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9F4F" w14:textId="598A26F3" w:rsidR="002C1A34" w:rsidRDefault="002C1A34" w:rsidP="002C1A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C1A34">
        <w:rPr>
          <w:rFonts w:ascii="Times New Roman" w:hAnsi="Times New Roman" w:cs="Times New Roman"/>
          <w:b/>
          <w:bCs/>
          <w:sz w:val="40"/>
          <w:szCs w:val="40"/>
        </w:rPr>
        <w:t>Twitter Sentiment Analysis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Documentation</w:t>
      </w:r>
    </w:p>
    <w:p w14:paraId="24053124" w14:textId="763AE507" w:rsidR="002C1A34" w:rsidRDefault="002C1A34" w:rsidP="002C1A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712B2A" w14:textId="06FBE909" w:rsidR="002C1A34" w:rsidRDefault="002C1A34" w:rsidP="002C1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Sentiment Analysis/ Text Classification:</w:t>
      </w:r>
    </w:p>
    <w:p w14:paraId="183B7CD0" w14:textId="3D30050A" w:rsidR="002C1A34" w:rsidRDefault="002C1A34" w:rsidP="002C1A34">
      <w:pPr>
        <w:rPr>
          <w:rFonts w:ascii="Times New Roman" w:hAnsi="Times New Roman" w:cs="Times New Roman"/>
          <w:sz w:val="28"/>
          <w:szCs w:val="28"/>
        </w:rPr>
      </w:pPr>
    </w:p>
    <w:p w14:paraId="763E236D" w14:textId="39DF1DDD" w:rsidR="002C1A34" w:rsidRPr="002C1A34" w:rsidRDefault="002C1A34" w:rsidP="002C1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known as opinion making. Finding out the Negative, Positive and Neutral words in the Sentences</w:t>
      </w:r>
      <w:r w:rsidR="0023463A">
        <w:rPr>
          <w:rFonts w:ascii="Times New Roman" w:hAnsi="Times New Roman" w:cs="Times New Roman"/>
          <w:sz w:val="28"/>
          <w:szCs w:val="28"/>
        </w:rPr>
        <w:t>.</w:t>
      </w:r>
    </w:p>
    <w:sectPr w:rsidR="002C1A34" w:rsidRPr="002C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34"/>
    <w:rsid w:val="000C35B6"/>
    <w:rsid w:val="0023463A"/>
    <w:rsid w:val="002C1A34"/>
    <w:rsid w:val="008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F4D12"/>
  <w15:chartTrackingRefBased/>
  <w15:docId w15:val="{B06A3741-A84D-DC4E-82A7-86484E91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3</cp:revision>
  <dcterms:created xsi:type="dcterms:W3CDTF">2020-08-26T04:27:00Z</dcterms:created>
  <dcterms:modified xsi:type="dcterms:W3CDTF">2020-08-27T01:14:00Z</dcterms:modified>
</cp:coreProperties>
</file>