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FF57C2" w14:textId="77777777" w:rsidR="008C22CA" w:rsidRDefault="008C22CA" w:rsidP="008C22CA">
      <w:pPr>
        <w:pStyle w:val="Heading1"/>
        <w:rPr>
          <w:rFonts w:eastAsia="MS Gothic"/>
        </w:rPr>
      </w:pPr>
      <w:r>
        <w:rPr>
          <w:rFonts w:eastAsia="MS Gothic"/>
        </w:rPr>
        <w:t>Problem 3:</w:t>
      </w:r>
    </w:p>
    <w:p w14:paraId="26D691F5" w14:textId="2C8C3582" w:rsidR="008C22CA" w:rsidRDefault="008C22CA" w:rsidP="008C22CA">
      <w:pPr>
        <w:ind w:left="720"/>
        <w:jc w:val="both"/>
        <w:rPr>
          <w:rFonts w:eastAsia="MS Gothic" w:cstheme="minorHAnsi"/>
        </w:rPr>
      </w:pPr>
      <w:r>
        <w:rPr>
          <w:rFonts w:eastAsia="MS Gothic" w:cstheme="minorHAnsi"/>
        </w:rPr>
        <w:t xml:space="preserve">Following are OEMs Info from their Website.  </w:t>
      </w:r>
    </w:p>
    <w:p w14:paraId="10AA2DBD" w14:textId="0CAD7EC7" w:rsidR="008C22CA" w:rsidRDefault="008C22CA" w:rsidP="008C22CA">
      <w:pPr>
        <w:ind w:left="720"/>
        <w:jc w:val="both"/>
        <w:rPr>
          <w:rFonts w:eastAsia="MS Gothic" w:cstheme="minorHAnsi"/>
        </w:rPr>
      </w:pPr>
      <w:r>
        <w:rPr>
          <w:rFonts w:eastAsia="MS Gothic" w:cstheme="minorHAnsi"/>
        </w:rPr>
        <w:t>OEM’s Mission:</w:t>
      </w:r>
    </w:p>
    <w:p w14:paraId="5B8A633F" w14:textId="77777777" w:rsidR="008C22CA" w:rsidRPr="008C22CA" w:rsidRDefault="008C22CA" w:rsidP="008C22CA">
      <w:pPr>
        <w:pStyle w:val="NormalWeb"/>
        <w:shd w:val="clear" w:color="auto" w:fill="FFFFFF"/>
        <w:ind w:left="720"/>
        <w:jc w:val="both"/>
        <w:rPr>
          <w:rFonts w:asciiTheme="minorHAnsi" w:hAnsiTheme="minorHAnsi" w:cstheme="minorHAnsi"/>
          <w:color w:val="000000"/>
          <w:sz w:val="22"/>
          <w:szCs w:val="22"/>
        </w:rPr>
      </w:pPr>
      <w:r w:rsidRPr="008C22CA">
        <w:rPr>
          <w:rFonts w:asciiTheme="minorHAnsi" w:hAnsiTheme="minorHAnsi" w:cstheme="minorHAnsi"/>
          <w:color w:val="000000"/>
          <w:sz w:val="22"/>
          <w:szCs w:val="22"/>
        </w:rPr>
        <w:t>The Oklahoma Department of Emergency Management (OEM) prepares for, responds to, recovers from and mitigates against disasters and emergencies. The department maintains the State Emergency Operations Center which serves as a command center for reporting emergencies and coordinating state response activities. OEM delivers service to Oklahoma cities, towns and counties through the network of more than 400 local emergency managers. </w:t>
      </w:r>
    </w:p>
    <w:p w14:paraId="670E5069" w14:textId="77777777" w:rsidR="008C22CA" w:rsidRPr="008C22CA" w:rsidRDefault="008C22CA" w:rsidP="008C22CA">
      <w:pPr>
        <w:pStyle w:val="NormalWeb"/>
        <w:shd w:val="clear" w:color="auto" w:fill="FFFFFF"/>
        <w:ind w:left="720"/>
        <w:jc w:val="both"/>
        <w:rPr>
          <w:rFonts w:asciiTheme="minorHAnsi" w:hAnsiTheme="minorHAnsi" w:cstheme="minorHAnsi"/>
          <w:color w:val="000000"/>
          <w:sz w:val="22"/>
          <w:szCs w:val="22"/>
        </w:rPr>
      </w:pPr>
      <w:r w:rsidRPr="008C22CA">
        <w:rPr>
          <w:rFonts w:asciiTheme="minorHAnsi" w:hAnsiTheme="minorHAnsi" w:cstheme="minorHAnsi"/>
          <w:color w:val="000000"/>
          <w:sz w:val="22"/>
          <w:szCs w:val="22"/>
        </w:rPr>
        <w:t>OEM also maintains, regularly updates and exercises the State Emergency Operations Plan. The department provides funding and/or assistance to more than 400 local emergency management departments throughout the state.</w:t>
      </w:r>
    </w:p>
    <w:p w14:paraId="698E98C1" w14:textId="77777777" w:rsidR="008C22CA" w:rsidRPr="008C22CA" w:rsidRDefault="008C22CA" w:rsidP="008C22CA">
      <w:pPr>
        <w:shd w:val="clear" w:color="auto" w:fill="FFFFFF"/>
        <w:spacing w:before="100" w:beforeAutospacing="1" w:after="100" w:afterAutospacing="1" w:line="240" w:lineRule="auto"/>
        <w:ind w:left="720"/>
        <w:jc w:val="both"/>
        <w:rPr>
          <w:rFonts w:eastAsia="Times New Roman" w:cstheme="minorHAnsi"/>
          <w:color w:val="000000"/>
        </w:rPr>
      </w:pPr>
      <w:r w:rsidRPr="008C22CA">
        <w:rPr>
          <w:rFonts w:eastAsia="Times New Roman" w:cstheme="minorHAnsi"/>
          <w:color w:val="000000"/>
        </w:rPr>
        <w:t> During emergencies, OEM coordinates state emergency operations including:</w:t>
      </w:r>
    </w:p>
    <w:p w14:paraId="1E87193B" w14:textId="77777777" w:rsidR="008C22CA" w:rsidRPr="008C22CA" w:rsidRDefault="008C22CA" w:rsidP="008C22CA">
      <w:pPr>
        <w:numPr>
          <w:ilvl w:val="0"/>
          <w:numId w:val="10"/>
        </w:numPr>
        <w:shd w:val="clear" w:color="auto" w:fill="FFFFFF"/>
        <w:tabs>
          <w:tab w:val="clear" w:pos="720"/>
          <w:tab w:val="num" w:pos="1440"/>
        </w:tabs>
        <w:spacing w:before="100" w:beforeAutospacing="1" w:after="100" w:afterAutospacing="1" w:line="240" w:lineRule="auto"/>
        <w:ind w:left="945"/>
        <w:jc w:val="both"/>
        <w:rPr>
          <w:rFonts w:eastAsia="Times New Roman" w:cstheme="minorHAnsi"/>
          <w:color w:val="000000"/>
        </w:rPr>
      </w:pPr>
      <w:r w:rsidRPr="008C22CA">
        <w:rPr>
          <w:rFonts w:eastAsia="Times New Roman" w:cstheme="minorHAnsi"/>
          <w:color w:val="000000"/>
        </w:rPr>
        <w:t>Monitoring potentially severe events</w:t>
      </w:r>
    </w:p>
    <w:p w14:paraId="3FDF9C3D" w14:textId="77777777" w:rsidR="008C22CA" w:rsidRPr="008C22CA" w:rsidRDefault="008C22CA" w:rsidP="008C22CA">
      <w:pPr>
        <w:numPr>
          <w:ilvl w:val="0"/>
          <w:numId w:val="10"/>
        </w:numPr>
        <w:shd w:val="clear" w:color="auto" w:fill="FFFFFF"/>
        <w:tabs>
          <w:tab w:val="clear" w:pos="720"/>
          <w:tab w:val="num" w:pos="1440"/>
        </w:tabs>
        <w:spacing w:before="100" w:beforeAutospacing="1" w:after="100" w:afterAutospacing="1" w:line="240" w:lineRule="auto"/>
        <w:ind w:left="945"/>
        <w:jc w:val="both"/>
        <w:rPr>
          <w:rFonts w:eastAsia="Times New Roman" w:cstheme="minorHAnsi"/>
          <w:color w:val="000000"/>
        </w:rPr>
      </w:pPr>
      <w:r w:rsidRPr="008C22CA">
        <w:rPr>
          <w:rFonts w:eastAsia="Times New Roman" w:cstheme="minorHAnsi"/>
          <w:color w:val="000000"/>
        </w:rPr>
        <w:t>Evaluating the possibility for securing state, federal disaster assistance</w:t>
      </w:r>
    </w:p>
    <w:p w14:paraId="0079A5A8" w14:textId="77777777" w:rsidR="008C22CA" w:rsidRPr="008C22CA" w:rsidRDefault="008C22CA" w:rsidP="008C22CA">
      <w:pPr>
        <w:numPr>
          <w:ilvl w:val="0"/>
          <w:numId w:val="10"/>
        </w:numPr>
        <w:shd w:val="clear" w:color="auto" w:fill="FFFFFF"/>
        <w:tabs>
          <w:tab w:val="clear" w:pos="720"/>
          <w:tab w:val="num" w:pos="1440"/>
        </w:tabs>
        <w:spacing w:before="100" w:beforeAutospacing="1" w:after="100" w:afterAutospacing="1" w:line="240" w:lineRule="auto"/>
        <w:ind w:left="945"/>
        <w:jc w:val="both"/>
        <w:rPr>
          <w:rFonts w:eastAsia="Times New Roman" w:cstheme="minorHAnsi"/>
          <w:color w:val="000000"/>
        </w:rPr>
      </w:pPr>
      <w:r w:rsidRPr="008C22CA">
        <w:rPr>
          <w:rFonts w:eastAsia="Times New Roman" w:cstheme="minorHAnsi"/>
          <w:color w:val="000000"/>
        </w:rPr>
        <w:t>Managing state and local resources</w:t>
      </w:r>
    </w:p>
    <w:p w14:paraId="55D4DB2C" w14:textId="77777777" w:rsidR="008C22CA" w:rsidRPr="008C22CA" w:rsidRDefault="008C22CA" w:rsidP="008C22CA">
      <w:pPr>
        <w:numPr>
          <w:ilvl w:val="0"/>
          <w:numId w:val="10"/>
        </w:numPr>
        <w:shd w:val="clear" w:color="auto" w:fill="FFFFFF"/>
        <w:tabs>
          <w:tab w:val="clear" w:pos="720"/>
          <w:tab w:val="num" w:pos="1440"/>
        </w:tabs>
        <w:spacing w:before="100" w:beforeAutospacing="1" w:after="100" w:afterAutospacing="1" w:line="240" w:lineRule="auto"/>
        <w:ind w:left="945"/>
        <w:jc w:val="both"/>
        <w:rPr>
          <w:rFonts w:eastAsia="Times New Roman" w:cstheme="minorHAnsi"/>
          <w:color w:val="000000"/>
        </w:rPr>
      </w:pPr>
      <w:r w:rsidRPr="008C22CA">
        <w:rPr>
          <w:rFonts w:eastAsia="Times New Roman" w:cstheme="minorHAnsi"/>
          <w:color w:val="000000"/>
        </w:rPr>
        <w:t>Providing emergency public information</w:t>
      </w:r>
    </w:p>
    <w:p w14:paraId="61E90937" w14:textId="77777777" w:rsidR="008C22CA" w:rsidRPr="008C22CA" w:rsidRDefault="008C22CA" w:rsidP="008C22CA">
      <w:pPr>
        <w:numPr>
          <w:ilvl w:val="0"/>
          <w:numId w:val="10"/>
        </w:numPr>
        <w:shd w:val="clear" w:color="auto" w:fill="FFFFFF"/>
        <w:tabs>
          <w:tab w:val="clear" w:pos="720"/>
          <w:tab w:val="num" w:pos="1440"/>
        </w:tabs>
        <w:spacing w:before="100" w:beforeAutospacing="1" w:after="100" w:afterAutospacing="1" w:line="240" w:lineRule="auto"/>
        <w:ind w:left="945"/>
        <w:jc w:val="both"/>
        <w:rPr>
          <w:rFonts w:eastAsia="Times New Roman" w:cstheme="minorHAnsi"/>
          <w:color w:val="000000"/>
        </w:rPr>
      </w:pPr>
      <w:r w:rsidRPr="008C22CA">
        <w:rPr>
          <w:rFonts w:eastAsia="Times New Roman" w:cstheme="minorHAnsi"/>
          <w:color w:val="000000"/>
        </w:rPr>
        <w:t>Developing and distributing situation reports</w:t>
      </w:r>
    </w:p>
    <w:p w14:paraId="44136D4E" w14:textId="77777777" w:rsidR="008C22CA" w:rsidRPr="008C22CA" w:rsidRDefault="008C22CA" w:rsidP="008C22CA">
      <w:pPr>
        <w:numPr>
          <w:ilvl w:val="0"/>
          <w:numId w:val="10"/>
        </w:numPr>
        <w:shd w:val="clear" w:color="auto" w:fill="FFFFFF"/>
        <w:tabs>
          <w:tab w:val="clear" w:pos="720"/>
          <w:tab w:val="num" w:pos="1440"/>
        </w:tabs>
        <w:spacing w:before="100" w:beforeAutospacing="1" w:after="100" w:afterAutospacing="1" w:line="240" w:lineRule="auto"/>
        <w:ind w:left="945"/>
        <w:jc w:val="both"/>
        <w:rPr>
          <w:rFonts w:eastAsia="Times New Roman" w:cstheme="minorHAnsi"/>
          <w:color w:val="000000"/>
        </w:rPr>
      </w:pPr>
      <w:r w:rsidRPr="008C22CA">
        <w:rPr>
          <w:rFonts w:eastAsia="Times New Roman" w:cstheme="minorHAnsi"/>
          <w:color w:val="000000"/>
        </w:rPr>
        <w:t>Conducting preliminary damage assessments </w:t>
      </w:r>
    </w:p>
    <w:p w14:paraId="10EBF6C6" w14:textId="272F7638" w:rsidR="008C22CA" w:rsidRDefault="008C22CA" w:rsidP="008C22CA">
      <w:pPr>
        <w:ind w:left="720"/>
        <w:jc w:val="both"/>
        <w:rPr>
          <w:rFonts w:eastAsia="MS Gothic" w:cstheme="minorHAnsi"/>
        </w:rPr>
      </w:pPr>
      <w:r>
        <w:rPr>
          <w:rFonts w:eastAsia="MS Gothic" w:cstheme="minorHAnsi"/>
        </w:rPr>
        <w:t xml:space="preserve">Society: </w:t>
      </w:r>
      <w:r w:rsidR="00C0426D">
        <w:rPr>
          <w:rFonts w:eastAsia="MS Gothic" w:cstheme="minorHAnsi"/>
        </w:rPr>
        <w:t>Public</w:t>
      </w:r>
      <w:r>
        <w:rPr>
          <w:rFonts w:eastAsia="MS Gothic" w:cstheme="minorHAnsi"/>
        </w:rPr>
        <w:t xml:space="preserve"> that visits the OEM website out of curiosity or to verify something they read somewhere else.</w:t>
      </w:r>
    </w:p>
    <w:p w14:paraId="4766C832" w14:textId="77777777" w:rsidR="008C22CA" w:rsidRDefault="008C22CA" w:rsidP="008C22CA">
      <w:pPr>
        <w:ind w:left="720"/>
        <w:jc w:val="both"/>
        <w:rPr>
          <w:rFonts w:eastAsia="MS Gothic" w:cstheme="minorHAnsi"/>
        </w:rPr>
      </w:pPr>
      <w:r>
        <w:rPr>
          <w:rFonts w:eastAsia="MS Gothic" w:cstheme="minorHAnsi"/>
        </w:rPr>
        <w:t>(a)  Factors to be considered for getting information from the Web and social media:</w:t>
      </w:r>
    </w:p>
    <w:p w14:paraId="72B463AE" w14:textId="77777777" w:rsidR="00C0426D" w:rsidRDefault="008C22CA" w:rsidP="009F5963">
      <w:pPr>
        <w:pStyle w:val="ListParagraph"/>
        <w:numPr>
          <w:ilvl w:val="1"/>
          <w:numId w:val="2"/>
        </w:numPr>
        <w:jc w:val="both"/>
        <w:rPr>
          <w:rFonts w:eastAsia="MS Gothic" w:cstheme="minorHAnsi"/>
        </w:rPr>
      </w:pPr>
      <w:r w:rsidRPr="00C0426D">
        <w:rPr>
          <w:rFonts w:eastAsia="MS Gothic" w:cstheme="minorHAnsi"/>
        </w:rPr>
        <w:t>Source of Information (Reliability)</w:t>
      </w:r>
    </w:p>
    <w:p w14:paraId="77487A5B" w14:textId="6E209300" w:rsidR="00C0426D" w:rsidRPr="00C0426D" w:rsidRDefault="008C22CA" w:rsidP="009F5963">
      <w:pPr>
        <w:pStyle w:val="ListParagraph"/>
        <w:numPr>
          <w:ilvl w:val="1"/>
          <w:numId w:val="2"/>
        </w:numPr>
        <w:jc w:val="both"/>
        <w:rPr>
          <w:rFonts w:eastAsia="MS Gothic" w:cstheme="minorHAnsi"/>
        </w:rPr>
      </w:pPr>
      <w:r w:rsidRPr="00C0426D">
        <w:rPr>
          <w:rFonts w:eastAsia="MS Gothic" w:cstheme="minorHAnsi"/>
        </w:rPr>
        <w:t>Value (to the target audience)</w:t>
      </w:r>
    </w:p>
    <w:p w14:paraId="4AD57245" w14:textId="472526A6" w:rsidR="00C0426D" w:rsidRPr="00C0426D" w:rsidRDefault="008C22CA" w:rsidP="00E85AB7">
      <w:pPr>
        <w:pStyle w:val="ListParagraph"/>
        <w:numPr>
          <w:ilvl w:val="1"/>
          <w:numId w:val="2"/>
        </w:numPr>
        <w:jc w:val="both"/>
        <w:rPr>
          <w:rFonts w:eastAsia="MS Gothic" w:cstheme="minorHAnsi"/>
        </w:rPr>
      </w:pPr>
      <w:r w:rsidRPr="00C0426D">
        <w:rPr>
          <w:rFonts w:eastAsia="MS Gothic" w:cstheme="minorHAnsi"/>
        </w:rPr>
        <w:t>Accuracy (multiple sources/official release/news organization, etc.)</w:t>
      </w:r>
    </w:p>
    <w:p w14:paraId="48C750D0" w14:textId="04B91133" w:rsidR="008C22CA" w:rsidRPr="00C0426D" w:rsidRDefault="008C22CA" w:rsidP="00F4545B">
      <w:pPr>
        <w:pStyle w:val="ListParagraph"/>
        <w:numPr>
          <w:ilvl w:val="1"/>
          <w:numId w:val="2"/>
        </w:numPr>
        <w:jc w:val="both"/>
        <w:rPr>
          <w:rFonts w:eastAsia="MS Gothic" w:cstheme="minorHAnsi"/>
        </w:rPr>
      </w:pPr>
      <w:r w:rsidRPr="00C0426D">
        <w:rPr>
          <w:rFonts w:eastAsia="MS Gothic" w:cstheme="minorHAnsi"/>
        </w:rPr>
        <w:t>Shock Factor (Can it be published to gain notoriety/fame?)</w:t>
      </w:r>
    </w:p>
    <w:p w14:paraId="21741DA5" w14:textId="77777777" w:rsidR="008C22CA" w:rsidRDefault="008C22CA" w:rsidP="00C0426D">
      <w:pPr>
        <w:ind w:left="720"/>
        <w:jc w:val="both"/>
        <w:rPr>
          <w:rFonts w:eastAsia="MS Gothic" w:cstheme="minorHAnsi"/>
        </w:rPr>
      </w:pPr>
      <w:r>
        <w:rPr>
          <w:rFonts w:eastAsia="MS Gothic" w:cstheme="minorHAnsi"/>
        </w:rPr>
        <w:t>Impacts on users:</w:t>
      </w:r>
    </w:p>
    <w:p w14:paraId="5BF45D9B" w14:textId="4FB6F08E" w:rsidR="00C0426D" w:rsidRDefault="008C22CA" w:rsidP="002F7260">
      <w:pPr>
        <w:pStyle w:val="ListParagraph"/>
        <w:numPr>
          <w:ilvl w:val="0"/>
          <w:numId w:val="3"/>
        </w:numPr>
        <w:ind w:left="1800"/>
        <w:jc w:val="both"/>
        <w:rPr>
          <w:rFonts w:eastAsia="MS Gothic" w:cstheme="minorHAnsi"/>
        </w:rPr>
      </w:pPr>
      <w:r w:rsidRPr="00C0426D">
        <w:rPr>
          <w:rFonts w:eastAsia="MS Gothic" w:cstheme="minorHAnsi"/>
        </w:rPr>
        <w:t>Users rely on accuracy of the information to</w:t>
      </w:r>
      <w:r w:rsidR="00C0426D">
        <w:rPr>
          <w:rFonts w:eastAsia="MS Gothic" w:cstheme="minorHAnsi"/>
        </w:rPr>
        <w:t xml:space="preserve"> prepare themselves from any upcoming emergencies</w:t>
      </w:r>
      <w:r w:rsidRPr="00C0426D">
        <w:rPr>
          <w:rFonts w:eastAsia="MS Gothic" w:cstheme="minorHAnsi"/>
        </w:rPr>
        <w:t xml:space="preserve">. </w:t>
      </w:r>
    </w:p>
    <w:p w14:paraId="2AE0E5B8" w14:textId="6D727B62" w:rsidR="008C22CA" w:rsidRPr="00C0426D" w:rsidRDefault="008C22CA" w:rsidP="002F7260">
      <w:pPr>
        <w:pStyle w:val="ListParagraph"/>
        <w:numPr>
          <w:ilvl w:val="0"/>
          <w:numId w:val="3"/>
        </w:numPr>
        <w:ind w:left="1800"/>
        <w:jc w:val="both"/>
        <w:rPr>
          <w:rFonts w:eastAsia="MS Gothic" w:cstheme="minorHAnsi"/>
        </w:rPr>
      </w:pPr>
      <w:r w:rsidRPr="00C0426D">
        <w:rPr>
          <w:rFonts w:eastAsia="MS Gothic" w:cstheme="minorHAnsi"/>
        </w:rPr>
        <w:t xml:space="preserve">They need accurate information fast.  They don’t have time to wade through 1,000 tweets or </w:t>
      </w:r>
      <w:r w:rsidR="00C0426D" w:rsidRPr="00C0426D">
        <w:rPr>
          <w:rFonts w:eastAsia="MS Gothic" w:cstheme="minorHAnsi"/>
        </w:rPr>
        <w:t>Facebook</w:t>
      </w:r>
      <w:r w:rsidRPr="00C0426D">
        <w:rPr>
          <w:rFonts w:eastAsia="MS Gothic" w:cstheme="minorHAnsi"/>
        </w:rPr>
        <w:t xml:space="preserve"> posts to find information they need</w:t>
      </w:r>
    </w:p>
    <w:p w14:paraId="10D994FF" w14:textId="61C47E3A" w:rsidR="008C22CA" w:rsidRDefault="008C22CA" w:rsidP="008C22CA">
      <w:pPr>
        <w:pStyle w:val="ListParagraph"/>
        <w:numPr>
          <w:ilvl w:val="0"/>
          <w:numId w:val="3"/>
        </w:numPr>
        <w:ind w:left="1800"/>
        <w:jc w:val="both"/>
        <w:rPr>
          <w:rFonts w:eastAsia="MS Gothic" w:cstheme="minorHAnsi"/>
        </w:rPr>
      </w:pPr>
      <w:r>
        <w:rPr>
          <w:rFonts w:eastAsia="MS Gothic" w:cstheme="minorHAnsi"/>
        </w:rPr>
        <w:t>If a wrong story (speculative) gets in the system, they may be misled to make wrong decisions</w:t>
      </w:r>
      <w:r w:rsidR="00C0426D">
        <w:rPr>
          <w:rFonts w:eastAsia="MS Gothic" w:cstheme="minorHAnsi"/>
        </w:rPr>
        <w:t xml:space="preserve"> or chaos around the state.</w:t>
      </w:r>
    </w:p>
    <w:p w14:paraId="0635A340" w14:textId="5C4B50F1" w:rsidR="008C22CA" w:rsidRDefault="008C22CA" w:rsidP="00C0426D">
      <w:pPr>
        <w:ind w:left="720"/>
        <w:jc w:val="both"/>
        <w:rPr>
          <w:rFonts w:eastAsia="MS Gothic" w:cstheme="minorHAnsi"/>
        </w:rPr>
      </w:pPr>
      <w:r>
        <w:rPr>
          <w:rFonts w:eastAsia="MS Gothic" w:cstheme="minorHAnsi"/>
        </w:rPr>
        <w:t xml:space="preserve">Impact on </w:t>
      </w:r>
      <w:r w:rsidR="00C0426D">
        <w:rPr>
          <w:rFonts w:eastAsia="MS Gothic" w:cstheme="minorHAnsi"/>
        </w:rPr>
        <w:t>OEM</w:t>
      </w:r>
      <w:r>
        <w:rPr>
          <w:rFonts w:eastAsia="MS Gothic" w:cstheme="minorHAnsi"/>
        </w:rPr>
        <w:t>:</w:t>
      </w:r>
    </w:p>
    <w:p w14:paraId="21FFAA6A" w14:textId="77777777" w:rsidR="00C0426D" w:rsidRDefault="008C22CA" w:rsidP="008A0CCD">
      <w:pPr>
        <w:pStyle w:val="ListParagraph"/>
        <w:numPr>
          <w:ilvl w:val="0"/>
          <w:numId w:val="4"/>
        </w:numPr>
        <w:ind w:left="1800"/>
        <w:jc w:val="both"/>
        <w:rPr>
          <w:rFonts w:eastAsia="MS Gothic" w:cstheme="minorHAnsi"/>
        </w:rPr>
      </w:pPr>
      <w:r w:rsidRPr="00C0426D">
        <w:rPr>
          <w:rFonts w:eastAsia="MS Gothic" w:cstheme="minorHAnsi"/>
        </w:rPr>
        <w:t xml:space="preserve">A non-accurate story may ruin </w:t>
      </w:r>
      <w:r w:rsidR="00C0426D" w:rsidRPr="00C0426D">
        <w:rPr>
          <w:rFonts w:eastAsia="MS Gothic" w:cstheme="minorHAnsi"/>
        </w:rPr>
        <w:t>OEM</w:t>
      </w:r>
      <w:r w:rsidRPr="00C0426D">
        <w:rPr>
          <w:rFonts w:eastAsia="MS Gothic" w:cstheme="minorHAnsi"/>
        </w:rPr>
        <w:t>’s reputation</w:t>
      </w:r>
    </w:p>
    <w:p w14:paraId="2E09FF71" w14:textId="3FFE834B" w:rsidR="00C0426D" w:rsidRPr="00C0426D" w:rsidRDefault="008C22CA" w:rsidP="008A0CCD">
      <w:pPr>
        <w:pStyle w:val="ListParagraph"/>
        <w:numPr>
          <w:ilvl w:val="0"/>
          <w:numId w:val="4"/>
        </w:numPr>
        <w:ind w:left="1800"/>
        <w:jc w:val="both"/>
        <w:rPr>
          <w:rFonts w:eastAsia="MS Gothic" w:cstheme="minorHAnsi"/>
        </w:rPr>
      </w:pPr>
      <w:r w:rsidRPr="00C0426D">
        <w:rPr>
          <w:rFonts w:eastAsia="MS Gothic" w:cstheme="minorHAnsi"/>
        </w:rPr>
        <w:t xml:space="preserve">They may spend more time explaining than protecting Americans from </w:t>
      </w:r>
      <w:r w:rsidR="00C0426D" w:rsidRPr="00C0426D">
        <w:rPr>
          <w:rFonts w:eastAsia="MS Gothic" w:cstheme="minorHAnsi"/>
        </w:rPr>
        <w:t>disasters.</w:t>
      </w:r>
    </w:p>
    <w:p w14:paraId="64EDDCC3" w14:textId="70E576C3" w:rsidR="008C22CA" w:rsidRPr="00C0426D" w:rsidRDefault="008C22CA" w:rsidP="00E21701">
      <w:pPr>
        <w:pStyle w:val="ListParagraph"/>
        <w:numPr>
          <w:ilvl w:val="0"/>
          <w:numId w:val="4"/>
        </w:numPr>
        <w:ind w:left="1800"/>
        <w:jc w:val="both"/>
        <w:rPr>
          <w:rFonts w:eastAsia="MS Gothic" w:cstheme="minorHAnsi"/>
        </w:rPr>
      </w:pPr>
      <w:r w:rsidRPr="00C0426D">
        <w:rPr>
          <w:rFonts w:eastAsia="MS Gothic" w:cstheme="minorHAnsi"/>
        </w:rPr>
        <w:lastRenderedPageBreak/>
        <w:t>To avoid wrongful information making its way to the website, they may have to allocate some staff to review incoming information.  This can be overwhelming task.</w:t>
      </w:r>
    </w:p>
    <w:p w14:paraId="143B22DF" w14:textId="77777777" w:rsidR="008C22CA" w:rsidRDefault="008C22CA" w:rsidP="00C0426D">
      <w:pPr>
        <w:ind w:left="720"/>
        <w:jc w:val="both"/>
        <w:rPr>
          <w:rFonts w:eastAsia="MS Gothic" w:cstheme="minorHAnsi"/>
        </w:rPr>
      </w:pPr>
      <w:r>
        <w:rPr>
          <w:rFonts w:eastAsia="MS Gothic" w:cstheme="minorHAnsi"/>
        </w:rPr>
        <w:t>Impact on Society:</w:t>
      </w:r>
    </w:p>
    <w:p w14:paraId="3BB58C6B" w14:textId="27BD494A" w:rsidR="008C22CA" w:rsidRPr="00C0426D" w:rsidRDefault="008C22CA" w:rsidP="00C0426D">
      <w:pPr>
        <w:pStyle w:val="ListParagraph"/>
        <w:numPr>
          <w:ilvl w:val="0"/>
          <w:numId w:val="14"/>
        </w:numPr>
        <w:jc w:val="both"/>
        <w:rPr>
          <w:rFonts w:eastAsia="MS Gothic" w:cstheme="minorHAnsi"/>
        </w:rPr>
      </w:pPr>
      <w:r w:rsidRPr="00C0426D">
        <w:rPr>
          <w:rFonts w:eastAsia="MS Gothic" w:cstheme="minorHAnsi"/>
        </w:rPr>
        <w:t xml:space="preserve">Public may assume information to be accurate since they found it on </w:t>
      </w:r>
      <w:r w:rsidR="00C0426D">
        <w:rPr>
          <w:rFonts w:eastAsia="MS Gothic" w:cstheme="minorHAnsi"/>
        </w:rPr>
        <w:t>OEM</w:t>
      </w:r>
      <w:r w:rsidRPr="00C0426D">
        <w:rPr>
          <w:rFonts w:eastAsia="MS Gothic" w:cstheme="minorHAnsi"/>
        </w:rPr>
        <w:t>’s website.</w:t>
      </w:r>
    </w:p>
    <w:p w14:paraId="3ED8C2AF" w14:textId="77777777" w:rsidR="008C22CA" w:rsidRPr="00C0426D" w:rsidRDefault="008C22CA" w:rsidP="00C0426D">
      <w:pPr>
        <w:pStyle w:val="ListParagraph"/>
        <w:numPr>
          <w:ilvl w:val="0"/>
          <w:numId w:val="14"/>
        </w:numPr>
        <w:jc w:val="both"/>
        <w:rPr>
          <w:rFonts w:eastAsia="MS Gothic" w:cstheme="minorHAnsi"/>
        </w:rPr>
      </w:pPr>
      <w:r w:rsidRPr="00C0426D">
        <w:rPr>
          <w:rFonts w:eastAsia="MS Gothic" w:cstheme="minorHAnsi"/>
        </w:rPr>
        <w:t>May create hysteria</w:t>
      </w:r>
    </w:p>
    <w:p w14:paraId="1CB176F0" w14:textId="5F1924D1" w:rsidR="008C22CA" w:rsidRPr="00C0426D" w:rsidRDefault="008C22CA" w:rsidP="00C0426D">
      <w:pPr>
        <w:pStyle w:val="ListParagraph"/>
        <w:numPr>
          <w:ilvl w:val="0"/>
          <w:numId w:val="14"/>
        </w:numPr>
        <w:jc w:val="both"/>
        <w:rPr>
          <w:rFonts w:eastAsia="MS Gothic" w:cstheme="minorHAnsi"/>
        </w:rPr>
      </w:pPr>
      <w:r w:rsidRPr="00C0426D">
        <w:rPr>
          <w:rFonts w:eastAsia="MS Gothic" w:cstheme="minorHAnsi"/>
        </w:rPr>
        <w:t xml:space="preserve">Public may never trust </w:t>
      </w:r>
      <w:r w:rsidR="00C0426D">
        <w:rPr>
          <w:rFonts w:eastAsia="MS Gothic" w:cstheme="minorHAnsi"/>
        </w:rPr>
        <w:t>OEM</w:t>
      </w:r>
      <w:r w:rsidRPr="00C0426D">
        <w:rPr>
          <w:rFonts w:eastAsia="MS Gothic" w:cstheme="minorHAnsi"/>
        </w:rPr>
        <w:t xml:space="preserve"> again</w:t>
      </w:r>
    </w:p>
    <w:p w14:paraId="3ACA2F84" w14:textId="1D771AD6" w:rsidR="00C0426D" w:rsidRDefault="00C0426D" w:rsidP="00C0426D">
      <w:pPr>
        <w:pStyle w:val="ListParagraph"/>
        <w:ind w:left="1080"/>
        <w:jc w:val="both"/>
        <w:rPr>
          <w:rFonts w:eastAsia="MS Gothic" w:cstheme="minorHAnsi"/>
        </w:rPr>
      </w:pPr>
    </w:p>
    <w:p w14:paraId="7D4D527D" w14:textId="77777777" w:rsidR="00C0426D" w:rsidRPr="00C0426D" w:rsidRDefault="00C0426D" w:rsidP="00C0426D">
      <w:pPr>
        <w:pStyle w:val="ListParagraph"/>
        <w:ind w:left="1080"/>
        <w:jc w:val="both"/>
        <w:rPr>
          <w:rFonts w:eastAsia="MS Gothic" w:cstheme="minorHAnsi"/>
        </w:rPr>
      </w:pPr>
    </w:p>
    <w:p w14:paraId="4C35BFE7" w14:textId="428CB958" w:rsidR="008C22CA" w:rsidRDefault="008C22CA" w:rsidP="008C22CA">
      <w:pPr>
        <w:pStyle w:val="ListParagraph"/>
        <w:numPr>
          <w:ilvl w:val="0"/>
          <w:numId w:val="6"/>
        </w:numPr>
        <w:ind w:left="1080"/>
        <w:jc w:val="both"/>
        <w:rPr>
          <w:rFonts w:eastAsia="MS Gothic" w:cstheme="minorHAnsi"/>
        </w:rPr>
      </w:pPr>
      <w:r>
        <w:rPr>
          <w:rFonts w:eastAsia="MS Gothic" w:cstheme="minorHAnsi"/>
        </w:rPr>
        <w:t xml:space="preserve">Following is ACTUAL </w:t>
      </w:r>
      <w:r w:rsidR="00C0426D">
        <w:rPr>
          <w:rFonts w:eastAsia="MS Gothic" w:cstheme="minorHAnsi"/>
        </w:rPr>
        <w:t>OEM</w:t>
      </w:r>
      <w:r>
        <w:rPr>
          <w:rFonts w:eastAsia="MS Gothic" w:cstheme="minorHAnsi"/>
        </w:rPr>
        <w:t xml:space="preserve"> data-structure for </w:t>
      </w:r>
      <w:r w:rsidR="00C0426D">
        <w:rPr>
          <w:rFonts w:eastAsia="MS Gothic" w:cstheme="minorHAnsi"/>
        </w:rPr>
        <w:t>recent disaster</w:t>
      </w:r>
      <w:r>
        <w:rPr>
          <w:rFonts w:eastAsia="MS Gothic" w:cstheme="minorHAnsi"/>
        </w:rPr>
        <w:t xml:space="preserve"> as published.</w:t>
      </w:r>
    </w:p>
    <w:p w14:paraId="31D75AE3" w14:textId="0B737D06" w:rsidR="00F34FEE" w:rsidRDefault="00F34FEE" w:rsidP="00F34FEE">
      <w:pPr>
        <w:ind w:left="360" w:firstLine="720"/>
        <w:rPr>
          <w:rStyle w:val="IntenseEmphasis"/>
          <w:i w:val="0"/>
          <w:color w:val="auto"/>
        </w:rPr>
      </w:pPr>
      <w:r w:rsidRPr="00F34FEE">
        <w:rPr>
          <w:rStyle w:val="IntenseEmphasis"/>
          <w:i w:val="0"/>
          <w:color w:val="auto"/>
        </w:rPr>
        <w:t>Actual database showing all these data fields in their website.</w:t>
      </w:r>
    </w:p>
    <w:p w14:paraId="70B91BE7" w14:textId="2043747A" w:rsidR="00F34FEE" w:rsidRDefault="00F34FEE" w:rsidP="00F34FEE">
      <w:pPr>
        <w:ind w:left="1080"/>
        <w:rPr>
          <w:rStyle w:val="IntenseEmphasis"/>
          <w:i w:val="0"/>
          <w:color w:val="auto"/>
        </w:rPr>
      </w:pPr>
      <w:r>
        <w:rPr>
          <w:rStyle w:val="IntenseEmphasis"/>
          <w:i w:val="0"/>
          <w:color w:val="auto"/>
        </w:rPr>
        <w:t>About disaster (</w:t>
      </w:r>
      <w:proofErr w:type="spellStart"/>
      <w:r>
        <w:rPr>
          <w:rStyle w:val="IntenseEmphasis"/>
          <w:i w:val="0"/>
          <w:color w:val="auto"/>
        </w:rPr>
        <w:t>Situation_Update</w:t>
      </w:r>
      <w:proofErr w:type="spellEnd"/>
      <w:r>
        <w:rPr>
          <w:rStyle w:val="IntenseEmphasis"/>
          <w:i w:val="0"/>
          <w:color w:val="auto"/>
        </w:rPr>
        <w:t xml:space="preserve">, </w:t>
      </w:r>
      <w:proofErr w:type="spellStart"/>
      <w:r>
        <w:rPr>
          <w:rStyle w:val="IntenseEmphasis"/>
          <w:i w:val="0"/>
          <w:color w:val="auto"/>
        </w:rPr>
        <w:t>Oklahoma_Support_for_Harvey</w:t>
      </w:r>
      <w:proofErr w:type="spellEnd"/>
      <w:r>
        <w:rPr>
          <w:rStyle w:val="IntenseEmphasis"/>
          <w:i w:val="0"/>
          <w:color w:val="auto"/>
        </w:rPr>
        <w:t xml:space="preserve">, </w:t>
      </w:r>
      <w:proofErr w:type="spellStart"/>
      <w:r>
        <w:rPr>
          <w:rStyle w:val="IntenseEmphasis"/>
          <w:i w:val="0"/>
          <w:color w:val="auto"/>
        </w:rPr>
        <w:t>State_of_Emergency</w:t>
      </w:r>
      <w:proofErr w:type="spellEnd"/>
      <w:r>
        <w:rPr>
          <w:rStyle w:val="IntenseEmphasis"/>
          <w:i w:val="0"/>
          <w:color w:val="auto"/>
        </w:rPr>
        <w:t xml:space="preserve">, </w:t>
      </w:r>
      <w:proofErr w:type="spellStart"/>
      <w:r>
        <w:rPr>
          <w:rStyle w:val="IntenseEmphasis"/>
          <w:i w:val="0"/>
          <w:color w:val="auto"/>
        </w:rPr>
        <w:t>Oklahoma_Response</w:t>
      </w:r>
      <w:proofErr w:type="spellEnd"/>
      <w:r>
        <w:rPr>
          <w:rStyle w:val="IntenseEmphasis"/>
          <w:i w:val="0"/>
          <w:color w:val="auto"/>
        </w:rPr>
        <w:t xml:space="preserve">, </w:t>
      </w:r>
      <w:proofErr w:type="spellStart"/>
      <w:r>
        <w:rPr>
          <w:rStyle w:val="IntenseEmphasis"/>
          <w:i w:val="0"/>
          <w:color w:val="auto"/>
        </w:rPr>
        <w:t>Avoid_Charity_Scams</w:t>
      </w:r>
      <w:proofErr w:type="spellEnd"/>
      <w:r>
        <w:rPr>
          <w:rStyle w:val="IntenseEmphasis"/>
          <w:i w:val="0"/>
          <w:color w:val="auto"/>
        </w:rPr>
        <w:t xml:space="preserve">, </w:t>
      </w:r>
      <w:proofErr w:type="spellStart"/>
      <w:r>
        <w:rPr>
          <w:rStyle w:val="IntenseEmphasis"/>
          <w:i w:val="0"/>
          <w:color w:val="auto"/>
        </w:rPr>
        <w:t>How_can_Oklahomans_Help</w:t>
      </w:r>
      <w:proofErr w:type="spellEnd"/>
      <w:r>
        <w:rPr>
          <w:rStyle w:val="IntenseEmphasis"/>
          <w:i w:val="0"/>
          <w:color w:val="auto"/>
        </w:rPr>
        <w:t xml:space="preserve">, </w:t>
      </w:r>
      <w:proofErr w:type="spellStart"/>
      <w:r>
        <w:rPr>
          <w:rStyle w:val="IntenseEmphasis"/>
          <w:i w:val="0"/>
          <w:color w:val="auto"/>
        </w:rPr>
        <w:t>How_to_Help</w:t>
      </w:r>
      <w:proofErr w:type="spellEnd"/>
      <w:r>
        <w:rPr>
          <w:rStyle w:val="IntenseEmphasis"/>
          <w:i w:val="0"/>
          <w:color w:val="auto"/>
        </w:rPr>
        <w:t xml:space="preserve">, </w:t>
      </w:r>
      <w:proofErr w:type="spellStart"/>
      <w:r>
        <w:rPr>
          <w:rStyle w:val="IntenseEmphasis"/>
          <w:i w:val="0"/>
          <w:color w:val="auto"/>
        </w:rPr>
        <w:t>Price_Gouging</w:t>
      </w:r>
      <w:proofErr w:type="spellEnd"/>
      <w:r>
        <w:rPr>
          <w:rStyle w:val="IntenseEmphasis"/>
          <w:i w:val="0"/>
          <w:color w:val="auto"/>
        </w:rPr>
        <w:t>)</w:t>
      </w:r>
    </w:p>
    <w:p w14:paraId="38F4F19B" w14:textId="77777777" w:rsidR="00F34FEE" w:rsidRDefault="00F34FEE" w:rsidP="00F34FEE">
      <w:pPr>
        <w:ind w:left="1080"/>
        <w:rPr>
          <w:rStyle w:val="IntenseEmphasis"/>
          <w:i w:val="0"/>
          <w:color w:val="auto"/>
        </w:rPr>
      </w:pPr>
    </w:p>
    <w:p w14:paraId="15D0FC73" w14:textId="3F50C3DD" w:rsidR="00F34FEE" w:rsidRDefault="00F34FEE" w:rsidP="00F34FEE">
      <w:pPr>
        <w:ind w:left="1080"/>
        <w:rPr>
          <w:rStyle w:val="IntenseEmphasis"/>
          <w:i w:val="0"/>
          <w:color w:val="auto"/>
        </w:rPr>
      </w:pPr>
      <w:r w:rsidRPr="00F34FEE">
        <w:rPr>
          <w:rStyle w:val="IntenseEmphasis"/>
          <w:i w:val="0"/>
          <w:color w:val="auto"/>
        </w:rPr>
        <w:t>After splitting the table into two</w:t>
      </w:r>
    </w:p>
    <w:p w14:paraId="1876CE87" w14:textId="2F27D052" w:rsidR="00F34FEE" w:rsidRDefault="00F34FEE" w:rsidP="00F34FEE">
      <w:pPr>
        <w:ind w:left="1080"/>
        <w:rPr>
          <w:rStyle w:val="IntenseEmphasis"/>
          <w:i w:val="0"/>
          <w:color w:val="auto"/>
        </w:rPr>
      </w:pPr>
      <w:r>
        <w:rPr>
          <w:rStyle w:val="IntenseEmphasis"/>
          <w:i w:val="0"/>
          <w:color w:val="auto"/>
        </w:rPr>
        <w:t>Disaster Details (</w:t>
      </w:r>
      <w:proofErr w:type="spellStart"/>
      <w:r>
        <w:rPr>
          <w:rStyle w:val="IntenseEmphasis"/>
          <w:i w:val="0"/>
          <w:color w:val="auto"/>
        </w:rPr>
        <w:t>Situation_Update</w:t>
      </w:r>
      <w:proofErr w:type="spellEnd"/>
      <w:r>
        <w:rPr>
          <w:rStyle w:val="IntenseEmphasis"/>
          <w:i w:val="0"/>
          <w:color w:val="auto"/>
        </w:rPr>
        <w:t xml:space="preserve">, </w:t>
      </w:r>
      <w:proofErr w:type="spellStart"/>
      <w:r>
        <w:rPr>
          <w:rStyle w:val="IntenseEmphasis"/>
          <w:i w:val="0"/>
          <w:color w:val="auto"/>
        </w:rPr>
        <w:t>Oklahoma_Support_for_Harvey</w:t>
      </w:r>
      <w:proofErr w:type="spellEnd"/>
      <w:r>
        <w:rPr>
          <w:rStyle w:val="IntenseEmphasis"/>
          <w:i w:val="0"/>
          <w:color w:val="auto"/>
        </w:rPr>
        <w:t xml:space="preserve">, </w:t>
      </w:r>
      <w:proofErr w:type="spellStart"/>
      <w:r>
        <w:rPr>
          <w:rStyle w:val="IntenseEmphasis"/>
          <w:i w:val="0"/>
          <w:color w:val="auto"/>
        </w:rPr>
        <w:t>State_of_Emergency</w:t>
      </w:r>
      <w:proofErr w:type="spellEnd"/>
      <w:r>
        <w:rPr>
          <w:rStyle w:val="IntenseEmphasis"/>
          <w:i w:val="0"/>
          <w:color w:val="auto"/>
        </w:rPr>
        <w:t>)</w:t>
      </w:r>
    </w:p>
    <w:p w14:paraId="69A9EECB" w14:textId="79E9AE42" w:rsidR="00F34FEE" w:rsidRDefault="00F34FEE" w:rsidP="00F34FEE">
      <w:pPr>
        <w:ind w:left="1080"/>
        <w:rPr>
          <w:rStyle w:val="IntenseEmphasis"/>
          <w:i w:val="0"/>
          <w:color w:val="auto"/>
        </w:rPr>
      </w:pPr>
      <w:r>
        <w:rPr>
          <w:rStyle w:val="IntenseEmphasis"/>
          <w:i w:val="0"/>
          <w:color w:val="auto"/>
        </w:rPr>
        <w:t>What to do (</w:t>
      </w:r>
      <w:proofErr w:type="spellStart"/>
      <w:r>
        <w:rPr>
          <w:rStyle w:val="IntenseEmphasis"/>
          <w:i w:val="0"/>
          <w:color w:val="auto"/>
        </w:rPr>
        <w:t>Oklahoma_Response</w:t>
      </w:r>
      <w:proofErr w:type="spellEnd"/>
      <w:r>
        <w:rPr>
          <w:rStyle w:val="IntenseEmphasis"/>
          <w:i w:val="0"/>
          <w:color w:val="auto"/>
        </w:rPr>
        <w:t xml:space="preserve">, </w:t>
      </w:r>
      <w:proofErr w:type="spellStart"/>
      <w:r>
        <w:rPr>
          <w:rStyle w:val="IntenseEmphasis"/>
          <w:i w:val="0"/>
          <w:color w:val="auto"/>
        </w:rPr>
        <w:t>Avoid_Charity_Scams</w:t>
      </w:r>
      <w:proofErr w:type="spellEnd"/>
      <w:r>
        <w:rPr>
          <w:rStyle w:val="IntenseEmphasis"/>
          <w:i w:val="0"/>
          <w:color w:val="auto"/>
        </w:rPr>
        <w:t xml:space="preserve">, </w:t>
      </w:r>
      <w:proofErr w:type="spellStart"/>
      <w:r>
        <w:rPr>
          <w:rStyle w:val="IntenseEmphasis"/>
          <w:i w:val="0"/>
          <w:color w:val="auto"/>
        </w:rPr>
        <w:t>How_can_Oklahomans_Help</w:t>
      </w:r>
      <w:proofErr w:type="spellEnd"/>
      <w:r>
        <w:rPr>
          <w:rStyle w:val="IntenseEmphasis"/>
          <w:i w:val="0"/>
          <w:color w:val="auto"/>
        </w:rPr>
        <w:t xml:space="preserve">, </w:t>
      </w:r>
      <w:proofErr w:type="spellStart"/>
      <w:r>
        <w:rPr>
          <w:rStyle w:val="IntenseEmphasis"/>
          <w:i w:val="0"/>
          <w:color w:val="auto"/>
        </w:rPr>
        <w:t>How_to_Help</w:t>
      </w:r>
      <w:proofErr w:type="spellEnd"/>
      <w:r>
        <w:rPr>
          <w:rStyle w:val="IntenseEmphasis"/>
          <w:i w:val="0"/>
          <w:color w:val="auto"/>
        </w:rPr>
        <w:t xml:space="preserve">, </w:t>
      </w:r>
      <w:proofErr w:type="spellStart"/>
      <w:r>
        <w:rPr>
          <w:rStyle w:val="IntenseEmphasis"/>
          <w:i w:val="0"/>
          <w:color w:val="auto"/>
        </w:rPr>
        <w:t>Price_Gouging</w:t>
      </w:r>
      <w:proofErr w:type="spellEnd"/>
      <w:r>
        <w:rPr>
          <w:rStyle w:val="IntenseEmphasis"/>
          <w:i w:val="0"/>
          <w:color w:val="auto"/>
        </w:rPr>
        <w:t>)</w:t>
      </w:r>
    </w:p>
    <w:p w14:paraId="5E9FFCAB" w14:textId="7AAF4C17" w:rsidR="00F34FEE" w:rsidRPr="00F34FEE" w:rsidRDefault="00F34FEE" w:rsidP="00F34FEE">
      <w:pPr>
        <w:ind w:left="720"/>
        <w:rPr>
          <w:rStyle w:val="IntenseEmphasis"/>
          <w:i w:val="0"/>
          <w:color w:val="auto"/>
        </w:rPr>
      </w:pPr>
      <w:r>
        <w:rPr>
          <w:rStyle w:val="IntenseEmphasis"/>
          <w:i w:val="0"/>
          <w:color w:val="auto"/>
        </w:rPr>
        <w:t xml:space="preserve">Here we can see that the second table has no information about what to do during what(?) so the users who are trying to use the website to see the info might be </w:t>
      </w:r>
      <w:proofErr w:type="spellStart"/>
      <w:r>
        <w:rPr>
          <w:rStyle w:val="IntenseEmphasis"/>
          <w:i w:val="0"/>
          <w:color w:val="auto"/>
        </w:rPr>
        <w:t>misleaded</w:t>
      </w:r>
      <w:proofErr w:type="spellEnd"/>
      <w:r>
        <w:rPr>
          <w:rStyle w:val="IntenseEmphasis"/>
          <w:i w:val="0"/>
          <w:color w:val="auto"/>
        </w:rPr>
        <w:t xml:space="preserve"> when reading about some stuff. And can end up in a completely different page and can lead to them reading about wrong things to do for a </w:t>
      </w:r>
      <w:proofErr w:type="gramStart"/>
      <w:r>
        <w:rPr>
          <w:rStyle w:val="IntenseEmphasis"/>
          <w:i w:val="0"/>
          <w:color w:val="auto"/>
        </w:rPr>
        <w:t>Hurricane(</w:t>
      </w:r>
      <w:proofErr w:type="gramEnd"/>
      <w:r>
        <w:rPr>
          <w:rStyle w:val="IntenseEmphasis"/>
          <w:i w:val="0"/>
          <w:color w:val="auto"/>
        </w:rPr>
        <w:t>as the example mentions).</w:t>
      </w:r>
    </w:p>
    <w:p w14:paraId="3C02EFD1" w14:textId="1A6281F2" w:rsidR="008C22CA" w:rsidRDefault="008C22CA" w:rsidP="008C22CA">
      <w:pPr>
        <w:ind w:left="720"/>
        <w:jc w:val="both"/>
        <w:rPr>
          <w:rFonts w:eastAsia="MS Gothic" w:cstheme="minorHAnsi"/>
        </w:rPr>
      </w:pPr>
      <w:r>
        <w:rPr>
          <w:rFonts w:eastAsia="MS Gothic" w:cstheme="minorHAnsi"/>
        </w:rPr>
        <w:t>IMPACTS:</w:t>
      </w:r>
    </w:p>
    <w:p w14:paraId="57B70AFA" w14:textId="77777777" w:rsidR="008C22CA" w:rsidRDefault="008C22CA" w:rsidP="008C22CA">
      <w:pPr>
        <w:ind w:left="720"/>
        <w:jc w:val="both"/>
        <w:rPr>
          <w:rFonts w:eastAsia="MS Gothic" w:cstheme="minorHAnsi"/>
        </w:rPr>
      </w:pPr>
      <w:r>
        <w:rPr>
          <w:rFonts w:eastAsia="MS Gothic" w:cstheme="minorHAnsi"/>
        </w:rPr>
        <w:t>Users:</w:t>
      </w:r>
    </w:p>
    <w:p w14:paraId="242D01CC" w14:textId="41F79F65" w:rsidR="008C22CA" w:rsidRDefault="008C22CA" w:rsidP="008C22CA">
      <w:pPr>
        <w:pStyle w:val="ListParagraph"/>
        <w:numPr>
          <w:ilvl w:val="0"/>
          <w:numId w:val="7"/>
        </w:numPr>
        <w:ind w:left="1440"/>
        <w:jc w:val="both"/>
        <w:rPr>
          <w:rFonts w:eastAsia="MS Gothic" w:cstheme="minorHAnsi"/>
        </w:rPr>
      </w:pPr>
      <w:r>
        <w:rPr>
          <w:rFonts w:eastAsia="MS Gothic" w:cstheme="minorHAnsi"/>
        </w:rPr>
        <w:t xml:space="preserve">Users may be led to believe much higher </w:t>
      </w:r>
      <w:r w:rsidR="00295CE9">
        <w:rPr>
          <w:rFonts w:eastAsia="MS Gothic" w:cstheme="minorHAnsi"/>
        </w:rPr>
        <w:t>destruction because of the report.</w:t>
      </w:r>
    </w:p>
    <w:p w14:paraId="6DAAB4F1" w14:textId="31C81552" w:rsidR="008C22CA" w:rsidRDefault="008C22CA" w:rsidP="008C22CA">
      <w:pPr>
        <w:pStyle w:val="ListParagraph"/>
        <w:numPr>
          <w:ilvl w:val="0"/>
          <w:numId w:val="7"/>
        </w:numPr>
        <w:ind w:left="1440"/>
        <w:jc w:val="both"/>
        <w:rPr>
          <w:rFonts w:eastAsia="MS Gothic" w:cstheme="minorHAnsi"/>
        </w:rPr>
      </w:pPr>
      <w:r>
        <w:rPr>
          <w:rFonts w:eastAsia="MS Gothic" w:cstheme="minorHAnsi"/>
        </w:rPr>
        <w:t>Unwanted alarm bells</w:t>
      </w:r>
    </w:p>
    <w:p w14:paraId="48EC667B" w14:textId="752D2369" w:rsidR="008C22CA" w:rsidRDefault="008C22CA" w:rsidP="008C22CA">
      <w:pPr>
        <w:pStyle w:val="ListParagraph"/>
        <w:numPr>
          <w:ilvl w:val="0"/>
          <w:numId w:val="7"/>
        </w:numPr>
        <w:ind w:left="1440"/>
        <w:jc w:val="both"/>
        <w:rPr>
          <w:rFonts w:eastAsia="MS Gothic" w:cstheme="minorHAnsi"/>
        </w:rPr>
      </w:pPr>
      <w:r>
        <w:rPr>
          <w:rFonts w:eastAsia="MS Gothic" w:cstheme="minorHAnsi"/>
        </w:rPr>
        <w:t xml:space="preserve">Can lead to wrong </w:t>
      </w:r>
      <w:r w:rsidR="00295CE9">
        <w:rPr>
          <w:rFonts w:eastAsia="MS Gothic" w:cstheme="minorHAnsi"/>
        </w:rPr>
        <w:t>advice</w:t>
      </w:r>
      <w:r>
        <w:rPr>
          <w:rFonts w:eastAsia="MS Gothic" w:cstheme="minorHAnsi"/>
        </w:rPr>
        <w:t xml:space="preserve"> to their constituents</w:t>
      </w:r>
      <w:r w:rsidR="00295CE9">
        <w:rPr>
          <w:rFonts w:eastAsia="MS Gothic" w:cstheme="minorHAnsi"/>
        </w:rPr>
        <w:t>.</w:t>
      </w:r>
    </w:p>
    <w:p w14:paraId="302449F0" w14:textId="6C2DF55F" w:rsidR="008C22CA" w:rsidRDefault="00295CE9" w:rsidP="008C22CA">
      <w:pPr>
        <w:ind w:left="720"/>
        <w:jc w:val="both"/>
        <w:rPr>
          <w:rFonts w:eastAsia="MS Gothic" w:cstheme="minorHAnsi"/>
        </w:rPr>
      </w:pPr>
      <w:r>
        <w:rPr>
          <w:rFonts w:eastAsia="MS Gothic" w:cstheme="minorHAnsi"/>
        </w:rPr>
        <w:t>OEM</w:t>
      </w:r>
      <w:r w:rsidR="008C22CA">
        <w:rPr>
          <w:rFonts w:eastAsia="MS Gothic" w:cstheme="minorHAnsi"/>
        </w:rPr>
        <w:t>:</w:t>
      </w:r>
    </w:p>
    <w:p w14:paraId="7B353A13" w14:textId="77777777" w:rsidR="008C22CA" w:rsidRDefault="008C22CA" w:rsidP="008C22CA">
      <w:pPr>
        <w:pStyle w:val="ListParagraph"/>
        <w:numPr>
          <w:ilvl w:val="0"/>
          <w:numId w:val="8"/>
        </w:numPr>
        <w:ind w:left="1440"/>
        <w:jc w:val="both"/>
        <w:rPr>
          <w:rFonts w:eastAsia="MS Gothic" w:cstheme="minorHAnsi"/>
        </w:rPr>
      </w:pPr>
      <w:r>
        <w:rPr>
          <w:rFonts w:eastAsia="MS Gothic" w:cstheme="minorHAnsi"/>
        </w:rPr>
        <w:t>Loss of granularity in the data</w:t>
      </w:r>
    </w:p>
    <w:p w14:paraId="4401EC74" w14:textId="77777777" w:rsidR="008C22CA" w:rsidRDefault="008C22CA" w:rsidP="008C22CA">
      <w:pPr>
        <w:pStyle w:val="ListParagraph"/>
        <w:numPr>
          <w:ilvl w:val="0"/>
          <w:numId w:val="8"/>
        </w:numPr>
        <w:ind w:left="1440"/>
        <w:jc w:val="both"/>
        <w:rPr>
          <w:rFonts w:eastAsia="MS Gothic" w:cstheme="minorHAnsi"/>
        </w:rPr>
      </w:pPr>
      <w:r>
        <w:rPr>
          <w:rFonts w:eastAsia="MS Gothic" w:cstheme="minorHAnsi"/>
        </w:rPr>
        <w:t>May draw wrong conclusion resulting in waste of resources</w:t>
      </w:r>
    </w:p>
    <w:p w14:paraId="18D8FA3B" w14:textId="77777777" w:rsidR="008C22CA" w:rsidRDefault="008C22CA" w:rsidP="008C22CA">
      <w:pPr>
        <w:ind w:left="720"/>
        <w:jc w:val="both"/>
        <w:rPr>
          <w:rFonts w:eastAsia="MS Gothic" w:cstheme="minorHAnsi"/>
        </w:rPr>
      </w:pPr>
      <w:r>
        <w:rPr>
          <w:rFonts w:eastAsia="MS Gothic" w:cstheme="minorHAnsi"/>
        </w:rPr>
        <w:t>Society:</w:t>
      </w:r>
    </w:p>
    <w:p w14:paraId="570465F9" w14:textId="503426ED" w:rsidR="008C22CA" w:rsidRDefault="00295CE9" w:rsidP="008C22CA">
      <w:pPr>
        <w:pStyle w:val="ListParagraph"/>
        <w:numPr>
          <w:ilvl w:val="0"/>
          <w:numId w:val="9"/>
        </w:numPr>
        <w:ind w:left="1440"/>
        <w:jc w:val="both"/>
        <w:rPr>
          <w:rFonts w:eastAsia="MS Gothic" w:cstheme="minorHAnsi"/>
        </w:rPr>
      </w:pPr>
      <w:r>
        <w:rPr>
          <w:rFonts w:eastAsia="MS Gothic" w:cstheme="minorHAnsi"/>
        </w:rPr>
        <w:t>Disaster seems</w:t>
      </w:r>
      <w:r w:rsidR="008C22CA">
        <w:rPr>
          <w:rFonts w:eastAsia="MS Gothic" w:cstheme="minorHAnsi"/>
        </w:rPr>
        <w:t xml:space="preserve"> a lot more</w:t>
      </w:r>
      <w:r>
        <w:rPr>
          <w:rFonts w:eastAsia="MS Gothic" w:cstheme="minorHAnsi"/>
        </w:rPr>
        <w:t xml:space="preserve"> destructive</w:t>
      </w:r>
      <w:r w:rsidR="008C22CA">
        <w:rPr>
          <w:rFonts w:eastAsia="MS Gothic" w:cstheme="minorHAnsi"/>
        </w:rPr>
        <w:t xml:space="preserve"> than </w:t>
      </w:r>
      <w:r>
        <w:rPr>
          <w:rFonts w:eastAsia="MS Gothic" w:cstheme="minorHAnsi"/>
        </w:rPr>
        <w:t>it is.</w:t>
      </w:r>
    </w:p>
    <w:p w14:paraId="5EC8F8AB" w14:textId="214AD6AF" w:rsidR="008C22CA" w:rsidRDefault="008C22CA" w:rsidP="008C22CA">
      <w:pPr>
        <w:pStyle w:val="ListParagraph"/>
        <w:numPr>
          <w:ilvl w:val="0"/>
          <w:numId w:val="9"/>
        </w:numPr>
        <w:ind w:left="1440"/>
        <w:jc w:val="both"/>
        <w:rPr>
          <w:rFonts w:eastAsia="MS Gothic" w:cstheme="minorHAnsi"/>
        </w:rPr>
      </w:pPr>
      <w:r>
        <w:rPr>
          <w:rFonts w:eastAsia="MS Gothic" w:cstheme="minorHAnsi"/>
        </w:rPr>
        <w:t>May affect travel decisions to affected countries</w:t>
      </w:r>
      <w:r w:rsidR="00295CE9">
        <w:rPr>
          <w:rFonts w:eastAsia="MS Gothic" w:cstheme="minorHAnsi"/>
        </w:rPr>
        <w:t>/states.</w:t>
      </w:r>
    </w:p>
    <w:p w14:paraId="578E17A2" w14:textId="77125BEA" w:rsidR="002D4AAB" w:rsidRPr="0006180F" w:rsidRDefault="008C22CA" w:rsidP="0006180F">
      <w:pPr>
        <w:pStyle w:val="ListParagraph"/>
        <w:numPr>
          <w:ilvl w:val="0"/>
          <w:numId w:val="9"/>
        </w:numPr>
        <w:ind w:left="1440"/>
        <w:jc w:val="both"/>
        <w:rPr>
          <w:rFonts w:eastAsia="MS Gothic" w:cstheme="minorHAnsi"/>
        </w:rPr>
      </w:pPr>
      <w:r>
        <w:rPr>
          <w:rFonts w:eastAsia="MS Gothic" w:cstheme="minorHAnsi"/>
        </w:rPr>
        <w:t>Unwanted panic</w:t>
      </w:r>
      <w:r w:rsidR="00295CE9">
        <w:rPr>
          <w:rFonts w:eastAsia="MS Gothic" w:cstheme="minorHAnsi"/>
        </w:rPr>
        <w:t>.</w:t>
      </w:r>
      <w:bookmarkStart w:id="0" w:name="_GoBack"/>
      <w:bookmarkEnd w:id="0"/>
    </w:p>
    <w:sectPr w:rsidR="002D4AAB" w:rsidRPr="000618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734E2"/>
    <w:multiLevelType w:val="hybridMultilevel"/>
    <w:tmpl w:val="F92A4F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7090953"/>
    <w:multiLevelType w:val="hybridMultilevel"/>
    <w:tmpl w:val="A7C4A3E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15A46B60"/>
    <w:multiLevelType w:val="multilevel"/>
    <w:tmpl w:val="36DAA9F6"/>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3" w15:restartNumberingAfterBreak="0">
    <w:nsid w:val="1CC67F08"/>
    <w:multiLevelType w:val="hybridMultilevel"/>
    <w:tmpl w:val="2A243134"/>
    <w:lvl w:ilvl="0" w:tplc="AE64E704">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 w15:restartNumberingAfterBreak="0">
    <w:nsid w:val="241A412B"/>
    <w:multiLevelType w:val="hybridMultilevel"/>
    <w:tmpl w:val="9E5EFA9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5" w15:restartNumberingAfterBreak="0">
    <w:nsid w:val="3DEE208D"/>
    <w:multiLevelType w:val="hybridMultilevel"/>
    <w:tmpl w:val="16C24FA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4B5117B3"/>
    <w:multiLevelType w:val="hybridMultilevel"/>
    <w:tmpl w:val="A8985F2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50452995"/>
    <w:multiLevelType w:val="multilevel"/>
    <w:tmpl w:val="F32EE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FF3C62"/>
    <w:multiLevelType w:val="hybridMultilevel"/>
    <w:tmpl w:val="7C762C2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9" w15:restartNumberingAfterBreak="0">
    <w:nsid w:val="60C06773"/>
    <w:multiLevelType w:val="hybridMultilevel"/>
    <w:tmpl w:val="CDB421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60DA4CFB"/>
    <w:multiLevelType w:val="hybridMultilevel"/>
    <w:tmpl w:val="FCAA9B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6E255866"/>
    <w:multiLevelType w:val="hybridMultilevel"/>
    <w:tmpl w:val="21E240E8"/>
    <w:lvl w:ilvl="0" w:tplc="04090001">
      <w:start w:val="1"/>
      <w:numFmt w:val="bullet"/>
      <w:lvlText w:val=""/>
      <w:lvlJc w:val="left"/>
      <w:pPr>
        <w:ind w:left="-432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start w:val="1"/>
      <w:numFmt w:val="bullet"/>
      <w:lvlText w:val="o"/>
      <w:lvlJc w:val="left"/>
      <w:pPr>
        <w:ind w:left="-1440" w:hanging="360"/>
      </w:pPr>
      <w:rPr>
        <w:rFonts w:ascii="Courier New" w:hAnsi="Courier New" w:cs="Courier New" w:hint="default"/>
      </w:rPr>
    </w:lvl>
    <w:lvl w:ilvl="5" w:tplc="04090005">
      <w:start w:val="1"/>
      <w:numFmt w:val="bullet"/>
      <w:lvlText w:val=""/>
      <w:lvlJc w:val="left"/>
      <w:pPr>
        <w:ind w:left="-720" w:hanging="360"/>
      </w:pPr>
      <w:rPr>
        <w:rFonts w:ascii="Wingdings" w:hAnsi="Wingdings" w:hint="default"/>
      </w:rPr>
    </w:lvl>
    <w:lvl w:ilvl="6" w:tplc="04090001">
      <w:start w:val="1"/>
      <w:numFmt w:val="bullet"/>
      <w:lvlText w:val=""/>
      <w:lvlJc w:val="left"/>
      <w:pPr>
        <w:ind w:left="0" w:hanging="360"/>
      </w:pPr>
      <w:rPr>
        <w:rFonts w:ascii="Symbol" w:hAnsi="Symbol" w:hint="default"/>
      </w:rPr>
    </w:lvl>
    <w:lvl w:ilvl="7" w:tplc="04090003">
      <w:start w:val="1"/>
      <w:numFmt w:val="bullet"/>
      <w:lvlText w:val="o"/>
      <w:lvlJc w:val="left"/>
      <w:pPr>
        <w:ind w:left="720" w:hanging="360"/>
      </w:pPr>
      <w:rPr>
        <w:rFonts w:ascii="Courier New" w:hAnsi="Courier New" w:cs="Courier New" w:hint="default"/>
      </w:rPr>
    </w:lvl>
    <w:lvl w:ilvl="8" w:tplc="04090005">
      <w:start w:val="1"/>
      <w:numFmt w:val="bullet"/>
      <w:lvlText w:val=""/>
      <w:lvlJc w:val="left"/>
      <w:pPr>
        <w:ind w:left="1440" w:hanging="360"/>
      </w:pPr>
      <w:rPr>
        <w:rFonts w:ascii="Wingdings" w:hAnsi="Wingdings" w:hint="default"/>
      </w:rPr>
    </w:lvl>
  </w:abstractNum>
  <w:abstractNum w:abstractNumId="12" w15:restartNumberingAfterBreak="0">
    <w:nsid w:val="7CEA607B"/>
    <w:multiLevelType w:val="hybridMultilevel"/>
    <w:tmpl w:val="42B233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4"/>
  </w:num>
  <w:num w:numId="4">
    <w:abstractNumId w:val="8"/>
  </w:num>
  <w:num w:numId="5">
    <w:abstractNumId w:val="11"/>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num>
  <w:num w:numId="8">
    <w:abstractNumId w:val="9"/>
  </w:num>
  <w:num w:numId="9">
    <w:abstractNumId w:val="0"/>
  </w:num>
  <w:num w:numId="10">
    <w:abstractNumId w:val="7"/>
  </w:num>
  <w:num w:numId="11">
    <w:abstractNumId w:val="0"/>
  </w:num>
  <w:num w:numId="12">
    <w:abstractNumId w:val="3"/>
  </w:num>
  <w:num w:numId="13">
    <w:abstractNumId w:val="6"/>
  </w:num>
  <w:num w:numId="14">
    <w:abstractNumId w:val="5"/>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AAB"/>
    <w:rsid w:val="0006180F"/>
    <w:rsid w:val="00295CE9"/>
    <w:rsid w:val="002D4AAB"/>
    <w:rsid w:val="008C22CA"/>
    <w:rsid w:val="00C0426D"/>
    <w:rsid w:val="00F34FEE"/>
    <w:rsid w:val="00F822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53F66"/>
  <w15:chartTrackingRefBased/>
  <w15:docId w15:val="{AAF00D38-8E7F-47C0-8712-CDBB74E80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C22CA"/>
    <w:pPr>
      <w:spacing w:line="256" w:lineRule="auto"/>
    </w:pPr>
  </w:style>
  <w:style w:type="paragraph" w:styleId="Heading1">
    <w:name w:val="heading 1"/>
    <w:basedOn w:val="Normal"/>
    <w:next w:val="Normal"/>
    <w:link w:val="Heading1Char"/>
    <w:uiPriority w:val="9"/>
    <w:qFormat/>
    <w:rsid w:val="008C22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822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8229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22CA"/>
    <w:pPr>
      <w:ind w:left="720"/>
      <w:contextualSpacing/>
    </w:pPr>
  </w:style>
  <w:style w:type="paragraph" w:styleId="NormalWeb">
    <w:name w:val="Normal (Web)"/>
    <w:basedOn w:val="Normal"/>
    <w:uiPriority w:val="99"/>
    <w:semiHidden/>
    <w:unhideWhenUsed/>
    <w:rsid w:val="008C22C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8C22C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F8229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F8229A"/>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F8229A"/>
    <w:rPr>
      <w:color w:val="0000FF"/>
      <w:u w:val="single"/>
    </w:rPr>
  </w:style>
  <w:style w:type="character" w:styleId="IntenseEmphasis">
    <w:name w:val="Intense Emphasis"/>
    <w:basedOn w:val="DefaultParagraphFont"/>
    <w:uiPriority w:val="21"/>
    <w:qFormat/>
    <w:rsid w:val="00F8229A"/>
    <w:rPr>
      <w:i/>
      <w:iCs/>
      <w:color w:val="4472C4" w:themeColor="accent1"/>
    </w:rPr>
  </w:style>
  <w:style w:type="character" w:styleId="Emphasis">
    <w:name w:val="Emphasis"/>
    <w:basedOn w:val="DefaultParagraphFont"/>
    <w:uiPriority w:val="20"/>
    <w:qFormat/>
    <w:rsid w:val="00F8229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545275">
      <w:bodyDiv w:val="1"/>
      <w:marLeft w:val="0"/>
      <w:marRight w:val="0"/>
      <w:marTop w:val="0"/>
      <w:marBottom w:val="0"/>
      <w:divBdr>
        <w:top w:val="none" w:sz="0" w:space="0" w:color="auto"/>
        <w:left w:val="none" w:sz="0" w:space="0" w:color="auto"/>
        <w:bottom w:val="none" w:sz="0" w:space="0" w:color="auto"/>
        <w:right w:val="none" w:sz="0" w:space="0" w:color="auto"/>
      </w:divBdr>
    </w:div>
    <w:div w:id="918446089">
      <w:bodyDiv w:val="1"/>
      <w:marLeft w:val="0"/>
      <w:marRight w:val="0"/>
      <w:marTop w:val="0"/>
      <w:marBottom w:val="0"/>
      <w:divBdr>
        <w:top w:val="none" w:sz="0" w:space="0" w:color="auto"/>
        <w:left w:val="none" w:sz="0" w:space="0" w:color="auto"/>
        <w:bottom w:val="none" w:sz="0" w:space="0" w:color="auto"/>
        <w:right w:val="none" w:sz="0" w:space="0" w:color="auto"/>
      </w:divBdr>
    </w:div>
    <w:div w:id="1559826498">
      <w:bodyDiv w:val="1"/>
      <w:marLeft w:val="0"/>
      <w:marRight w:val="0"/>
      <w:marTop w:val="0"/>
      <w:marBottom w:val="0"/>
      <w:divBdr>
        <w:top w:val="none" w:sz="0" w:space="0" w:color="auto"/>
        <w:left w:val="none" w:sz="0" w:space="0" w:color="auto"/>
        <w:bottom w:val="none" w:sz="0" w:space="0" w:color="auto"/>
        <w:right w:val="none" w:sz="0" w:space="0" w:color="auto"/>
      </w:divBdr>
    </w:div>
    <w:div w:id="1909069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531</Words>
  <Characters>3033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Kadiyala, Prithviraj</dc:creator>
  <cp:keywords/>
  <dc:description/>
  <cp:lastModifiedBy>Kadiyala, Prithviraj</cp:lastModifiedBy>
  <cp:revision>5</cp:revision>
  <dcterms:created xsi:type="dcterms:W3CDTF">2017-11-28T22:16:00Z</dcterms:created>
  <dcterms:modified xsi:type="dcterms:W3CDTF">2017-11-28T22:47:00Z</dcterms:modified>
</cp:coreProperties>
</file>