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A2535A" w:rsidRDefault="00A2535A" w:rsidP="00A253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535A" w:rsidRPr="00A2535A" w:rsidRDefault="00A2535A" w:rsidP="00A253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35A">
        <w:rPr>
          <w:rFonts w:ascii="Times New Roman" w:hAnsi="Times New Roman" w:cs="Times New Roman"/>
          <w:sz w:val="28"/>
          <w:szCs w:val="28"/>
        </w:rPr>
        <w:t>This paper considered the problem of estimating the fraction</w:t>
      </w:r>
      <w:r>
        <w:rPr>
          <w:rFonts w:ascii="Times New Roman" w:hAnsi="Times New Roman" w:cs="Times New Roman"/>
          <w:sz w:val="28"/>
          <w:szCs w:val="28"/>
        </w:rPr>
        <w:t xml:space="preserve"> of nodes in a graph </w:t>
      </w:r>
      <w:r w:rsidRPr="00A2535A">
        <w:rPr>
          <w:rFonts w:ascii="Times New Roman" w:hAnsi="Times New Roman" w:cs="Times New Roman"/>
          <w:sz w:val="28"/>
          <w:szCs w:val="28"/>
        </w:rPr>
        <w:t>that has a particular attribute (represented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by a bina</w:t>
      </w:r>
      <w:r>
        <w:rPr>
          <w:rFonts w:ascii="Times New Roman" w:hAnsi="Times New Roman" w:cs="Times New Roman"/>
          <w:sz w:val="28"/>
          <w:szCs w:val="28"/>
        </w:rPr>
        <w:t xml:space="preserve">ry label) and, proposed a novel </w:t>
      </w:r>
      <w:r w:rsidRPr="00A2535A">
        <w:rPr>
          <w:rFonts w:ascii="Times New Roman" w:hAnsi="Times New Roman" w:cs="Times New Roman"/>
          <w:sz w:val="28"/>
          <w:szCs w:val="28"/>
        </w:rPr>
        <w:t>class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polling methods called Neighborhood Expectation Polling</w:t>
      </w:r>
      <w:r>
        <w:rPr>
          <w:rFonts w:ascii="Times New Roman" w:hAnsi="Times New Roman" w:cs="Times New Roman"/>
          <w:sz w:val="28"/>
          <w:szCs w:val="28"/>
        </w:rPr>
        <w:t xml:space="preserve"> (NEP). In NEP, </w:t>
      </w:r>
      <w:r w:rsidRPr="00A2535A">
        <w:rPr>
          <w:rFonts w:ascii="Times New Roman" w:hAnsi="Times New Roman" w:cs="Times New Roman"/>
          <w:sz w:val="28"/>
          <w:szCs w:val="28"/>
        </w:rPr>
        <w:t>each sampled individual responds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ation about the fraction of her </w:t>
      </w:r>
      <w:r w:rsidRPr="00A2535A">
        <w:rPr>
          <w:rFonts w:ascii="Times New Roman" w:hAnsi="Times New Roman" w:cs="Times New Roman"/>
          <w:sz w:val="28"/>
          <w:szCs w:val="28"/>
        </w:rPr>
        <w:t>neighbors in the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network that has label 1. We considered the cases where</w:t>
      </w:r>
      <w:r>
        <w:rPr>
          <w:rFonts w:ascii="Times New Roman" w:hAnsi="Times New Roman" w:cs="Times New Roman"/>
          <w:sz w:val="28"/>
          <w:szCs w:val="28"/>
        </w:rPr>
        <w:t xml:space="preserve"> either: 1) the pollster  </w:t>
      </w:r>
      <w:r w:rsidRPr="00A2535A">
        <w:rPr>
          <w:rFonts w:ascii="Times New Roman" w:hAnsi="Times New Roman" w:cs="Times New Roman"/>
          <w:sz w:val="28"/>
          <w:szCs w:val="28"/>
        </w:rPr>
        <w:t>as no knowledge about the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 xml:space="preserve">graph but, has the ability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A2535A">
        <w:rPr>
          <w:rFonts w:ascii="Times New Roman" w:hAnsi="Times New Roman" w:cs="Times New Roman"/>
          <w:sz w:val="28"/>
          <w:szCs w:val="28"/>
        </w:rPr>
        <w:t>perform random walks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graph 2) u</w:t>
      </w:r>
      <w:r>
        <w:rPr>
          <w:rFonts w:ascii="Times New Roman" w:hAnsi="Times New Roman" w:cs="Times New Roman"/>
          <w:sz w:val="28"/>
          <w:szCs w:val="28"/>
        </w:rPr>
        <w:t xml:space="preserve">niformly sampled nodes from the </w:t>
      </w:r>
      <w:r w:rsidRPr="00A2535A">
        <w:rPr>
          <w:rFonts w:ascii="Times New Roman" w:hAnsi="Times New Roman" w:cs="Times New Roman"/>
          <w:sz w:val="28"/>
          <w:szCs w:val="28"/>
        </w:rPr>
        <w:t>unknown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graph are available. Two NEP algorithms were proposed</w:t>
      </w:r>
      <w:r>
        <w:rPr>
          <w:rFonts w:ascii="Times New Roman" w:hAnsi="Times New Roman" w:cs="Times New Roman"/>
          <w:sz w:val="28"/>
          <w:szCs w:val="28"/>
        </w:rPr>
        <w:t xml:space="preserve"> (for case </w:t>
      </w:r>
      <w:r w:rsidRPr="00A2535A">
        <w:rPr>
          <w:rFonts w:ascii="Times New Roman" w:hAnsi="Times New Roman" w:cs="Times New Roman"/>
          <w:sz w:val="28"/>
          <w:szCs w:val="28"/>
        </w:rPr>
        <w:t>1 and case 2) exploiting a form of network bias</w:t>
      </w:r>
      <w:r>
        <w:rPr>
          <w:rFonts w:ascii="Times New Roman" w:hAnsi="Times New Roman" w:cs="Times New Roman"/>
          <w:sz w:val="28"/>
          <w:szCs w:val="28"/>
        </w:rPr>
        <w:t xml:space="preserve"> called friendship paradox. </w:t>
      </w:r>
      <w:r w:rsidRPr="00A2535A">
        <w:rPr>
          <w:rFonts w:ascii="Times New Roman" w:hAnsi="Times New Roman" w:cs="Times New Roman"/>
          <w:sz w:val="28"/>
          <w:szCs w:val="28"/>
        </w:rPr>
        <w:t>Theorems 3 to 8 characterized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the bias, varianc</w:t>
      </w:r>
      <w:r>
        <w:rPr>
          <w:rFonts w:ascii="Times New Roman" w:hAnsi="Times New Roman" w:cs="Times New Roman"/>
          <w:sz w:val="28"/>
          <w:szCs w:val="28"/>
        </w:rPr>
        <w:t xml:space="preserve">e and mean-squared error of the </w:t>
      </w:r>
      <w:r w:rsidRPr="00A2535A">
        <w:rPr>
          <w:rFonts w:ascii="Times New Roman" w:hAnsi="Times New Roman" w:cs="Times New Roman"/>
          <w:sz w:val="28"/>
          <w:szCs w:val="28"/>
        </w:rPr>
        <w:t>estimate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as well as how they depend on the properties of the underlying</w:t>
      </w:r>
      <w:r>
        <w:rPr>
          <w:rFonts w:ascii="Times New Roman" w:hAnsi="Times New Roman" w:cs="Times New Roman"/>
          <w:sz w:val="28"/>
          <w:szCs w:val="28"/>
        </w:rPr>
        <w:t xml:space="preserve"> network </w:t>
      </w:r>
      <w:r w:rsidRPr="00A2535A">
        <w:rPr>
          <w:rFonts w:ascii="Times New Roman" w:hAnsi="Times New Roman" w:cs="Times New Roman"/>
          <w:sz w:val="28"/>
          <w:szCs w:val="28"/>
        </w:rPr>
        <w:t>(correlation between node labels and degree,</w:t>
      </w:r>
      <w:r>
        <w:rPr>
          <w:rFonts w:ascii="Times New Roman" w:hAnsi="Times New Roman" w:cs="Times New Roman"/>
          <w:sz w:val="28"/>
          <w:szCs w:val="28"/>
        </w:rPr>
        <w:t xml:space="preserve"> expansion, average, minimum and </w:t>
      </w:r>
      <w:r w:rsidRPr="00A2535A">
        <w:rPr>
          <w:rFonts w:ascii="Times New Roman" w:hAnsi="Times New Roman" w:cs="Times New Roman"/>
          <w:sz w:val="28"/>
          <w:szCs w:val="28"/>
        </w:rPr>
        <w:t>maximum degree, etc.)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were derived. These results are useful for a pollster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incorporate prior knowledge about the underlying network</w:t>
      </w:r>
      <w:r>
        <w:rPr>
          <w:rFonts w:ascii="Times New Roman" w:hAnsi="Times New Roman" w:cs="Times New Roman"/>
          <w:sz w:val="28"/>
          <w:szCs w:val="28"/>
        </w:rPr>
        <w:t xml:space="preserve"> to choose the best </w:t>
      </w:r>
      <w:r w:rsidRPr="00A2535A">
        <w:rPr>
          <w:rFonts w:ascii="Times New Roman" w:hAnsi="Times New Roman" w:cs="Times New Roman"/>
          <w:sz w:val="28"/>
          <w:szCs w:val="28"/>
        </w:rPr>
        <w:t>algorithm (in terms of statistical efficiency)</w:t>
      </w:r>
      <w:r>
        <w:rPr>
          <w:rFonts w:ascii="Times New Roman" w:hAnsi="Times New Roman" w:cs="Times New Roman"/>
          <w:sz w:val="28"/>
          <w:szCs w:val="28"/>
        </w:rPr>
        <w:t xml:space="preserve"> and guarantee its performance. </w:t>
      </w:r>
      <w:r w:rsidRPr="00A2535A">
        <w:rPr>
          <w:rFonts w:ascii="Times New Roman" w:hAnsi="Times New Roman" w:cs="Times New Roman"/>
          <w:sz w:val="28"/>
          <w:szCs w:val="28"/>
        </w:rPr>
        <w:t>Extensive empirical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and simulation results are provided to illustrate th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A2535A">
        <w:rPr>
          <w:rFonts w:ascii="Times New Roman" w:hAnsi="Times New Roman" w:cs="Times New Roman"/>
          <w:sz w:val="28"/>
          <w:szCs w:val="28"/>
        </w:rPr>
        <w:t>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of the proposed methods under different network</w:t>
      </w:r>
      <w:r>
        <w:rPr>
          <w:rFonts w:ascii="Times New Roman" w:hAnsi="Times New Roman" w:cs="Times New Roman"/>
          <w:sz w:val="28"/>
          <w:szCs w:val="28"/>
        </w:rPr>
        <w:t xml:space="preserve"> properties. These </w:t>
      </w:r>
      <w:r w:rsidRPr="00A2535A">
        <w:rPr>
          <w:rFonts w:ascii="Times New Roman" w:hAnsi="Times New Roman" w:cs="Times New Roman"/>
          <w:sz w:val="28"/>
          <w:szCs w:val="28"/>
        </w:rPr>
        <w:t>complem</w:t>
      </w:r>
      <w:r>
        <w:rPr>
          <w:rFonts w:ascii="Times New Roman" w:hAnsi="Times New Roman" w:cs="Times New Roman"/>
          <w:sz w:val="28"/>
          <w:szCs w:val="28"/>
        </w:rPr>
        <w:t xml:space="preserve">ent the theoretical analysis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  </w:t>
      </w:r>
      <w:r w:rsidRPr="00A2535A">
        <w:rPr>
          <w:rFonts w:ascii="Times New Roman" w:hAnsi="Times New Roman" w:cs="Times New Roman"/>
          <w:sz w:val="28"/>
          <w:szCs w:val="28"/>
        </w:rPr>
        <w:t>provide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insights into how the proposed </w:t>
      </w:r>
      <w:r w:rsidRPr="00A2535A">
        <w:rPr>
          <w:rFonts w:ascii="Times New Roman" w:hAnsi="Times New Roman" w:cs="Times New Roman"/>
          <w:sz w:val="28"/>
          <w:szCs w:val="28"/>
        </w:rPr>
        <w:t>algorithms would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perform under different conditions. Both theoretical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experimental results indicate that the friendship paradox</w:t>
      </w:r>
      <w:r>
        <w:rPr>
          <w:rFonts w:ascii="Times New Roman" w:hAnsi="Times New Roman" w:cs="Times New Roman"/>
          <w:sz w:val="28"/>
          <w:szCs w:val="28"/>
        </w:rPr>
        <w:t xml:space="preserve"> based NEP algorithms are </w:t>
      </w:r>
      <w:r w:rsidRPr="00A2535A">
        <w:rPr>
          <w:rFonts w:ascii="Times New Roman" w:hAnsi="Times New Roman" w:cs="Times New Roman"/>
          <w:sz w:val="28"/>
          <w:szCs w:val="28"/>
        </w:rPr>
        <w:t>capable of obtaining an estimate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with a smaller</w:t>
      </w:r>
      <w:r>
        <w:rPr>
          <w:rFonts w:ascii="Times New Roman" w:hAnsi="Times New Roman" w:cs="Times New Roman"/>
          <w:sz w:val="28"/>
          <w:szCs w:val="28"/>
        </w:rPr>
        <w:t xml:space="preserve"> mean-squared error with only a </w:t>
      </w:r>
      <w:r w:rsidRPr="00A2535A">
        <w:rPr>
          <w:rFonts w:ascii="Times New Roman" w:hAnsi="Times New Roman" w:cs="Times New Roman"/>
          <w:sz w:val="28"/>
          <w:szCs w:val="28"/>
        </w:rPr>
        <w:t>smaller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5A">
        <w:rPr>
          <w:rFonts w:ascii="Times New Roman" w:hAnsi="Times New Roman" w:cs="Times New Roman"/>
          <w:sz w:val="28"/>
          <w:szCs w:val="28"/>
        </w:rPr>
        <w:t>(compared to alternative methods) number of respondents.</w:t>
      </w:r>
    </w:p>
    <w:sectPr w:rsidR="00A2535A" w:rsidRPr="00A2535A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3558C2"/>
    <w:rsid w:val="0043415A"/>
    <w:rsid w:val="00491F96"/>
    <w:rsid w:val="00515D06"/>
    <w:rsid w:val="00663DD3"/>
    <w:rsid w:val="006C6B56"/>
    <w:rsid w:val="00711B75"/>
    <w:rsid w:val="0071478A"/>
    <w:rsid w:val="00811770"/>
    <w:rsid w:val="00911A10"/>
    <w:rsid w:val="00A2535A"/>
    <w:rsid w:val="00A6320F"/>
    <w:rsid w:val="00BD6447"/>
    <w:rsid w:val="00C10AA8"/>
    <w:rsid w:val="00C53989"/>
    <w:rsid w:val="00D270B1"/>
    <w:rsid w:val="00D9443B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22</cp:revision>
  <dcterms:created xsi:type="dcterms:W3CDTF">2016-12-19T05:52:00Z</dcterms:created>
  <dcterms:modified xsi:type="dcterms:W3CDTF">2022-01-06T12:14:00Z</dcterms:modified>
</cp:coreProperties>
</file>