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FBAC7" w14:textId="77777777" w:rsidR="00D02AA9" w:rsidRDefault="00000000">
      <w:pPr>
        <w:jc w:val="center"/>
        <w:rPr>
          <w:b/>
          <w:bCs/>
          <w:sz w:val="36"/>
          <w:szCs w:val="36"/>
          <w:u w:val="single"/>
        </w:rPr>
      </w:pPr>
      <w:r>
        <w:rPr>
          <w:b/>
          <w:bCs/>
          <w:sz w:val="36"/>
          <w:szCs w:val="36"/>
          <w:u w:val="single"/>
        </w:rPr>
        <w:t>PHISHING INDICATOR CHECKLIST</w:t>
      </w:r>
    </w:p>
    <w:p w14:paraId="465D4ED7" w14:textId="77777777" w:rsidR="00D02AA9" w:rsidRDefault="00000000">
      <w:pPr>
        <w:rPr>
          <w:b/>
          <w:bCs/>
          <w:sz w:val="24"/>
          <w:szCs w:val="24"/>
        </w:rPr>
      </w:pPr>
      <w:proofErr w:type="gramStart"/>
      <w:r>
        <w:rPr>
          <w:b/>
          <w:bCs/>
          <w:sz w:val="24"/>
          <w:szCs w:val="24"/>
        </w:rPr>
        <w:t>Name :</w:t>
      </w:r>
      <w:proofErr w:type="gramEnd"/>
      <w:r>
        <w:rPr>
          <w:b/>
          <w:bCs/>
          <w:sz w:val="24"/>
          <w:szCs w:val="24"/>
        </w:rPr>
        <w:t xml:space="preserve"> Priti Gupta.</w:t>
      </w:r>
    </w:p>
    <w:p w14:paraId="04A67330" w14:textId="77777777" w:rsidR="00D02AA9" w:rsidRDefault="00000000">
      <w:pPr>
        <w:rPr>
          <w:b/>
          <w:bCs/>
          <w:sz w:val="24"/>
          <w:szCs w:val="24"/>
        </w:rPr>
      </w:pPr>
      <w:r>
        <w:rPr>
          <w:b/>
          <w:bCs/>
          <w:sz w:val="24"/>
          <w:szCs w:val="24"/>
        </w:rPr>
        <w:t xml:space="preserve">Task </w:t>
      </w:r>
      <w:proofErr w:type="gramStart"/>
      <w:r>
        <w:rPr>
          <w:b/>
          <w:bCs/>
          <w:sz w:val="24"/>
          <w:szCs w:val="24"/>
        </w:rPr>
        <w:t>7 :</w:t>
      </w:r>
      <w:proofErr w:type="gramEnd"/>
      <w:r>
        <w:rPr>
          <w:b/>
          <w:bCs/>
          <w:sz w:val="24"/>
          <w:szCs w:val="24"/>
        </w:rPr>
        <w:t xml:space="preserve">  Phishing Email Analysis</w:t>
      </w:r>
    </w:p>
    <w:p w14:paraId="009DAD31" w14:textId="77777777" w:rsidR="00D02AA9" w:rsidRDefault="00000000">
      <w:pPr>
        <w:rPr>
          <w:b/>
          <w:bCs/>
          <w:sz w:val="24"/>
          <w:szCs w:val="24"/>
        </w:rPr>
      </w:pPr>
      <w:proofErr w:type="gramStart"/>
      <w:r>
        <w:rPr>
          <w:b/>
          <w:bCs/>
          <w:sz w:val="24"/>
          <w:szCs w:val="24"/>
        </w:rPr>
        <w:t>Date :</w:t>
      </w:r>
      <w:proofErr w:type="gramEnd"/>
      <w:r>
        <w:rPr>
          <w:b/>
          <w:bCs/>
          <w:sz w:val="24"/>
          <w:szCs w:val="24"/>
        </w:rPr>
        <w:t xml:space="preserve"> 07-10-26</w:t>
      </w:r>
    </w:p>
    <w:p w14:paraId="3C09DF7B" w14:textId="77777777" w:rsidR="00D02AA9" w:rsidRDefault="00000000">
      <w:r>
        <w:t>Objective: Develop phishing detection skills.</w:t>
      </w:r>
    </w:p>
    <w:p w14:paraId="61CF51BE" w14:textId="77777777" w:rsidR="00D02AA9" w:rsidRDefault="00000000">
      <w:pPr>
        <w:pStyle w:val="Heading2"/>
      </w:pPr>
      <w:r>
        <w:t>1. Sender Address</w:t>
      </w:r>
    </w:p>
    <w:p w14:paraId="697FC614" w14:textId="77777777" w:rsidR="00D02AA9" w:rsidRDefault="00000000">
      <w:pPr>
        <w:numPr>
          <w:ilvl w:val="0"/>
          <w:numId w:val="1"/>
        </w:numPr>
        <w:pBdr>
          <w:top w:val="nil"/>
          <w:left w:val="nil"/>
          <w:bottom w:val="nil"/>
          <w:right w:val="nil"/>
          <w:between w:val="nil"/>
        </w:pBdr>
        <w:spacing w:after="0"/>
      </w:pPr>
      <w:r>
        <w:rPr>
          <w:color w:val="000000"/>
        </w:rPr>
        <w:t>Check whether the sender's email address belongs to the genuine organization.</w:t>
      </w:r>
    </w:p>
    <w:p w14:paraId="65DEE839" w14:textId="77777777" w:rsidR="00D02AA9" w:rsidRDefault="00000000">
      <w:pPr>
        <w:numPr>
          <w:ilvl w:val="0"/>
          <w:numId w:val="1"/>
        </w:numPr>
        <w:pBdr>
          <w:top w:val="nil"/>
          <w:left w:val="nil"/>
          <w:bottom w:val="nil"/>
          <w:right w:val="nil"/>
          <w:between w:val="nil"/>
        </w:pBdr>
        <w:spacing w:after="0"/>
      </w:pPr>
      <w:r>
        <w:rPr>
          <w:color w:val="000000"/>
        </w:rPr>
        <w:t>Look for misspelled or unusual domain names.</w:t>
      </w:r>
    </w:p>
    <w:p w14:paraId="337FAF52" w14:textId="77777777" w:rsidR="00D02AA9" w:rsidRDefault="00000000">
      <w:pPr>
        <w:numPr>
          <w:ilvl w:val="0"/>
          <w:numId w:val="1"/>
        </w:numPr>
        <w:pBdr>
          <w:top w:val="nil"/>
          <w:left w:val="nil"/>
          <w:bottom w:val="nil"/>
          <w:right w:val="nil"/>
          <w:between w:val="nil"/>
        </w:pBdr>
        <w:spacing w:after="0"/>
      </w:pPr>
      <w:r>
        <w:rPr>
          <w:color w:val="000000"/>
        </w:rPr>
        <w:t>Be careful with unknown or unexpected senders.</w:t>
      </w:r>
    </w:p>
    <w:p w14:paraId="4475A3BF" w14:textId="77777777" w:rsidR="00D02AA9" w:rsidRDefault="00000000">
      <w:pPr>
        <w:numPr>
          <w:ilvl w:val="0"/>
          <w:numId w:val="1"/>
        </w:numPr>
        <w:pBdr>
          <w:top w:val="nil"/>
          <w:left w:val="nil"/>
          <w:bottom w:val="nil"/>
          <w:right w:val="nil"/>
          <w:between w:val="nil"/>
        </w:pBdr>
      </w:pPr>
      <w:r>
        <w:rPr>
          <w:color w:val="000000"/>
        </w:rPr>
        <w:t>Check whether the display name and actual email address match.</w:t>
      </w:r>
    </w:p>
    <w:p w14:paraId="7017B0BF" w14:textId="77777777" w:rsidR="00D02AA9" w:rsidRDefault="00000000">
      <w:pPr>
        <w:pStyle w:val="Heading2"/>
      </w:pPr>
      <w:r>
        <w:t>2. Suspicious Links</w:t>
      </w:r>
    </w:p>
    <w:p w14:paraId="57E491D6" w14:textId="77777777" w:rsidR="00D02AA9" w:rsidRDefault="00000000">
      <w:pPr>
        <w:numPr>
          <w:ilvl w:val="0"/>
          <w:numId w:val="1"/>
        </w:numPr>
        <w:pBdr>
          <w:top w:val="nil"/>
          <w:left w:val="nil"/>
          <w:bottom w:val="nil"/>
          <w:right w:val="nil"/>
          <w:between w:val="nil"/>
        </w:pBdr>
        <w:spacing w:after="0"/>
      </w:pPr>
      <w:r>
        <w:rPr>
          <w:color w:val="000000"/>
        </w:rPr>
        <w:t>Hover over links before clicking them.</w:t>
      </w:r>
    </w:p>
    <w:p w14:paraId="76BBA1B8" w14:textId="77777777" w:rsidR="00D02AA9" w:rsidRDefault="00000000">
      <w:pPr>
        <w:numPr>
          <w:ilvl w:val="0"/>
          <w:numId w:val="1"/>
        </w:numPr>
        <w:pBdr>
          <w:top w:val="nil"/>
          <w:left w:val="nil"/>
          <w:bottom w:val="nil"/>
          <w:right w:val="nil"/>
          <w:between w:val="nil"/>
        </w:pBdr>
        <w:spacing w:after="0"/>
      </w:pPr>
      <w:r>
        <w:rPr>
          <w:color w:val="000000"/>
        </w:rPr>
        <w:t>Check whether the link leads to the expected website.</w:t>
      </w:r>
    </w:p>
    <w:p w14:paraId="17380E07" w14:textId="77777777" w:rsidR="00D02AA9" w:rsidRDefault="00000000">
      <w:pPr>
        <w:numPr>
          <w:ilvl w:val="0"/>
          <w:numId w:val="1"/>
        </w:numPr>
        <w:pBdr>
          <w:top w:val="nil"/>
          <w:left w:val="nil"/>
          <w:bottom w:val="nil"/>
          <w:right w:val="nil"/>
          <w:between w:val="nil"/>
        </w:pBdr>
        <w:spacing w:after="0"/>
      </w:pPr>
      <w:r>
        <w:rPr>
          <w:color w:val="000000"/>
        </w:rPr>
        <w:t>Be cautious of shortened or hidden URLs.</w:t>
      </w:r>
    </w:p>
    <w:p w14:paraId="5C7ED186" w14:textId="77777777" w:rsidR="00D02AA9" w:rsidRDefault="00000000">
      <w:pPr>
        <w:numPr>
          <w:ilvl w:val="0"/>
          <w:numId w:val="1"/>
        </w:numPr>
        <w:pBdr>
          <w:top w:val="nil"/>
          <w:left w:val="nil"/>
          <w:bottom w:val="nil"/>
          <w:right w:val="nil"/>
          <w:between w:val="nil"/>
        </w:pBdr>
      </w:pPr>
      <w:r>
        <w:rPr>
          <w:color w:val="000000"/>
        </w:rPr>
        <w:t>Look for misspelled domains, unusual characters, or unrelated domains.</w:t>
      </w:r>
    </w:p>
    <w:p w14:paraId="0838D740" w14:textId="77777777" w:rsidR="00D02AA9" w:rsidRDefault="00000000">
      <w:pPr>
        <w:pStyle w:val="Heading2"/>
      </w:pPr>
      <w:r>
        <w:t>3. Urgency and Threats</w:t>
      </w:r>
    </w:p>
    <w:p w14:paraId="07A6765D" w14:textId="77777777" w:rsidR="00D02AA9" w:rsidRDefault="00000000">
      <w:pPr>
        <w:numPr>
          <w:ilvl w:val="0"/>
          <w:numId w:val="1"/>
        </w:numPr>
        <w:pBdr>
          <w:top w:val="nil"/>
          <w:left w:val="nil"/>
          <w:bottom w:val="nil"/>
          <w:right w:val="nil"/>
          <w:between w:val="nil"/>
        </w:pBdr>
        <w:spacing w:after="0"/>
      </w:pPr>
      <w:r>
        <w:rPr>
          <w:color w:val="000000"/>
        </w:rPr>
        <w:t>Watch for messages creating unnecessary urgency or panic.</w:t>
      </w:r>
    </w:p>
    <w:p w14:paraId="18178589" w14:textId="77777777" w:rsidR="00D02AA9" w:rsidRDefault="00000000">
      <w:pPr>
        <w:numPr>
          <w:ilvl w:val="0"/>
          <w:numId w:val="1"/>
        </w:numPr>
        <w:pBdr>
          <w:top w:val="nil"/>
          <w:left w:val="nil"/>
          <w:bottom w:val="nil"/>
          <w:right w:val="nil"/>
          <w:between w:val="nil"/>
        </w:pBdr>
        <w:spacing w:after="0"/>
      </w:pPr>
      <w:r>
        <w:rPr>
          <w:color w:val="000000"/>
        </w:rPr>
        <w:t>Be cautious of threats such as account suspension or immediate payment demands.</w:t>
      </w:r>
    </w:p>
    <w:p w14:paraId="596A91A4" w14:textId="77777777" w:rsidR="00D02AA9" w:rsidRDefault="00000000">
      <w:pPr>
        <w:numPr>
          <w:ilvl w:val="0"/>
          <w:numId w:val="1"/>
        </w:numPr>
        <w:pBdr>
          <w:top w:val="nil"/>
          <w:left w:val="nil"/>
          <w:bottom w:val="nil"/>
          <w:right w:val="nil"/>
          <w:between w:val="nil"/>
        </w:pBdr>
      </w:pPr>
      <w:r>
        <w:rPr>
          <w:color w:val="000000"/>
        </w:rPr>
        <w:t>Do not act quickly just because an email says 'urgent' or 'last chance'.</w:t>
      </w:r>
    </w:p>
    <w:p w14:paraId="6862153F" w14:textId="77777777" w:rsidR="00D02AA9" w:rsidRDefault="00000000">
      <w:pPr>
        <w:pStyle w:val="Heading2"/>
      </w:pPr>
      <w:r>
        <w:t>4. Attachments</w:t>
      </w:r>
    </w:p>
    <w:p w14:paraId="15D5F578" w14:textId="77777777" w:rsidR="00D02AA9" w:rsidRDefault="00000000">
      <w:pPr>
        <w:numPr>
          <w:ilvl w:val="0"/>
          <w:numId w:val="1"/>
        </w:numPr>
        <w:pBdr>
          <w:top w:val="nil"/>
          <w:left w:val="nil"/>
          <w:bottom w:val="nil"/>
          <w:right w:val="nil"/>
          <w:between w:val="nil"/>
        </w:pBdr>
        <w:spacing w:after="0"/>
      </w:pPr>
      <w:r>
        <w:rPr>
          <w:color w:val="000000"/>
        </w:rPr>
        <w:t>Do not open unexpected attachments.</w:t>
      </w:r>
    </w:p>
    <w:p w14:paraId="4C36BF6E" w14:textId="77777777" w:rsidR="00D02AA9" w:rsidRDefault="00000000">
      <w:pPr>
        <w:numPr>
          <w:ilvl w:val="0"/>
          <w:numId w:val="1"/>
        </w:numPr>
        <w:pBdr>
          <w:top w:val="nil"/>
          <w:left w:val="nil"/>
          <w:bottom w:val="nil"/>
          <w:right w:val="nil"/>
          <w:between w:val="nil"/>
        </w:pBdr>
        <w:spacing w:after="0"/>
      </w:pPr>
      <w:r>
        <w:rPr>
          <w:color w:val="000000"/>
        </w:rPr>
        <w:t>Be especially careful with executable or macro-enabled files.</w:t>
      </w:r>
    </w:p>
    <w:p w14:paraId="6B5AB9B2" w14:textId="77777777" w:rsidR="00D02AA9" w:rsidRDefault="00000000">
      <w:pPr>
        <w:numPr>
          <w:ilvl w:val="0"/>
          <w:numId w:val="1"/>
        </w:numPr>
        <w:pBdr>
          <w:top w:val="nil"/>
          <w:left w:val="nil"/>
          <w:bottom w:val="nil"/>
          <w:right w:val="nil"/>
          <w:between w:val="nil"/>
        </w:pBdr>
      </w:pPr>
      <w:r>
        <w:rPr>
          <w:color w:val="000000"/>
        </w:rPr>
        <w:t>Verify the attachment with the sender through a trusted communication method.</w:t>
      </w:r>
    </w:p>
    <w:p w14:paraId="1292E098" w14:textId="77777777" w:rsidR="00D02AA9" w:rsidRDefault="00000000">
      <w:pPr>
        <w:pStyle w:val="Heading2"/>
      </w:pPr>
      <w:r>
        <w:t>5. Email Content</w:t>
      </w:r>
    </w:p>
    <w:p w14:paraId="27BEF5AC" w14:textId="77777777" w:rsidR="00D02AA9" w:rsidRDefault="00000000">
      <w:pPr>
        <w:numPr>
          <w:ilvl w:val="0"/>
          <w:numId w:val="1"/>
        </w:numPr>
        <w:pBdr>
          <w:top w:val="nil"/>
          <w:left w:val="nil"/>
          <w:bottom w:val="nil"/>
          <w:right w:val="nil"/>
          <w:between w:val="nil"/>
        </w:pBdr>
        <w:spacing w:after="0"/>
      </w:pPr>
      <w:r>
        <w:rPr>
          <w:color w:val="000000"/>
        </w:rPr>
        <w:t>Look for spelling, grammar, or formatting mistakes.</w:t>
      </w:r>
    </w:p>
    <w:p w14:paraId="63E381C7" w14:textId="77777777" w:rsidR="00D02AA9" w:rsidRDefault="00000000">
      <w:pPr>
        <w:numPr>
          <w:ilvl w:val="0"/>
          <w:numId w:val="1"/>
        </w:numPr>
        <w:pBdr>
          <w:top w:val="nil"/>
          <w:left w:val="nil"/>
          <w:bottom w:val="nil"/>
          <w:right w:val="nil"/>
          <w:between w:val="nil"/>
        </w:pBdr>
        <w:spacing w:after="0"/>
      </w:pPr>
      <w:r>
        <w:rPr>
          <w:color w:val="000000"/>
        </w:rPr>
        <w:t>Check whether the message is unusual for the claimed sender.</w:t>
      </w:r>
    </w:p>
    <w:p w14:paraId="29F69546" w14:textId="77777777" w:rsidR="00D02AA9" w:rsidRDefault="00000000">
      <w:pPr>
        <w:numPr>
          <w:ilvl w:val="0"/>
          <w:numId w:val="1"/>
        </w:numPr>
        <w:pBdr>
          <w:top w:val="nil"/>
          <w:left w:val="nil"/>
          <w:bottom w:val="nil"/>
          <w:right w:val="nil"/>
          <w:between w:val="nil"/>
        </w:pBdr>
        <w:spacing w:after="0"/>
      </w:pPr>
      <w:r>
        <w:rPr>
          <w:color w:val="000000"/>
        </w:rPr>
        <w:t>Be cautious of requests for passwords, OTPs, bank details, or other sensitive information.</w:t>
      </w:r>
    </w:p>
    <w:p w14:paraId="73C95A12" w14:textId="77777777" w:rsidR="00D02AA9" w:rsidRDefault="00000000">
      <w:pPr>
        <w:numPr>
          <w:ilvl w:val="0"/>
          <w:numId w:val="1"/>
        </w:numPr>
        <w:pBdr>
          <w:top w:val="nil"/>
          <w:left w:val="nil"/>
          <w:bottom w:val="nil"/>
          <w:right w:val="nil"/>
          <w:between w:val="nil"/>
        </w:pBdr>
      </w:pPr>
      <w:r>
        <w:rPr>
          <w:color w:val="000000"/>
        </w:rPr>
        <w:t>Check whether the email uses generic greetings or suspicious wording.</w:t>
      </w:r>
    </w:p>
    <w:p w14:paraId="0E9154DC" w14:textId="77777777" w:rsidR="00D02AA9" w:rsidRDefault="00000000">
      <w:pPr>
        <w:pStyle w:val="Heading2"/>
      </w:pPr>
      <w:r>
        <w:t>6. Request for Sensitive Information</w:t>
      </w:r>
    </w:p>
    <w:p w14:paraId="78713A2F" w14:textId="77777777" w:rsidR="00D02AA9" w:rsidRDefault="00000000">
      <w:pPr>
        <w:numPr>
          <w:ilvl w:val="0"/>
          <w:numId w:val="1"/>
        </w:numPr>
        <w:pBdr>
          <w:top w:val="nil"/>
          <w:left w:val="nil"/>
          <w:bottom w:val="nil"/>
          <w:right w:val="nil"/>
          <w:between w:val="nil"/>
        </w:pBdr>
        <w:spacing w:after="0"/>
      </w:pPr>
      <w:r>
        <w:rPr>
          <w:color w:val="000000"/>
        </w:rPr>
        <w:t>Never share passwords, OTPs, PINs, or banking information through suspicious emails.</w:t>
      </w:r>
    </w:p>
    <w:p w14:paraId="2AD21B1B" w14:textId="77777777" w:rsidR="00D02AA9" w:rsidRDefault="00000000">
      <w:pPr>
        <w:numPr>
          <w:ilvl w:val="0"/>
          <w:numId w:val="1"/>
        </w:numPr>
        <w:pBdr>
          <w:top w:val="nil"/>
          <w:left w:val="nil"/>
          <w:bottom w:val="nil"/>
          <w:right w:val="nil"/>
          <w:between w:val="nil"/>
        </w:pBdr>
        <w:spacing w:after="0"/>
      </w:pPr>
      <w:r>
        <w:rPr>
          <w:color w:val="000000"/>
        </w:rPr>
        <w:t>Verify unusual requests for confidential information independently.</w:t>
      </w:r>
    </w:p>
    <w:p w14:paraId="5966A25D" w14:textId="77777777" w:rsidR="00D02AA9" w:rsidRDefault="00000000">
      <w:pPr>
        <w:numPr>
          <w:ilvl w:val="0"/>
          <w:numId w:val="1"/>
        </w:numPr>
        <w:pBdr>
          <w:top w:val="nil"/>
          <w:left w:val="nil"/>
          <w:bottom w:val="nil"/>
          <w:right w:val="nil"/>
          <w:between w:val="nil"/>
        </w:pBdr>
      </w:pPr>
      <w:r>
        <w:rPr>
          <w:color w:val="000000"/>
        </w:rPr>
        <w:t>Remember that legitimate organizations generally do not ask for passwords through email.</w:t>
      </w:r>
    </w:p>
    <w:p w14:paraId="516FB588" w14:textId="77777777" w:rsidR="00D02AA9" w:rsidRDefault="00000000">
      <w:pPr>
        <w:pStyle w:val="Heading2"/>
      </w:pPr>
      <w:r>
        <w:lastRenderedPageBreak/>
        <w:t>7. Phishing Detection Checklist</w:t>
      </w:r>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D02AA9" w14:paraId="7B775582" w14:textId="77777777">
        <w:tc>
          <w:tcPr>
            <w:tcW w:w="2880" w:type="dxa"/>
          </w:tcPr>
          <w:p w14:paraId="459403E3" w14:textId="77777777" w:rsidR="00D02AA9" w:rsidRDefault="00000000">
            <w:r>
              <w:t>Indicator</w:t>
            </w:r>
          </w:p>
        </w:tc>
        <w:tc>
          <w:tcPr>
            <w:tcW w:w="2880" w:type="dxa"/>
          </w:tcPr>
          <w:p w14:paraId="5A66015E" w14:textId="77777777" w:rsidR="00D02AA9" w:rsidRDefault="00000000">
            <w:r>
              <w:t>What to Check</w:t>
            </w:r>
          </w:p>
        </w:tc>
        <w:tc>
          <w:tcPr>
            <w:tcW w:w="2880" w:type="dxa"/>
          </w:tcPr>
          <w:p w14:paraId="164F4E30" w14:textId="77777777" w:rsidR="00D02AA9" w:rsidRDefault="00000000">
            <w:r>
              <w:t>Warning Sign</w:t>
            </w:r>
          </w:p>
        </w:tc>
      </w:tr>
      <w:tr w:rsidR="00D02AA9" w14:paraId="46F09F9F" w14:textId="77777777">
        <w:tc>
          <w:tcPr>
            <w:tcW w:w="2880" w:type="dxa"/>
          </w:tcPr>
          <w:p w14:paraId="2C1866C5" w14:textId="77777777" w:rsidR="00D02AA9" w:rsidRDefault="00000000">
            <w:r>
              <w:t>Sender Address</w:t>
            </w:r>
          </w:p>
        </w:tc>
        <w:tc>
          <w:tcPr>
            <w:tcW w:w="2880" w:type="dxa"/>
          </w:tcPr>
          <w:p w14:paraId="3F2B67DC" w14:textId="77777777" w:rsidR="00D02AA9" w:rsidRDefault="00000000">
            <w:r>
              <w:t>Verify the email address and domain</w:t>
            </w:r>
          </w:p>
        </w:tc>
        <w:tc>
          <w:tcPr>
            <w:tcW w:w="2880" w:type="dxa"/>
          </w:tcPr>
          <w:p w14:paraId="7F3C4A05" w14:textId="77777777" w:rsidR="00D02AA9" w:rsidRDefault="00000000">
            <w:r>
              <w:t>Unknown or fake-looking address</w:t>
            </w:r>
          </w:p>
        </w:tc>
      </w:tr>
      <w:tr w:rsidR="00D02AA9" w14:paraId="4649FC2D" w14:textId="77777777">
        <w:tc>
          <w:tcPr>
            <w:tcW w:w="2880" w:type="dxa"/>
          </w:tcPr>
          <w:p w14:paraId="18286FB4" w14:textId="77777777" w:rsidR="00D02AA9" w:rsidRDefault="00000000">
            <w:r>
              <w:t>Links</w:t>
            </w:r>
          </w:p>
        </w:tc>
        <w:tc>
          <w:tcPr>
            <w:tcW w:w="2880" w:type="dxa"/>
          </w:tcPr>
          <w:p w14:paraId="6252172B" w14:textId="77777777" w:rsidR="00D02AA9" w:rsidRDefault="00000000">
            <w:r>
              <w:t>Hover and inspect the URL</w:t>
            </w:r>
          </w:p>
        </w:tc>
        <w:tc>
          <w:tcPr>
            <w:tcW w:w="2880" w:type="dxa"/>
          </w:tcPr>
          <w:p w14:paraId="024FB11B" w14:textId="77777777" w:rsidR="00D02AA9" w:rsidRDefault="00000000">
            <w:r>
              <w:t>Shortened, misspelled, or unrelated URL</w:t>
            </w:r>
          </w:p>
        </w:tc>
      </w:tr>
      <w:tr w:rsidR="00D02AA9" w14:paraId="00B5D166" w14:textId="77777777">
        <w:tc>
          <w:tcPr>
            <w:tcW w:w="2880" w:type="dxa"/>
          </w:tcPr>
          <w:p w14:paraId="1F5C1A00" w14:textId="77777777" w:rsidR="00D02AA9" w:rsidRDefault="00000000">
            <w:r>
              <w:t>Urgency</w:t>
            </w:r>
          </w:p>
        </w:tc>
        <w:tc>
          <w:tcPr>
            <w:tcW w:w="2880" w:type="dxa"/>
          </w:tcPr>
          <w:p w14:paraId="2B5E3FB4" w14:textId="77777777" w:rsidR="00D02AA9" w:rsidRDefault="00000000">
            <w:r>
              <w:t>Check the tone of the message</w:t>
            </w:r>
          </w:p>
        </w:tc>
        <w:tc>
          <w:tcPr>
            <w:tcW w:w="2880" w:type="dxa"/>
          </w:tcPr>
          <w:p w14:paraId="59BE9DBA" w14:textId="77777777" w:rsidR="00D02AA9" w:rsidRDefault="00000000">
            <w:r>
              <w:t>Pressure, threats, or immediate action</w:t>
            </w:r>
          </w:p>
        </w:tc>
      </w:tr>
      <w:tr w:rsidR="00D02AA9" w14:paraId="5EF0536E" w14:textId="77777777">
        <w:tc>
          <w:tcPr>
            <w:tcW w:w="2880" w:type="dxa"/>
          </w:tcPr>
          <w:p w14:paraId="5A2EEDF3" w14:textId="77777777" w:rsidR="00D02AA9" w:rsidRDefault="00000000">
            <w:r>
              <w:t>Attachments</w:t>
            </w:r>
          </w:p>
        </w:tc>
        <w:tc>
          <w:tcPr>
            <w:tcW w:w="2880" w:type="dxa"/>
          </w:tcPr>
          <w:p w14:paraId="556B7073" w14:textId="77777777" w:rsidR="00D02AA9" w:rsidRDefault="00000000">
            <w:r>
              <w:t>Verify unexpected files</w:t>
            </w:r>
          </w:p>
        </w:tc>
        <w:tc>
          <w:tcPr>
            <w:tcW w:w="2880" w:type="dxa"/>
          </w:tcPr>
          <w:p w14:paraId="15C5C3AC" w14:textId="77777777" w:rsidR="00D02AA9" w:rsidRDefault="00000000">
            <w:r>
              <w:t>Unknown or suspicious attachment</w:t>
            </w:r>
          </w:p>
        </w:tc>
      </w:tr>
      <w:tr w:rsidR="00D02AA9" w14:paraId="579524B6" w14:textId="77777777">
        <w:tc>
          <w:tcPr>
            <w:tcW w:w="2880" w:type="dxa"/>
          </w:tcPr>
          <w:p w14:paraId="44BD9AC5" w14:textId="77777777" w:rsidR="00D02AA9" w:rsidRDefault="00000000">
            <w:r>
              <w:t>Content</w:t>
            </w:r>
          </w:p>
        </w:tc>
        <w:tc>
          <w:tcPr>
            <w:tcW w:w="2880" w:type="dxa"/>
          </w:tcPr>
          <w:p w14:paraId="38E7626A" w14:textId="77777777" w:rsidR="00D02AA9" w:rsidRDefault="00000000">
            <w:r>
              <w:t>Check grammar and message context</w:t>
            </w:r>
          </w:p>
        </w:tc>
        <w:tc>
          <w:tcPr>
            <w:tcW w:w="2880" w:type="dxa"/>
          </w:tcPr>
          <w:p w14:paraId="1FB75719" w14:textId="77777777" w:rsidR="00D02AA9" w:rsidRDefault="00000000">
            <w:r>
              <w:t>Errors or unusual wording</w:t>
            </w:r>
          </w:p>
        </w:tc>
      </w:tr>
      <w:tr w:rsidR="00D02AA9" w14:paraId="7AFCDE76" w14:textId="77777777">
        <w:tc>
          <w:tcPr>
            <w:tcW w:w="2880" w:type="dxa"/>
          </w:tcPr>
          <w:p w14:paraId="0FAE30AA" w14:textId="77777777" w:rsidR="00D02AA9" w:rsidRDefault="00000000">
            <w:r>
              <w:t>Sensitive Information</w:t>
            </w:r>
          </w:p>
        </w:tc>
        <w:tc>
          <w:tcPr>
            <w:tcW w:w="2880" w:type="dxa"/>
          </w:tcPr>
          <w:p w14:paraId="288D955E" w14:textId="77777777" w:rsidR="00D02AA9" w:rsidRDefault="00000000">
            <w:r>
              <w:t>Check what information is requested</w:t>
            </w:r>
          </w:p>
        </w:tc>
        <w:tc>
          <w:tcPr>
            <w:tcW w:w="2880" w:type="dxa"/>
          </w:tcPr>
          <w:p w14:paraId="5AA8060C" w14:textId="77777777" w:rsidR="00D02AA9" w:rsidRDefault="00000000">
            <w:r>
              <w:t>Password, OTP, PIN, or bank details</w:t>
            </w:r>
          </w:p>
        </w:tc>
      </w:tr>
    </w:tbl>
    <w:p w14:paraId="51EF487B" w14:textId="77777777" w:rsidR="00D02AA9" w:rsidRDefault="00000000">
      <w:pPr>
        <w:pStyle w:val="Heading2"/>
      </w:pPr>
      <w:r>
        <w:t>8. Safe Action When Phishing Is Suspected</w:t>
      </w:r>
    </w:p>
    <w:p w14:paraId="63BC7B03" w14:textId="77777777" w:rsidR="00D02AA9" w:rsidRDefault="00000000">
      <w:pPr>
        <w:numPr>
          <w:ilvl w:val="0"/>
          <w:numId w:val="1"/>
        </w:numPr>
        <w:pBdr>
          <w:top w:val="nil"/>
          <w:left w:val="nil"/>
          <w:bottom w:val="nil"/>
          <w:right w:val="nil"/>
          <w:between w:val="nil"/>
        </w:pBdr>
        <w:spacing w:after="0"/>
      </w:pPr>
      <w:r>
        <w:rPr>
          <w:color w:val="000000"/>
        </w:rPr>
        <w:t>Do not click suspicious links or open unexpected attachments.</w:t>
      </w:r>
    </w:p>
    <w:p w14:paraId="50C8043F" w14:textId="77777777" w:rsidR="00D02AA9" w:rsidRDefault="00000000">
      <w:pPr>
        <w:numPr>
          <w:ilvl w:val="0"/>
          <w:numId w:val="1"/>
        </w:numPr>
        <w:pBdr>
          <w:top w:val="nil"/>
          <w:left w:val="nil"/>
          <w:bottom w:val="nil"/>
          <w:right w:val="nil"/>
          <w:between w:val="nil"/>
        </w:pBdr>
        <w:spacing w:after="0"/>
      </w:pPr>
      <w:r>
        <w:rPr>
          <w:color w:val="000000"/>
        </w:rPr>
        <w:t>Do not reply with personal or confidential information.</w:t>
      </w:r>
    </w:p>
    <w:p w14:paraId="2457BCC8" w14:textId="77777777" w:rsidR="00D02AA9" w:rsidRDefault="00000000">
      <w:pPr>
        <w:numPr>
          <w:ilvl w:val="0"/>
          <w:numId w:val="1"/>
        </w:numPr>
        <w:pBdr>
          <w:top w:val="nil"/>
          <w:left w:val="nil"/>
          <w:bottom w:val="nil"/>
          <w:right w:val="nil"/>
          <w:between w:val="nil"/>
        </w:pBdr>
        <w:spacing w:after="0"/>
      </w:pPr>
      <w:r>
        <w:rPr>
          <w:color w:val="000000"/>
        </w:rPr>
        <w:t>Verify the message through the organization's official website or a trusted contact.</w:t>
      </w:r>
    </w:p>
    <w:p w14:paraId="54F1FA9B" w14:textId="77777777" w:rsidR="00D02AA9" w:rsidRDefault="00000000">
      <w:pPr>
        <w:numPr>
          <w:ilvl w:val="0"/>
          <w:numId w:val="1"/>
        </w:numPr>
        <w:pBdr>
          <w:top w:val="nil"/>
          <w:left w:val="nil"/>
          <w:bottom w:val="nil"/>
          <w:right w:val="nil"/>
          <w:between w:val="nil"/>
        </w:pBdr>
        <w:spacing w:after="0"/>
      </w:pPr>
      <w:r>
        <w:rPr>
          <w:color w:val="000000"/>
        </w:rPr>
        <w:t>Report the suspicious email to the appropriate security or IT team.</w:t>
      </w:r>
    </w:p>
    <w:p w14:paraId="6227DDC1" w14:textId="77777777" w:rsidR="00D02AA9" w:rsidRDefault="00000000">
      <w:pPr>
        <w:numPr>
          <w:ilvl w:val="0"/>
          <w:numId w:val="1"/>
        </w:numPr>
        <w:pBdr>
          <w:top w:val="nil"/>
          <w:left w:val="nil"/>
          <w:bottom w:val="nil"/>
          <w:right w:val="nil"/>
          <w:between w:val="nil"/>
        </w:pBdr>
      </w:pPr>
      <w:r>
        <w:rPr>
          <w:color w:val="000000"/>
        </w:rPr>
        <w:t>Delete the email after reporting it, if instructed.</w:t>
      </w:r>
    </w:p>
    <w:p w14:paraId="2E731FF6" w14:textId="77777777" w:rsidR="00D02AA9" w:rsidRDefault="00000000">
      <w:pPr>
        <w:pStyle w:val="Heading2"/>
      </w:pPr>
      <w:r>
        <w:t>Conclusion</w:t>
      </w:r>
    </w:p>
    <w:p w14:paraId="119DFAF5" w14:textId="77777777" w:rsidR="00D02AA9" w:rsidRDefault="00000000">
      <w:r>
        <w:t>Phishing emails often use fake sender addresses, suspicious links, urgency, unexpected attachments, and requests for sensitive information. Checking these indicators before taking action can help users identify and avoid phishing attacks.</w:t>
      </w:r>
    </w:p>
    <w:p w14:paraId="74B153A1" w14:textId="77777777" w:rsidR="00D02AA9" w:rsidRDefault="00000000">
      <w:pPr>
        <w:pStyle w:val="Heading2"/>
      </w:pPr>
      <w:r>
        <w:t xml:space="preserve">Interview Questions – </w:t>
      </w:r>
    </w:p>
    <w:p w14:paraId="51E24465" w14:textId="77777777" w:rsidR="00D02AA9" w:rsidRDefault="00000000">
      <w:r>
        <w:rPr>
          <w:b/>
          <w:bCs/>
        </w:rPr>
        <w:t>How do you identify phishing?</w:t>
      </w:r>
    </w:p>
    <w:p w14:paraId="7066A8BC" w14:textId="77777777" w:rsidR="00D02AA9" w:rsidRDefault="00000000">
      <w:r>
        <w:t>By checking the sender address, links, urgency, attachments, email content, and requests for sensitive information.</w:t>
      </w:r>
    </w:p>
    <w:p w14:paraId="2D643088" w14:textId="77777777" w:rsidR="00D02AA9" w:rsidRDefault="00000000">
      <w:r>
        <w:rPr>
          <w:b/>
          <w:bCs/>
        </w:rPr>
        <w:t>What is spear phishing?</w:t>
      </w:r>
    </w:p>
    <w:p w14:paraId="77A68B2C" w14:textId="77777777" w:rsidR="00D02AA9" w:rsidRDefault="00000000">
      <w:r>
        <w:t>Spear phishing is a targeted phishing attack designed for a specific person or organization.</w:t>
      </w:r>
    </w:p>
    <w:p w14:paraId="4B3618E9" w14:textId="77777777" w:rsidR="00D02AA9" w:rsidRDefault="00000000">
      <w:r>
        <w:rPr>
          <w:b/>
          <w:bCs/>
        </w:rPr>
        <w:t>Why are shortened links risky?</w:t>
      </w:r>
    </w:p>
    <w:p w14:paraId="75667B48" w14:textId="77777777" w:rsidR="00D02AA9" w:rsidRDefault="00000000">
      <w:r>
        <w:t>Shortened links can hide the real destination, making it harder to verify whether the website is safe.</w:t>
      </w:r>
    </w:p>
    <w:sectPr w:rsidR="00D02AA9">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2C1CD1B-F976-47CC-8245-D2AAF4C8EB2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3678432-38F2-4510-95B1-940CBAF2818D}"/>
    <w:embedBold r:id="rId3" w:fontKey="{654BD82C-6166-42EB-95EC-4EEEF5E2F993}"/>
    <w:embedItalic r:id="rId4" w:fontKey="{FFEAEA0F-13E3-47F3-8F74-644DD981FE11}"/>
    <w:embedBoldItalic r:id="rId5" w:fontKey="{78D2D560-8872-4EAC-9733-C11DEA3AADE9}"/>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ADCE823F-5670-4BBA-B04A-878314E9E8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C7006"/>
    <w:multiLevelType w:val="multilevel"/>
    <w:tmpl w:val="891451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58318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AA9"/>
    <w:rsid w:val="00344064"/>
    <w:rsid w:val="00683EEC"/>
    <w:rsid w:val="00810F22"/>
    <w:rsid w:val="00D02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ECD3"/>
  <w15:docId w15:val="{C45AA356-C93A-4F83-912B-0728C0D31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krishna gupta</cp:lastModifiedBy>
  <cp:revision>2</cp:revision>
  <dcterms:created xsi:type="dcterms:W3CDTF">2026-10-07T08:24:00Z</dcterms:created>
  <dcterms:modified xsi:type="dcterms:W3CDTF">2026-10-07T08:24:00Z</dcterms:modified>
</cp:coreProperties>
</file>