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16556" w14:textId="77777777" w:rsidR="00ED7513" w:rsidRPr="00FC7885" w:rsidRDefault="00ED7513" w:rsidP="00FC7885">
      <w:pPr>
        <w:pStyle w:val="Heading2"/>
        <w:jc w:val="center"/>
        <w:rPr>
          <w:rFonts w:eastAsia="Times New Roman"/>
          <w:b/>
          <w:sz w:val="28"/>
          <w:szCs w:val="28"/>
        </w:rPr>
      </w:pPr>
      <w:r w:rsidRPr="00FC7885">
        <w:rPr>
          <w:rFonts w:eastAsia="Times New Roman"/>
          <w:sz w:val="28"/>
          <w:szCs w:val="28"/>
        </w:rPr>
        <w:t>Organic Food Supply-Chain Optimization</w:t>
      </w:r>
    </w:p>
    <w:p w14:paraId="186D1C75" w14:textId="77777777" w:rsidR="00ED7513" w:rsidRPr="00ED7513" w:rsidRDefault="00ED7513" w:rsidP="00ED7513"/>
    <w:p w14:paraId="31D1297E" w14:textId="4ABB8F9D" w:rsidR="00027ADF" w:rsidRDefault="00000000">
      <w:pPr>
        <w:pStyle w:val="Heading1"/>
        <w:ind w:left="585" w:hanging="480"/>
      </w:pPr>
      <w:r>
        <w:t>Problem</w:t>
      </w:r>
    </w:p>
    <w:p w14:paraId="70C9F55A" w14:textId="4811F697" w:rsidR="00ED7513" w:rsidRPr="00FC7885" w:rsidRDefault="00ED7513" w:rsidP="00ED7513">
      <w:pPr>
        <w:pStyle w:val="Heading1"/>
        <w:numPr>
          <w:ilvl w:val="0"/>
          <w:numId w:val="0"/>
        </w:numPr>
        <w:spacing w:after="0"/>
        <w:ind w:left="585"/>
        <w:rPr>
          <w:b w:val="0"/>
          <w:bCs/>
        </w:rPr>
      </w:pPr>
      <w:r w:rsidRPr="00FC7885">
        <w:rPr>
          <w:b w:val="0"/>
          <w:bCs/>
        </w:rPr>
        <w:t>To decide the optimal transportation and preparation plan for organically grown apples, the produce company must determine the quantities of apples to be transported from the orchard to each preparation center and subsequently from each preparation center to the specialty stores. The goal is to minimize the total cost of transportation and preparation while ensuring that the demand at each specialty store is met and the capacities of the preparation centers are not exceeded.</w:t>
      </w:r>
    </w:p>
    <w:p w14:paraId="5FEFD316" w14:textId="0ED6639A" w:rsidR="00ED7513" w:rsidRPr="00ED7513" w:rsidRDefault="00ED7513" w:rsidP="00ED7513">
      <w:pPr>
        <w:pStyle w:val="Heading1"/>
        <w:numPr>
          <w:ilvl w:val="0"/>
          <w:numId w:val="0"/>
        </w:numPr>
        <w:spacing w:after="0"/>
        <w:ind w:left="585"/>
      </w:pPr>
    </w:p>
    <w:p w14:paraId="4E65BD90" w14:textId="04884519" w:rsidR="00ED7513" w:rsidRDefault="00ED7513" w:rsidP="00ED7513">
      <w:pPr>
        <w:pStyle w:val="Heading1"/>
        <w:numPr>
          <w:ilvl w:val="0"/>
          <w:numId w:val="0"/>
        </w:numPr>
        <w:ind w:left="130"/>
        <w:rPr>
          <w:rFonts w:eastAsia="Times New Roman" w:cs="Times New Roman"/>
          <w:sz w:val="27"/>
        </w:rPr>
      </w:pPr>
      <w:r>
        <w:t xml:space="preserve">2 </w:t>
      </w:r>
      <w:r>
        <w:tab/>
        <w:t>Data</w:t>
      </w:r>
    </w:p>
    <w:p w14:paraId="30260BFE" w14:textId="1F59B1BC" w:rsidR="00ED7513" w:rsidRDefault="00ED7513" w:rsidP="00ED7513">
      <w:pPr>
        <w:pStyle w:val="Heading4"/>
        <w:spacing w:before="180"/>
        <w:rPr>
          <w:rFonts w:ascii="Roboto" w:hAnsi="Roboto"/>
          <w:color w:val="111111"/>
        </w:rPr>
      </w:pPr>
      <w:r>
        <w:rPr>
          <w:rFonts w:ascii="Roboto" w:hAnsi="Roboto"/>
          <w:color w:val="111111"/>
        </w:rPr>
        <w:t>Transportation Costs</w:t>
      </w:r>
      <w:r w:rsidR="002F2A17">
        <w:rPr>
          <w:rFonts w:ascii="Roboto" w:hAnsi="Roboto"/>
          <w:color w:val="111111"/>
        </w:rPr>
        <w:t>, Preparation Costs, Monthly capacity</w:t>
      </w:r>
      <w:r>
        <w:rPr>
          <w:rFonts w:ascii="Roboto" w:hAnsi="Roboto"/>
          <w:color w:val="111111"/>
        </w:rPr>
        <w:t xml:space="preserve"> (Orchard to Preparation Center)</w:t>
      </w:r>
    </w:p>
    <w:p w14:paraId="3EA6CF1D" w14:textId="77777777" w:rsidR="00ED7513" w:rsidRDefault="00ED7513" w:rsidP="00ED7513">
      <w:pPr>
        <w:rPr>
          <w:rFonts w:ascii="Times New Roman" w:hAnsi="Times New Roman"/>
          <w:color w:val="auto"/>
        </w:rPr>
      </w:pPr>
      <w:r>
        <w:rPr>
          <w:rStyle w:val="table-title"/>
          <w:b/>
          <w:bCs/>
        </w:rPr>
        <w:t>Table</w:t>
      </w:r>
    </w:p>
    <w:tbl>
      <w:tblPr>
        <w:tblStyle w:val="TableGridLight"/>
        <w:tblW w:w="16230" w:type="dxa"/>
        <w:tblLook w:val="04A0" w:firstRow="1" w:lastRow="0" w:firstColumn="1" w:lastColumn="0" w:noHBand="0" w:noVBand="1"/>
      </w:tblPr>
      <w:tblGrid>
        <w:gridCol w:w="2245"/>
        <w:gridCol w:w="13985"/>
      </w:tblGrid>
      <w:tr w:rsidR="00ED7513" w14:paraId="7C04BACE" w14:textId="77777777" w:rsidTr="00ED7513">
        <w:tc>
          <w:tcPr>
            <w:tcW w:w="2245" w:type="dxa"/>
            <w:hideMark/>
          </w:tcPr>
          <w:p w14:paraId="20645C16" w14:textId="77777777" w:rsidR="00ED7513" w:rsidRDefault="00ED7513">
            <w:pPr>
              <w:spacing w:before="180" w:after="120"/>
              <w:rPr>
                <w:b/>
                <w:bCs/>
              </w:rPr>
            </w:pPr>
            <w:r>
              <w:rPr>
                <w:b/>
                <w:bCs/>
              </w:rPr>
              <w:t>Preparation Center</w:t>
            </w:r>
          </w:p>
        </w:tc>
        <w:tc>
          <w:tcPr>
            <w:tcW w:w="13985" w:type="dxa"/>
            <w:hideMark/>
          </w:tcPr>
          <w:p w14:paraId="452D7595" w14:textId="4AC5B931" w:rsidR="00ED7513" w:rsidRDefault="00ED7513">
            <w:pPr>
              <w:spacing w:before="180" w:after="120"/>
              <w:rPr>
                <w:b/>
                <w:bCs/>
              </w:rPr>
            </w:pPr>
            <w:r>
              <w:rPr>
                <w:b/>
                <w:bCs/>
              </w:rPr>
              <w:t>Transportation Cost ($/pound)</w:t>
            </w:r>
            <w:r w:rsidR="002F2A17">
              <w:rPr>
                <w:b/>
                <w:bCs/>
              </w:rPr>
              <w:t>.      Preparation cost($/</w:t>
            </w:r>
            <w:proofErr w:type="gramStart"/>
            <w:r w:rsidR="002F2A17">
              <w:rPr>
                <w:b/>
                <w:bCs/>
              </w:rPr>
              <w:t xml:space="preserve">pound)   </w:t>
            </w:r>
            <w:proofErr w:type="gramEnd"/>
            <w:r w:rsidR="002F2A17">
              <w:rPr>
                <w:b/>
                <w:bCs/>
              </w:rPr>
              <w:t xml:space="preserve">         Monthly capacity(pounds)</w:t>
            </w:r>
          </w:p>
        </w:tc>
      </w:tr>
      <w:tr w:rsidR="00ED7513" w14:paraId="4A77E67B" w14:textId="77777777" w:rsidTr="00ED7513">
        <w:tc>
          <w:tcPr>
            <w:tcW w:w="2245" w:type="dxa"/>
            <w:hideMark/>
          </w:tcPr>
          <w:p w14:paraId="5C7F5D55" w14:textId="77777777" w:rsidR="00ED7513" w:rsidRDefault="00ED7513">
            <w:pPr>
              <w:spacing w:before="180" w:after="120"/>
            </w:pPr>
            <w:r>
              <w:t>1</w:t>
            </w:r>
          </w:p>
        </w:tc>
        <w:tc>
          <w:tcPr>
            <w:tcW w:w="13985" w:type="dxa"/>
            <w:hideMark/>
          </w:tcPr>
          <w:p w14:paraId="1D2C6052" w14:textId="2910889F" w:rsidR="00ED7513" w:rsidRDefault="00ED7513">
            <w:pPr>
              <w:spacing w:before="180" w:after="120"/>
            </w:pPr>
            <w:r>
              <w:t>$0.45</w:t>
            </w:r>
            <w:r w:rsidR="002F2A17">
              <w:t xml:space="preserve">                                                     $0.15                                                   300</w:t>
            </w:r>
          </w:p>
        </w:tc>
      </w:tr>
      <w:tr w:rsidR="00ED7513" w14:paraId="141836DF" w14:textId="77777777" w:rsidTr="00ED7513">
        <w:tc>
          <w:tcPr>
            <w:tcW w:w="2245" w:type="dxa"/>
            <w:hideMark/>
          </w:tcPr>
          <w:p w14:paraId="74D1DB77" w14:textId="77777777" w:rsidR="00ED7513" w:rsidRDefault="00ED7513">
            <w:pPr>
              <w:spacing w:before="180" w:after="120"/>
            </w:pPr>
            <w:r>
              <w:t>2</w:t>
            </w:r>
          </w:p>
        </w:tc>
        <w:tc>
          <w:tcPr>
            <w:tcW w:w="13985" w:type="dxa"/>
            <w:hideMark/>
          </w:tcPr>
          <w:p w14:paraId="31DD5BD1" w14:textId="06022834" w:rsidR="00ED7513" w:rsidRDefault="00ED7513">
            <w:pPr>
              <w:spacing w:before="180" w:after="120"/>
            </w:pPr>
            <w:r>
              <w:t>$1.00</w:t>
            </w:r>
            <w:r w:rsidR="002F2A17">
              <w:t xml:space="preserve">                                                     $0.20                                                   500</w:t>
            </w:r>
          </w:p>
        </w:tc>
      </w:tr>
      <w:tr w:rsidR="00ED7513" w14:paraId="1C9B36F6" w14:textId="77777777" w:rsidTr="00ED7513">
        <w:tc>
          <w:tcPr>
            <w:tcW w:w="2245" w:type="dxa"/>
            <w:hideMark/>
          </w:tcPr>
          <w:p w14:paraId="7FFDC999" w14:textId="77777777" w:rsidR="00ED7513" w:rsidRDefault="00ED7513">
            <w:pPr>
              <w:spacing w:before="180" w:after="120"/>
            </w:pPr>
            <w:r>
              <w:t>3</w:t>
            </w:r>
          </w:p>
        </w:tc>
        <w:tc>
          <w:tcPr>
            <w:tcW w:w="13985" w:type="dxa"/>
            <w:hideMark/>
          </w:tcPr>
          <w:p w14:paraId="462BE273" w14:textId="220322E3" w:rsidR="00ED7513" w:rsidRDefault="00ED7513">
            <w:pPr>
              <w:spacing w:before="180" w:after="120"/>
            </w:pPr>
            <w:r>
              <w:t>$1.62</w:t>
            </w:r>
            <w:r w:rsidR="002F2A17">
              <w:t xml:space="preserve">                                                     $0.18                                                   800</w:t>
            </w:r>
          </w:p>
        </w:tc>
      </w:tr>
    </w:tbl>
    <w:p w14:paraId="46A65099" w14:textId="77777777" w:rsidR="00ED7513" w:rsidRDefault="00ED7513" w:rsidP="00ED7513">
      <w:pPr>
        <w:pStyle w:val="Heading4"/>
        <w:spacing w:before="180"/>
        <w:rPr>
          <w:rFonts w:ascii="Roboto" w:hAnsi="Roboto"/>
          <w:color w:val="111111"/>
        </w:rPr>
      </w:pPr>
      <w:r>
        <w:rPr>
          <w:rFonts w:ascii="Roboto" w:hAnsi="Roboto"/>
          <w:color w:val="111111"/>
        </w:rPr>
        <w:t>Shipping Costs (Preparation Center to Specialty Stores)</w:t>
      </w:r>
    </w:p>
    <w:p w14:paraId="756ED04D" w14:textId="77777777" w:rsidR="00ED7513" w:rsidRDefault="00ED7513" w:rsidP="00ED7513">
      <w:pPr>
        <w:rPr>
          <w:rFonts w:ascii="Times New Roman" w:hAnsi="Times New Roman"/>
          <w:color w:val="auto"/>
        </w:rPr>
      </w:pPr>
      <w:r>
        <w:rPr>
          <w:rStyle w:val="table-title"/>
          <w:b/>
          <w:bCs/>
        </w:rPr>
        <w:t>Table</w:t>
      </w:r>
    </w:p>
    <w:tbl>
      <w:tblPr>
        <w:tblStyle w:val="TableGridLight"/>
        <w:tblW w:w="10345" w:type="dxa"/>
        <w:tblLook w:val="04A0" w:firstRow="1" w:lastRow="0" w:firstColumn="1" w:lastColumn="0" w:noHBand="0" w:noVBand="1"/>
      </w:tblPr>
      <w:tblGrid>
        <w:gridCol w:w="2245"/>
        <w:gridCol w:w="2160"/>
        <w:gridCol w:w="1890"/>
        <w:gridCol w:w="1890"/>
        <w:gridCol w:w="2160"/>
      </w:tblGrid>
      <w:tr w:rsidR="00AE624E" w14:paraId="07B75A7E" w14:textId="77777777" w:rsidTr="00AE624E">
        <w:tc>
          <w:tcPr>
            <w:tcW w:w="2245" w:type="dxa"/>
            <w:hideMark/>
          </w:tcPr>
          <w:p w14:paraId="373A0831" w14:textId="77777777" w:rsidR="00AE624E" w:rsidRDefault="00AE624E" w:rsidP="00AE624E">
            <w:pPr>
              <w:spacing w:before="180" w:after="120"/>
              <w:rPr>
                <w:b/>
                <w:bCs/>
              </w:rPr>
            </w:pPr>
            <w:r>
              <w:rPr>
                <w:b/>
                <w:bCs/>
              </w:rPr>
              <w:t>Preparation Center</w:t>
            </w:r>
          </w:p>
        </w:tc>
        <w:tc>
          <w:tcPr>
            <w:tcW w:w="2160" w:type="dxa"/>
            <w:hideMark/>
          </w:tcPr>
          <w:p w14:paraId="48592122" w14:textId="77777777" w:rsidR="00AE624E" w:rsidRDefault="00AE624E" w:rsidP="00AE624E">
            <w:pPr>
              <w:spacing w:before="180" w:after="120"/>
              <w:rPr>
                <w:b/>
                <w:bCs/>
              </w:rPr>
            </w:pPr>
            <w:r>
              <w:rPr>
                <w:b/>
                <w:bCs/>
              </w:rPr>
              <w:t>Organic Orchard</w:t>
            </w:r>
          </w:p>
        </w:tc>
        <w:tc>
          <w:tcPr>
            <w:tcW w:w="1890" w:type="dxa"/>
          </w:tcPr>
          <w:p w14:paraId="32E6A386" w14:textId="744DAE84" w:rsidR="00AE624E" w:rsidRDefault="00AE624E" w:rsidP="00AE624E">
            <w:pPr>
              <w:spacing w:before="180" w:after="120"/>
              <w:rPr>
                <w:b/>
                <w:bCs/>
              </w:rPr>
            </w:pPr>
            <w:r>
              <w:rPr>
                <w:b/>
                <w:bCs/>
              </w:rPr>
              <w:t xml:space="preserve">Fresh &amp; Local </w:t>
            </w:r>
          </w:p>
        </w:tc>
        <w:tc>
          <w:tcPr>
            <w:tcW w:w="1890" w:type="dxa"/>
            <w:hideMark/>
          </w:tcPr>
          <w:p w14:paraId="1E58ED52" w14:textId="64AF2676" w:rsidR="00AE624E" w:rsidRDefault="00AE624E" w:rsidP="00AE624E">
            <w:pPr>
              <w:spacing w:before="180" w:after="120"/>
              <w:rPr>
                <w:b/>
                <w:bCs/>
              </w:rPr>
            </w:pPr>
            <w:r>
              <w:rPr>
                <w:b/>
                <w:bCs/>
              </w:rPr>
              <w:t>Healthy Pantry</w:t>
            </w:r>
          </w:p>
        </w:tc>
        <w:tc>
          <w:tcPr>
            <w:tcW w:w="2160" w:type="dxa"/>
            <w:hideMark/>
          </w:tcPr>
          <w:p w14:paraId="77EE3014" w14:textId="77777777" w:rsidR="00AE624E" w:rsidRDefault="00AE624E" w:rsidP="00AE624E">
            <w:pPr>
              <w:spacing w:before="180" w:after="120"/>
              <w:rPr>
                <w:b/>
                <w:bCs/>
              </w:rPr>
            </w:pPr>
            <w:r>
              <w:rPr>
                <w:b/>
                <w:bCs/>
              </w:rPr>
              <w:t>Season’s Harvest</w:t>
            </w:r>
          </w:p>
        </w:tc>
      </w:tr>
      <w:tr w:rsidR="00AE624E" w14:paraId="2A5A82A0" w14:textId="77777777" w:rsidTr="00AE624E">
        <w:tc>
          <w:tcPr>
            <w:tcW w:w="2245" w:type="dxa"/>
            <w:hideMark/>
          </w:tcPr>
          <w:p w14:paraId="2017448E" w14:textId="77777777" w:rsidR="00AE624E" w:rsidRDefault="00AE624E" w:rsidP="00AE624E">
            <w:pPr>
              <w:spacing w:before="180" w:after="120"/>
            </w:pPr>
            <w:r>
              <w:t>1</w:t>
            </w:r>
          </w:p>
        </w:tc>
        <w:tc>
          <w:tcPr>
            <w:tcW w:w="2160" w:type="dxa"/>
            <w:hideMark/>
          </w:tcPr>
          <w:p w14:paraId="37ADB894" w14:textId="77777777" w:rsidR="00AE624E" w:rsidRDefault="00AE624E" w:rsidP="00AE624E">
            <w:pPr>
              <w:spacing w:before="180" w:after="120"/>
            </w:pPr>
            <w:r>
              <w:t>$0.80</w:t>
            </w:r>
          </w:p>
        </w:tc>
        <w:tc>
          <w:tcPr>
            <w:tcW w:w="1890" w:type="dxa"/>
          </w:tcPr>
          <w:p w14:paraId="33093A4D" w14:textId="2715F8AE" w:rsidR="00AE624E" w:rsidRDefault="00AE624E" w:rsidP="00AE624E">
            <w:pPr>
              <w:spacing w:before="180" w:after="120"/>
            </w:pPr>
            <w:r>
              <w:t>$1.10</w:t>
            </w:r>
          </w:p>
        </w:tc>
        <w:tc>
          <w:tcPr>
            <w:tcW w:w="1890" w:type="dxa"/>
            <w:hideMark/>
          </w:tcPr>
          <w:p w14:paraId="1E8EDA10" w14:textId="4AB4A8ED" w:rsidR="00AE624E" w:rsidRDefault="00AE624E" w:rsidP="00AE624E">
            <w:pPr>
              <w:spacing w:before="180" w:after="120"/>
            </w:pPr>
            <w:r>
              <w:t>$0.70</w:t>
            </w:r>
          </w:p>
        </w:tc>
        <w:tc>
          <w:tcPr>
            <w:tcW w:w="2160" w:type="dxa"/>
            <w:hideMark/>
          </w:tcPr>
          <w:p w14:paraId="4A61F0AA" w14:textId="77777777" w:rsidR="00AE624E" w:rsidRDefault="00AE624E" w:rsidP="00AE624E">
            <w:pPr>
              <w:spacing w:before="180" w:after="120"/>
            </w:pPr>
            <w:r>
              <w:t>$1.40</w:t>
            </w:r>
          </w:p>
        </w:tc>
      </w:tr>
      <w:tr w:rsidR="00AE624E" w14:paraId="524BDA12" w14:textId="77777777" w:rsidTr="00AE624E">
        <w:tc>
          <w:tcPr>
            <w:tcW w:w="2245" w:type="dxa"/>
            <w:hideMark/>
          </w:tcPr>
          <w:p w14:paraId="6D51F7EF" w14:textId="77777777" w:rsidR="00AE624E" w:rsidRDefault="00AE624E" w:rsidP="00AE624E">
            <w:pPr>
              <w:spacing w:before="180" w:after="120"/>
            </w:pPr>
            <w:r>
              <w:t>2</w:t>
            </w:r>
          </w:p>
        </w:tc>
        <w:tc>
          <w:tcPr>
            <w:tcW w:w="2160" w:type="dxa"/>
            <w:hideMark/>
          </w:tcPr>
          <w:p w14:paraId="7CA1746C" w14:textId="77777777" w:rsidR="00AE624E" w:rsidRDefault="00AE624E" w:rsidP="00AE624E">
            <w:pPr>
              <w:spacing w:before="180" w:after="120"/>
            </w:pPr>
            <w:r>
              <w:t>$1.20</w:t>
            </w:r>
          </w:p>
        </w:tc>
        <w:tc>
          <w:tcPr>
            <w:tcW w:w="1890" w:type="dxa"/>
          </w:tcPr>
          <w:p w14:paraId="38325099" w14:textId="0D62267B" w:rsidR="00AE624E" w:rsidRDefault="00AE624E" w:rsidP="00AE624E">
            <w:pPr>
              <w:spacing w:before="180" w:after="120"/>
            </w:pPr>
            <w:r>
              <w:t>$1.10</w:t>
            </w:r>
          </w:p>
        </w:tc>
        <w:tc>
          <w:tcPr>
            <w:tcW w:w="1890" w:type="dxa"/>
            <w:hideMark/>
          </w:tcPr>
          <w:p w14:paraId="58FC42F4" w14:textId="3473A92B" w:rsidR="00AE624E" w:rsidRDefault="00AE624E" w:rsidP="00AE624E">
            <w:pPr>
              <w:spacing w:before="180" w:after="120"/>
            </w:pPr>
            <w:r>
              <w:t>$0.50</w:t>
            </w:r>
          </w:p>
        </w:tc>
        <w:tc>
          <w:tcPr>
            <w:tcW w:w="2160" w:type="dxa"/>
            <w:hideMark/>
          </w:tcPr>
          <w:p w14:paraId="299B9FBD" w14:textId="77777777" w:rsidR="00AE624E" w:rsidRDefault="00AE624E" w:rsidP="00AE624E">
            <w:pPr>
              <w:spacing w:before="180" w:after="120"/>
            </w:pPr>
            <w:r>
              <w:t>$1.40</w:t>
            </w:r>
          </w:p>
        </w:tc>
      </w:tr>
      <w:tr w:rsidR="00AE624E" w14:paraId="55DE8BC8" w14:textId="77777777" w:rsidTr="0079379D">
        <w:trPr>
          <w:trHeight w:val="608"/>
        </w:trPr>
        <w:tc>
          <w:tcPr>
            <w:tcW w:w="2245" w:type="dxa"/>
            <w:hideMark/>
          </w:tcPr>
          <w:p w14:paraId="11109CBA" w14:textId="77777777" w:rsidR="00AE624E" w:rsidRDefault="00AE624E" w:rsidP="00AE624E">
            <w:pPr>
              <w:spacing w:before="180" w:after="120"/>
            </w:pPr>
            <w:r>
              <w:t>3</w:t>
            </w:r>
          </w:p>
          <w:p w14:paraId="42F9B829" w14:textId="1E887EC3" w:rsidR="0079379D" w:rsidRDefault="0079379D" w:rsidP="00AE624E">
            <w:pPr>
              <w:spacing w:before="180" w:after="120"/>
            </w:pPr>
          </w:p>
        </w:tc>
        <w:tc>
          <w:tcPr>
            <w:tcW w:w="2160" w:type="dxa"/>
            <w:hideMark/>
          </w:tcPr>
          <w:p w14:paraId="68A56416" w14:textId="77777777" w:rsidR="00AE624E" w:rsidRDefault="00AE624E" w:rsidP="00AE624E">
            <w:pPr>
              <w:spacing w:before="180" w:after="120"/>
            </w:pPr>
            <w:r>
              <w:t>$0.20</w:t>
            </w:r>
          </w:p>
          <w:p w14:paraId="011ACBA6" w14:textId="4AC26F13" w:rsidR="0079379D" w:rsidRDefault="0079379D" w:rsidP="00AE624E">
            <w:pPr>
              <w:spacing w:before="180" w:after="120"/>
            </w:pPr>
          </w:p>
        </w:tc>
        <w:tc>
          <w:tcPr>
            <w:tcW w:w="1890" w:type="dxa"/>
          </w:tcPr>
          <w:p w14:paraId="3C9B8BDF" w14:textId="788C8863" w:rsidR="00AE624E" w:rsidRDefault="00AE624E" w:rsidP="00AE624E">
            <w:pPr>
              <w:spacing w:before="180" w:after="120"/>
            </w:pPr>
            <w:r>
              <w:t>$1.40</w:t>
            </w:r>
          </w:p>
        </w:tc>
        <w:tc>
          <w:tcPr>
            <w:tcW w:w="1890" w:type="dxa"/>
            <w:hideMark/>
          </w:tcPr>
          <w:p w14:paraId="7C034F1B" w14:textId="75F79AAD" w:rsidR="00AE624E" w:rsidRDefault="00AE624E" w:rsidP="00AE624E">
            <w:pPr>
              <w:spacing w:before="180" w:after="120"/>
            </w:pPr>
            <w:r>
              <w:t>$1.30</w:t>
            </w:r>
          </w:p>
        </w:tc>
        <w:tc>
          <w:tcPr>
            <w:tcW w:w="2160" w:type="dxa"/>
            <w:hideMark/>
          </w:tcPr>
          <w:p w14:paraId="0D96A000" w14:textId="77777777" w:rsidR="00AE624E" w:rsidRDefault="00AE624E" w:rsidP="00AE624E">
            <w:pPr>
              <w:spacing w:before="180" w:after="120"/>
            </w:pPr>
            <w:r>
              <w:t>$1.70</w:t>
            </w:r>
          </w:p>
          <w:p w14:paraId="384BFABA" w14:textId="77777777" w:rsidR="0079379D" w:rsidRDefault="0079379D" w:rsidP="00AE624E">
            <w:pPr>
              <w:spacing w:before="180" w:after="120"/>
            </w:pPr>
          </w:p>
        </w:tc>
      </w:tr>
      <w:tr w:rsidR="0079379D" w14:paraId="31996C6F" w14:textId="77777777" w:rsidTr="00AE624E">
        <w:tc>
          <w:tcPr>
            <w:tcW w:w="2245" w:type="dxa"/>
          </w:tcPr>
          <w:p w14:paraId="50D37B37" w14:textId="7573B828" w:rsidR="0079379D" w:rsidRDefault="0079379D" w:rsidP="00AE624E">
            <w:pPr>
              <w:spacing w:before="180" w:after="120"/>
            </w:pPr>
            <w:r>
              <w:t xml:space="preserve">Monthly </w:t>
            </w:r>
            <w:proofErr w:type="gramStart"/>
            <w:r>
              <w:t>Demand(</w:t>
            </w:r>
            <w:proofErr w:type="gramEnd"/>
            <w:r>
              <w:t>Pounds)</w:t>
            </w:r>
          </w:p>
        </w:tc>
        <w:tc>
          <w:tcPr>
            <w:tcW w:w="2160" w:type="dxa"/>
          </w:tcPr>
          <w:p w14:paraId="5C2AD44E" w14:textId="202BF87B" w:rsidR="0079379D" w:rsidRDefault="0079379D" w:rsidP="00AE624E">
            <w:pPr>
              <w:spacing w:before="180" w:after="120"/>
            </w:pPr>
            <w:r>
              <w:t>300</w:t>
            </w:r>
          </w:p>
        </w:tc>
        <w:tc>
          <w:tcPr>
            <w:tcW w:w="1890" w:type="dxa"/>
          </w:tcPr>
          <w:p w14:paraId="721FA0AE" w14:textId="2958AC94" w:rsidR="0079379D" w:rsidRDefault="0079379D" w:rsidP="00AE624E">
            <w:pPr>
              <w:spacing w:before="180" w:after="120"/>
            </w:pPr>
            <w:r>
              <w:t>500</w:t>
            </w:r>
          </w:p>
        </w:tc>
        <w:tc>
          <w:tcPr>
            <w:tcW w:w="1890" w:type="dxa"/>
          </w:tcPr>
          <w:p w14:paraId="42642614" w14:textId="0655FA89" w:rsidR="0079379D" w:rsidRDefault="0079379D" w:rsidP="00AE624E">
            <w:pPr>
              <w:spacing w:before="180" w:after="120"/>
            </w:pPr>
            <w:r>
              <w:t>400</w:t>
            </w:r>
          </w:p>
        </w:tc>
        <w:tc>
          <w:tcPr>
            <w:tcW w:w="2160" w:type="dxa"/>
          </w:tcPr>
          <w:p w14:paraId="17159247" w14:textId="30AF0323" w:rsidR="0079379D" w:rsidRDefault="0079379D" w:rsidP="00AE624E">
            <w:pPr>
              <w:spacing w:before="180" w:after="120"/>
            </w:pPr>
            <w:r>
              <w:t>200</w:t>
            </w:r>
          </w:p>
        </w:tc>
      </w:tr>
    </w:tbl>
    <w:p w14:paraId="08B424A1" w14:textId="77777777" w:rsidR="00ED7513" w:rsidRDefault="00ED7513" w:rsidP="00ED7513">
      <w:pPr>
        <w:pStyle w:val="Heading3"/>
        <w:spacing w:before="180"/>
        <w:rPr>
          <w:rFonts w:ascii="Roboto" w:hAnsi="Roboto"/>
          <w:color w:val="111111"/>
        </w:rPr>
      </w:pPr>
    </w:p>
    <w:p w14:paraId="369230EA" w14:textId="0930C1AC" w:rsidR="00ED7513" w:rsidRDefault="00ED7513" w:rsidP="00FC7885">
      <w:pPr>
        <w:pStyle w:val="Heading1"/>
        <w:numPr>
          <w:ilvl w:val="0"/>
          <w:numId w:val="3"/>
        </w:numPr>
      </w:pPr>
      <w:r>
        <w:t>Objective</w:t>
      </w:r>
    </w:p>
    <w:p w14:paraId="59F326E5" w14:textId="19C2D6B7" w:rsidR="00ED7513" w:rsidRPr="00A6731F" w:rsidRDefault="00FC7885" w:rsidP="00A6731F">
      <w:pPr>
        <w:pStyle w:val="NoSpacing"/>
      </w:pPr>
      <w:r>
        <w:rPr>
          <w:rStyle w:val="Heading1Char"/>
          <w:b w:val="0"/>
          <w:bCs/>
        </w:rPr>
        <w:t xml:space="preserve">To decide </w:t>
      </w:r>
      <w:r w:rsidRPr="00FC7885">
        <w:rPr>
          <w:rFonts w:ascii="Georgia" w:eastAsia="Georgia" w:hAnsi="Georgia" w:cs="Georgia"/>
          <w:sz w:val="28"/>
        </w:rPr>
        <w:t>the quantities of apples to be transported from the orchard to each preparation center and subsequently from each preparation center to the specialty stores</w:t>
      </w:r>
      <w:r>
        <w:rPr>
          <w:rStyle w:val="Heading1Char"/>
          <w:b w:val="0"/>
          <w:bCs/>
        </w:rPr>
        <w:t xml:space="preserve"> </w:t>
      </w:r>
      <w:r w:rsidRPr="00EF75CF">
        <w:rPr>
          <w:rStyle w:val="Heading1Char"/>
        </w:rPr>
        <w:t>and</w:t>
      </w:r>
      <w:r>
        <w:rPr>
          <w:rStyle w:val="Heading1Char"/>
          <w:b w:val="0"/>
          <w:bCs/>
        </w:rPr>
        <w:t xml:space="preserve"> </w:t>
      </w:r>
      <w:proofErr w:type="gramStart"/>
      <w:r w:rsidR="00ED7513" w:rsidRPr="00FC7885">
        <w:rPr>
          <w:rStyle w:val="Heading1Char"/>
          <w:b w:val="0"/>
          <w:bCs/>
        </w:rPr>
        <w:t>Minimize</w:t>
      </w:r>
      <w:proofErr w:type="gramEnd"/>
      <w:r w:rsidR="00ED7513" w:rsidRPr="00FC7885">
        <w:rPr>
          <w:rStyle w:val="Heading1Char"/>
          <w:b w:val="0"/>
          <w:bCs/>
        </w:rPr>
        <w:t xml:space="preserve"> the total cost of transportation and preparation while meeting the demand at each specialty store</w:t>
      </w:r>
      <w:r w:rsidR="00ED7513">
        <w:t>.</w:t>
      </w:r>
    </w:p>
    <w:p w14:paraId="3B631823" w14:textId="77777777" w:rsidR="00027ADF" w:rsidRDefault="00000000">
      <w:pPr>
        <w:pStyle w:val="Heading1"/>
        <w:spacing w:after="116"/>
        <w:ind w:left="585" w:hanging="480"/>
      </w:pPr>
      <w:r>
        <w:lastRenderedPageBreak/>
        <w:t>Decision Variables</w:t>
      </w:r>
    </w:p>
    <w:p w14:paraId="14710C19" w14:textId="4AD9F2BA" w:rsidR="00FC7885" w:rsidRDefault="00FC7885" w:rsidP="00DF69FF">
      <w:pPr>
        <w:rPr>
          <w:sz w:val="28"/>
          <w:szCs w:val="32"/>
        </w:rPr>
      </w:pPr>
      <w:r w:rsidRPr="00FC7885">
        <w:rPr>
          <w:sz w:val="28"/>
          <w:szCs w:val="32"/>
        </w:rPr>
        <w:t>Let,</w:t>
      </w:r>
    </w:p>
    <w:p w14:paraId="4264EC11" w14:textId="0943F183" w:rsidR="00FC7885" w:rsidRPr="0079379D" w:rsidRDefault="00000000" w:rsidP="00FC7885">
      <w:pPr>
        <w:rPr>
          <w:sz w:val="28"/>
          <w:szCs w:val="32"/>
        </w:rPr>
      </w:pPr>
      <m:oMathPara>
        <m:oMath>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ij</m:t>
              </m:r>
            </m:sub>
          </m:sSub>
          <m:r>
            <w:rPr>
              <w:rFonts w:ascii="Cambria Math" w:hAnsi="Cambria Math"/>
              <w:sz w:val="28"/>
              <w:szCs w:val="32"/>
            </w:rPr>
            <m:t>=the pounds of apples transported from preparation center i to specialty store j,  i∈C , j∈S</m:t>
          </m:r>
        </m:oMath>
      </m:oMathPara>
    </w:p>
    <w:p w14:paraId="2507C519" w14:textId="19BC9E4E" w:rsidR="0079379D" w:rsidRPr="0079379D" w:rsidRDefault="0079379D" w:rsidP="00FC7885">
      <w:pPr>
        <w:rPr>
          <w:sz w:val="28"/>
          <w:szCs w:val="32"/>
        </w:rPr>
      </w:pPr>
      <m:oMathPara>
        <m:oMath>
          <m:r>
            <w:rPr>
              <w:rFonts w:ascii="Cambria Math" w:hAnsi="Cambria Math"/>
              <w:sz w:val="28"/>
              <w:szCs w:val="32"/>
            </w:rPr>
            <m:t>C=Centers{1,2,3}</m:t>
          </m:r>
        </m:oMath>
      </m:oMathPara>
    </w:p>
    <w:p w14:paraId="7704BACB" w14:textId="1DD62CA5" w:rsidR="00A6731F" w:rsidRPr="00A6731F" w:rsidRDefault="0079379D" w:rsidP="00A6731F">
      <w:pPr>
        <w:ind w:left="720"/>
        <w:rPr>
          <w:rFonts w:ascii="Cambria Math" w:hAnsi="Cambria Math"/>
          <w:i/>
          <w:sz w:val="28"/>
          <w:szCs w:val="32"/>
        </w:rPr>
      </w:pPr>
      <m:oMath>
        <m:r>
          <w:rPr>
            <w:rFonts w:ascii="Cambria Math" w:hAnsi="Cambria Math"/>
            <w:sz w:val="28"/>
            <w:szCs w:val="32"/>
          </w:rPr>
          <m:t>S=Stores {</m:t>
        </m:r>
      </m:oMath>
      <w:r w:rsidR="00A6731F" w:rsidRPr="00A6731F">
        <w:rPr>
          <w:rFonts w:ascii="Cambria Math" w:hAnsi="Cambria Math"/>
          <w:iCs/>
          <w:sz w:val="28"/>
          <w:szCs w:val="32"/>
        </w:rPr>
        <w:t>Organic Orchard, Fresh &amp; Local, Healthy Pantry, Season’s Harvest</w:t>
      </w:r>
      <w:r w:rsidR="00A6731F">
        <w:rPr>
          <w:rFonts w:ascii="Cambria Math" w:hAnsi="Cambria Math"/>
          <w:iCs/>
          <w:sz w:val="28"/>
          <w:szCs w:val="32"/>
        </w:rPr>
        <w:t>}</w:t>
      </w:r>
    </w:p>
    <w:p w14:paraId="27148522" w14:textId="0B7EF0B1" w:rsidR="00061707" w:rsidRPr="0079379D" w:rsidRDefault="00061707" w:rsidP="00FC7885">
      <w:pPr>
        <w:rPr>
          <w:sz w:val="28"/>
          <w:szCs w:val="32"/>
        </w:rPr>
      </w:pPr>
    </w:p>
    <w:p w14:paraId="03213BCA" w14:textId="5FE91A33" w:rsidR="0079379D" w:rsidRDefault="00061707" w:rsidP="00FC7885">
      <w:pPr>
        <w:rPr>
          <w:sz w:val="28"/>
          <w:szCs w:val="32"/>
        </w:rPr>
      </w:pPr>
      <w:proofErr w:type="spellStart"/>
      <w:r w:rsidRPr="00061707">
        <w:rPr>
          <w:b/>
          <w:bCs/>
          <w:sz w:val="28"/>
          <w:szCs w:val="32"/>
        </w:rPr>
        <w:t>Prep</w:t>
      </w:r>
      <w:r w:rsidR="008575A0">
        <w:rPr>
          <w:b/>
          <w:bCs/>
          <w:sz w:val="28"/>
          <w:szCs w:val="32"/>
        </w:rPr>
        <w:t>aration</w:t>
      </w:r>
      <w:r w:rsidRPr="00061707">
        <w:rPr>
          <w:b/>
          <w:bCs/>
          <w:sz w:val="28"/>
          <w:szCs w:val="32"/>
        </w:rPr>
        <w:t>_cost</w:t>
      </w:r>
      <w:proofErr w:type="spellEnd"/>
      <w:r w:rsidRPr="00061707">
        <w:rPr>
          <w:b/>
          <w:bCs/>
          <w:sz w:val="28"/>
          <w:szCs w:val="32"/>
        </w:rPr>
        <w:t xml:space="preserve"> </w:t>
      </w:r>
      <w:r w:rsidR="0079379D" w:rsidRPr="00061707">
        <w:rPr>
          <w:b/>
          <w:bCs/>
          <w:sz w:val="28"/>
          <w:szCs w:val="32"/>
        </w:rPr>
        <w:t>Objective:</w:t>
      </w:r>
      <w:r>
        <w:rPr>
          <w:b/>
          <w:bCs/>
          <w:sz w:val="28"/>
          <w:szCs w:val="32"/>
        </w:rPr>
        <w:t xml:space="preserve">    </w:t>
      </w:r>
      <m:oMath>
        <m:r>
          <w:rPr>
            <w:rFonts w:ascii="Cambria Math" w:hAnsi="Cambria Math"/>
            <w:sz w:val="28"/>
            <w:szCs w:val="32"/>
          </w:rPr>
          <m:t>(0.45+0.15)(</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11</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12</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13</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14</m:t>
            </m:r>
          </m:sub>
        </m:sSub>
        <m:r>
          <w:rPr>
            <w:rFonts w:ascii="Cambria Math" w:hAnsi="Cambria Math"/>
            <w:sz w:val="28"/>
            <w:szCs w:val="32"/>
          </w:rPr>
          <m:t>)</m:t>
        </m:r>
      </m:oMath>
    </w:p>
    <w:p w14:paraId="164BFD69" w14:textId="04B2F2DB" w:rsidR="0079379D" w:rsidRPr="0079379D" w:rsidRDefault="0079379D" w:rsidP="00FC7885">
      <w:pPr>
        <w:rPr>
          <w:sz w:val="28"/>
          <w:szCs w:val="32"/>
        </w:rPr>
      </w:pPr>
      <m:oMathPara>
        <m:oMath>
          <m:r>
            <w:rPr>
              <w:rFonts w:ascii="Cambria Math" w:hAnsi="Cambria Math"/>
              <w:sz w:val="28"/>
              <w:szCs w:val="32"/>
            </w:rPr>
            <m:t>+ (1.00+0.20)(</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11</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12</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13</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14</m:t>
              </m:r>
            </m:sub>
          </m:sSub>
          <m:r>
            <w:rPr>
              <w:rFonts w:ascii="Cambria Math" w:hAnsi="Cambria Math"/>
              <w:sz w:val="28"/>
              <w:szCs w:val="32"/>
            </w:rPr>
            <m:t>)</m:t>
          </m:r>
        </m:oMath>
      </m:oMathPara>
    </w:p>
    <w:p w14:paraId="6DF2A4C4" w14:textId="06C44394" w:rsidR="0079379D" w:rsidRPr="0079379D" w:rsidRDefault="0079379D" w:rsidP="00FC7885">
      <w:pPr>
        <w:rPr>
          <w:sz w:val="28"/>
          <w:szCs w:val="32"/>
        </w:rPr>
      </w:pPr>
      <m:oMathPara>
        <m:oMath>
          <m:r>
            <w:rPr>
              <w:rFonts w:ascii="Cambria Math" w:hAnsi="Cambria Math"/>
              <w:sz w:val="28"/>
              <w:szCs w:val="32"/>
            </w:rPr>
            <m:t>+ (1.62+0.18)(</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11</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12</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13</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14</m:t>
              </m:r>
            </m:sub>
          </m:sSub>
          <m:r>
            <w:rPr>
              <w:rFonts w:ascii="Cambria Math" w:hAnsi="Cambria Math"/>
              <w:sz w:val="28"/>
              <w:szCs w:val="32"/>
            </w:rPr>
            <m:t>)</m:t>
          </m:r>
        </m:oMath>
      </m:oMathPara>
    </w:p>
    <w:p w14:paraId="19A3466C" w14:textId="1705AF60" w:rsidR="00061707" w:rsidRDefault="0079379D" w:rsidP="00FC7885">
      <w:pPr>
        <w:rPr>
          <w:sz w:val="28"/>
          <w:szCs w:val="32"/>
        </w:rPr>
      </w:pPr>
      <w:r>
        <w:rPr>
          <w:sz w:val="28"/>
          <w:szCs w:val="32"/>
        </w:rPr>
        <w:t xml:space="preserve"> </w:t>
      </w:r>
      <w:r w:rsidR="00DF69FF">
        <w:rPr>
          <w:sz w:val="28"/>
          <w:szCs w:val="32"/>
        </w:rPr>
        <w:tab/>
      </w:r>
      <w:r w:rsidR="00DF69FF">
        <w:rPr>
          <w:sz w:val="28"/>
          <w:szCs w:val="32"/>
        </w:rPr>
        <w:tab/>
      </w:r>
      <w:r w:rsidR="00DF69FF">
        <w:rPr>
          <w:sz w:val="28"/>
          <w:szCs w:val="32"/>
        </w:rPr>
        <w:tab/>
      </w:r>
      <w:r w:rsidR="00DF69FF">
        <w:rPr>
          <w:sz w:val="28"/>
          <w:szCs w:val="32"/>
        </w:rPr>
        <w:tab/>
      </w:r>
      <w:r w:rsidR="00DF69FF">
        <w:rPr>
          <w:sz w:val="28"/>
          <w:szCs w:val="32"/>
        </w:rPr>
        <w:tab/>
      </w:r>
      <m:oMath>
        <m:nary>
          <m:naryPr>
            <m:chr m:val="∑"/>
            <m:limLoc m:val="undOvr"/>
            <m:supHide m:val="1"/>
            <m:ctrlPr>
              <w:rPr>
                <w:rFonts w:ascii="Cambria Math" w:hAnsi="Cambria Math"/>
                <w:i/>
                <w:sz w:val="28"/>
                <w:szCs w:val="32"/>
              </w:rPr>
            </m:ctrlPr>
          </m:naryPr>
          <m:sub>
            <m:r>
              <w:rPr>
                <w:rFonts w:ascii="Cambria Math" w:hAnsi="Cambria Math"/>
                <w:sz w:val="28"/>
                <w:szCs w:val="32"/>
              </w:rPr>
              <m:t>i∈C</m:t>
            </m:r>
          </m:sub>
          <m:sup/>
          <m:e>
            <m:r>
              <w:rPr>
                <w:rFonts w:ascii="Cambria Math" w:hAnsi="Cambria Math"/>
                <w:sz w:val="28"/>
                <w:szCs w:val="32"/>
              </w:rPr>
              <m:t>preparation_cos</m:t>
            </m:r>
            <m:sSub>
              <m:sSubPr>
                <m:ctrlPr>
                  <w:rPr>
                    <w:rFonts w:ascii="Cambria Math" w:hAnsi="Cambria Math"/>
                    <w:i/>
                    <w:sz w:val="28"/>
                    <w:szCs w:val="32"/>
                  </w:rPr>
                </m:ctrlPr>
              </m:sSubPr>
              <m:e>
                <m:r>
                  <w:rPr>
                    <w:rFonts w:ascii="Cambria Math" w:hAnsi="Cambria Math"/>
                    <w:sz w:val="28"/>
                    <w:szCs w:val="32"/>
                  </w:rPr>
                  <m:t>t</m:t>
                </m:r>
              </m:e>
              <m:sub>
                <m:r>
                  <w:rPr>
                    <w:rFonts w:ascii="Cambria Math" w:hAnsi="Cambria Math"/>
                    <w:sz w:val="28"/>
                    <w:szCs w:val="32"/>
                  </w:rPr>
                  <m:t>i</m:t>
                </m:r>
              </m:sub>
            </m:sSub>
            <m:r>
              <w:rPr>
                <w:rFonts w:ascii="Cambria Math" w:hAnsi="Cambria Math"/>
                <w:sz w:val="28"/>
                <w:szCs w:val="32"/>
              </w:rPr>
              <m:t xml:space="preserve"> </m:t>
            </m:r>
            <m:nary>
              <m:naryPr>
                <m:chr m:val="∑"/>
                <m:limLoc m:val="undOvr"/>
                <m:supHide m:val="1"/>
                <m:ctrlPr>
                  <w:rPr>
                    <w:rFonts w:ascii="Cambria Math" w:hAnsi="Cambria Math"/>
                    <w:i/>
                    <w:sz w:val="28"/>
                    <w:szCs w:val="32"/>
                  </w:rPr>
                </m:ctrlPr>
              </m:naryPr>
              <m:sub>
                <m:r>
                  <w:rPr>
                    <w:rFonts w:ascii="Cambria Math" w:hAnsi="Cambria Math"/>
                    <w:sz w:val="28"/>
                    <w:szCs w:val="32"/>
                  </w:rPr>
                  <m:t>j∈S</m:t>
                </m:r>
              </m:sub>
              <m:sup/>
              <m:e>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ij</m:t>
                    </m:r>
                  </m:sub>
                </m:sSub>
              </m:e>
            </m:nary>
          </m:e>
        </m:nary>
      </m:oMath>
    </w:p>
    <w:p w14:paraId="4C221807" w14:textId="3F5D14BD" w:rsidR="00061707" w:rsidRPr="00061707" w:rsidRDefault="00061707" w:rsidP="00061707">
      <w:pPr>
        <w:rPr>
          <w:b/>
          <w:bCs/>
          <w:sz w:val="28"/>
          <w:szCs w:val="32"/>
        </w:rPr>
      </w:pPr>
      <w:proofErr w:type="spellStart"/>
      <w:r w:rsidRPr="00061707">
        <w:rPr>
          <w:b/>
          <w:bCs/>
          <w:sz w:val="28"/>
          <w:szCs w:val="32"/>
        </w:rPr>
        <w:t>Transportation</w:t>
      </w:r>
      <w:r w:rsidR="00F33472">
        <w:rPr>
          <w:b/>
          <w:bCs/>
          <w:sz w:val="28"/>
          <w:szCs w:val="32"/>
        </w:rPr>
        <w:t>_</w:t>
      </w:r>
      <w:r w:rsidRPr="00061707">
        <w:rPr>
          <w:b/>
          <w:bCs/>
          <w:sz w:val="28"/>
          <w:szCs w:val="32"/>
        </w:rPr>
        <w:t>Cost</w:t>
      </w:r>
      <w:proofErr w:type="spellEnd"/>
      <w:r w:rsidRPr="00061707">
        <w:rPr>
          <w:b/>
          <w:bCs/>
          <w:sz w:val="28"/>
          <w:szCs w:val="32"/>
        </w:rPr>
        <w:t xml:space="preserve"> Objective</w:t>
      </w:r>
      <w:r>
        <w:rPr>
          <w:b/>
          <w:bCs/>
          <w:sz w:val="28"/>
          <w:szCs w:val="32"/>
        </w:rPr>
        <w:t xml:space="preserve">: </w:t>
      </w:r>
    </w:p>
    <w:p w14:paraId="53009E75" w14:textId="77777777" w:rsidR="00061707" w:rsidRDefault="00061707" w:rsidP="00061707">
      <w:pPr>
        <w:rPr>
          <w:sz w:val="28"/>
          <w:szCs w:val="32"/>
        </w:rPr>
      </w:pPr>
      <w:r w:rsidRPr="00061707">
        <w:rPr>
          <w:sz w:val="28"/>
          <w:szCs w:val="32"/>
        </w:rPr>
        <w:t>The transportation cost from the orchard to the preparation centers can be formulated as follows:</w:t>
      </w:r>
    </w:p>
    <w:p w14:paraId="04D5CBC7" w14:textId="77777777" w:rsidR="00F33472" w:rsidRPr="00F33472" w:rsidRDefault="00000000" w:rsidP="00061707">
      <w:pPr>
        <w:rPr>
          <w:sz w:val="28"/>
          <w:szCs w:val="32"/>
        </w:rPr>
      </w:pPr>
      <m:oMathPara>
        <m:oMath>
          <m:d>
            <m:dPr>
              <m:ctrlPr>
                <w:rPr>
                  <w:rFonts w:ascii="Cambria Math" w:hAnsi="Cambria Math"/>
                  <w:i/>
                  <w:sz w:val="28"/>
                  <w:szCs w:val="32"/>
                </w:rPr>
              </m:ctrlPr>
            </m:dPr>
            <m:e>
              <m:r>
                <w:rPr>
                  <w:rFonts w:ascii="Cambria Math" w:hAnsi="Cambria Math"/>
                  <w:sz w:val="28"/>
                  <w:szCs w:val="32"/>
                </w:rPr>
                <m:t>0.45</m:t>
              </m:r>
            </m:e>
          </m:d>
          <m:d>
            <m:dPr>
              <m:ctrlPr>
                <w:rPr>
                  <w:rFonts w:ascii="Cambria Math" w:hAnsi="Cambria Math"/>
                  <w:i/>
                  <w:sz w:val="28"/>
                  <w:szCs w:val="32"/>
                </w:rPr>
              </m:ctrlPr>
            </m:dPr>
            <m:e>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11</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12</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13</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14</m:t>
                  </m:r>
                </m:sub>
              </m:sSub>
            </m:e>
          </m:d>
        </m:oMath>
      </m:oMathPara>
    </w:p>
    <w:p w14:paraId="182E7250" w14:textId="77777777" w:rsidR="00F33472" w:rsidRPr="00F33472" w:rsidRDefault="00061707" w:rsidP="00061707">
      <w:pPr>
        <w:rPr>
          <w:sz w:val="28"/>
          <w:szCs w:val="32"/>
        </w:rPr>
      </w:pPr>
      <m:oMathPara>
        <m:oMath>
          <m:r>
            <w:rPr>
              <w:rFonts w:ascii="Cambria Math" w:hAnsi="Cambria Math"/>
              <w:sz w:val="28"/>
              <w:szCs w:val="32"/>
            </w:rPr>
            <m:t>+</m:t>
          </m:r>
          <m:d>
            <m:dPr>
              <m:ctrlPr>
                <w:rPr>
                  <w:rFonts w:ascii="Cambria Math" w:hAnsi="Cambria Math"/>
                  <w:i/>
                  <w:sz w:val="28"/>
                  <w:szCs w:val="32"/>
                </w:rPr>
              </m:ctrlPr>
            </m:dPr>
            <m:e>
              <m:r>
                <w:rPr>
                  <w:rFonts w:ascii="Cambria Math" w:hAnsi="Cambria Math"/>
                  <w:sz w:val="28"/>
                  <w:szCs w:val="32"/>
                </w:rPr>
                <m:t>1.00</m:t>
              </m:r>
            </m:e>
          </m:d>
          <m:d>
            <m:dPr>
              <m:ctrlPr>
                <w:rPr>
                  <w:rFonts w:ascii="Cambria Math" w:hAnsi="Cambria Math"/>
                  <w:i/>
                  <w:sz w:val="28"/>
                  <w:szCs w:val="32"/>
                </w:rPr>
              </m:ctrlPr>
            </m:dPr>
            <m:e>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21</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22</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23</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24</m:t>
                  </m:r>
                </m:sub>
              </m:sSub>
            </m:e>
          </m:d>
        </m:oMath>
      </m:oMathPara>
    </w:p>
    <w:p w14:paraId="0B4221D2" w14:textId="4B55085B" w:rsidR="00061707" w:rsidRPr="00F33472" w:rsidRDefault="00061707" w:rsidP="00061707">
      <w:pPr>
        <w:rPr>
          <w:sz w:val="28"/>
          <w:szCs w:val="32"/>
        </w:rPr>
      </w:pPr>
      <m:oMathPara>
        <m:oMath>
          <m:r>
            <w:rPr>
              <w:rFonts w:ascii="Cambria Math" w:hAnsi="Cambria Math"/>
              <w:sz w:val="28"/>
              <w:szCs w:val="32"/>
            </w:rPr>
            <m:t>+(1.62)(</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31</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32</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33</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34</m:t>
              </m:r>
            </m:sub>
          </m:sSub>
          <m:r>
            <w:rPr>
              <w:rFonts w:ascii="Cambria Math" w:hAnsi="Cambria Math"/>
              <w:sz w:val="28"/>
              <w:szCs w:val="32"/>
            </w:rPr>
            <m:t>)</m:t>
          </m:r>
        </m:oMath>
      </m:oMathPara>
    </w:p>
    <w:p w14:paraId="7C7EE7DD" w14:textId="1CB21BBE" w:rsidR="00F33472" w:rsidRPr="00F33472" w:rsidRDefault="00000000" w:rsidP="00061707">
      <w:pPr>
        <w:rPr>
          <w:sz w:val="28"/>
          <w:szCs w:val="32"/>
        </w:rPr>
      </w:pPr>
      <m:oMathPara>
        <m:oMath>
          <m:nary>
            <m:naryPr>
              <m:chr m:val="∑"/>
              <m:limLoc m:val="undOvr"/>
              <m:supHide m:val="1"/>
              <m:ctrlPr>
                <w:rPr>
                  <w:rFonts w:ascii="Cambria Math" w:hAnsi="Cambria Math"/>
                  <w:i/>
                  <w:sz w:val="28"/>
                  <w:szCs w:val="32"/>
                </w:rPr>
              </m:ctrlPr>
            </m:naryPr>
            <m:sub>
              <m:r>
                <w:rPr>
                  <w:rFonts w:ascii="Cambria Math" w:hAnsi="Cambria Math"/>
                  <w:sz w:val="28"/>
                  <w:szCs w:val="32"/>
                </w:rPr>
                <m:t>i∈C</m:t>
              </m:r>
            </m:sub>
            <m:sup/>
            <m:e>
              <m:r>
                <w:rPr>
                  <w:rFonts w:ascii="Cambria Math" w:hAnsi="Cambria Math"/>
                  <w:sz w:val="28"/>
                  <w:szCs w:val="32"/>
                </w:rPr>
                <m:t>transportation_cos</m:t>
              </m:r>
              <m:sSub>
                <m:sSubPr>
                  <m:ctrlPr>
                    <w:rPr>
                      <w:rFonts w:ascii="Cambria Math" w:hAnsi="Cambria Math"/>
                      <w:i/>
                      <w:sz w:val="28"/>
                      <w:szCs w:val="32"/>
                    </w:rPr>
                  </m:ctrlPr>
                </m:sSubPr>
                <m:e>
                  <m:r>
                    <w:rPr>
                      <w:rFonts w:ascii="Cambria Math" w:hAnsi="Cambria Math"/>
                      <w:sz w:val="28"/>
                      <w:szCs w:val="32"/>
                    </w:rPr>
                    <m:t>t</m:t>
                  </m:r>
                </m:e>
                <m:sub>
                  <m:r>
                    <w:rPr>
                      <w:rFonts w:ascii="Cambria Math" w:hAnsi="Cambria Math"/>
                      <w:sz w:val="28"/>
                      <w:szCs w:val="32"/>
                    </w:rPr>
                    <m:t>i</m:t>
                  </m:r>
                </m:sub>
              </m:sSub>
              <m:r>
                <w:rPr>
                  <w:rFonts w:ascii="Cambria Math" w:hAnsi="Cambria Math"/>
                  <w:sz w:val="28"/>
                  <w:szCs w:val="32"/>
                </w:rPr>
                <m:t xml:space="preserve"> </m:t>
              </m:r>
              <m:nary>
                <m:naryPr>
                  <m:chr m:val="∑"/>
                  <m:limLoc m:val="undOvr"/>
                  <m:supHide m:val="1"/>
                  <m:ctrlPr>
                    <w:rPr>
                      <w:rFonts w:ascii="Cambria Math" w:hAnsi="Cambria Math"/>
                      <w:i/>
                      <w:sz w:val="28"/>
                      <w:szCs w:val="32"/>
                    </w:rPr>
                  </m:ctrlPr>
                </m:naryPr>
                <m:sub>
                  <m:r>
                    <w:rPr>
                      <w:rFonts w:ascii="Cambria Math" w:hAnsi="Cambria Math"/>
                      <w:sz w:val="28"/>
                      <w:szCs w:val="32"/>
                    </w:rPr>
                    <m:t>j∈S</m:t>
                  </m:r>
                </m:sub>
                <m:sup/>
                <m:e>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ij</m:t>
                      </m:r>
                    </m:sub>
                  </m:sSub>
                </m:e>
              </m:nary>
            </m:e>
          </m:nary>
        </m:oMath>
      </m:oMathPara>
    </w:p>
    <w:p w14:paraId="09103C9B" w14:textId="4082D809" w:rsidR="00F33472" w:rsidRPr="00F33472" w:rsidRDefault="00F33472" w:rsidP="00F33472">
      <w:pPr>
        <w:rPr>
          <w:b/>
          <w:bCs/>
          <w:sz w:val="28"/>
          <w:szCs w:val="32"/>
        </w:rPr>
      </w:pPr>
      <w:proofErr w:type="spellStart"/>
      <w:r w:rsidRPr="00F33472">
        <w:rPr>
          <w:b/>
          <w:bCs/>
          <w:sz w:val="28"/>
          <w:szCs w:val="32"/>
        </w:rPr>
        <w:t>Shipping</w:t>
      </w:r>
      <w:r>
        <w:rPr>
          <w:b/>
          <w:bCs/>
          <w:sz w:val="28"/>
          <w:szCs w:val="32"/>
        </w:rPr>
        <w:t>_</w:t>
      </w:r>
      <w:r w:rsidRPr="00F33472">
        <w:rPr>
          <w:b/>
          <w:bCs/>
          <w:sz w:val="28"/>
          <w:szCs w:val="32"/>
        </w:rPr>
        <w:t>Cost</w:t>
      </w:r>
      <w:proofErr w:type="spellEnd"/>
      <w:r w:rsidRPr="00F33472">
        <w:rPr>
          <w:b/>
          <w:bCs/>
          <w:sz w:val="28"/>
          <w:szCs w:val="32"/>
        </w:rPr>
        <w:t xml:space="preserve"> Objective</w:t>
      </w:r>
      <w:r>
        <w:rPr>
          <w:b/>
          <w:bCs/>
          <w:sz w:val="28"/>
          <w:szCs w:val="32"/>
        </w:rPr>
        <w:t>:</w:t>
      </w:r>
    </w:p>
    <w:p w14:paraId="4EF1BEBB" w14:textId="77777777" w:rsidR="00F33472" w:rsidRPr="00F33472" w:rsidRDefault="00F33472" w:rsidP="00F33472">
      <w:pPr>
        <w:rPr>
          <w:sz w:val="28"/>
          <w:szCs w:val="32"/>
        </w:rPr>
      </w:pPr>
      <w:r w:rsidRPr="00F33472">
        <w:rPr>
          <w:sz w:val="28"/>
          <w:szCs w:val="32"/>
        </w:rPr>
        <w:t>The shipping cost from the preparation centers to the specialty stores can be formulated as follows:</w:t>
      </w:r>
    </w:p>
    <w:p w14:paraId="7BB00A83" w14:textId="77390D22" w:rsidR="00F33472" w:rsidRPr="00F33472" w:rsidRDefault="00000000" w:rsidP="00061707">
      <w:pPr>
        <w:rPr>
          <w:iCs/>
          <w:sz w:val="28"/>
          <w:szCs w:val="32"/>
        </w:rPr>
      </w:pPr>
      <m:oMathPara>
        <m:oMath>
          <m:d>
            <m:dPr>
              <m:ctrlPr>
                <w:rPr>
                  <w:rFonts w:ascii="Cambria Math" w:hAnsi="Cambria Math"/>
                  <w:i/>
                  <w:sz w:val="28"/>
                  <w:szCs w:val="32"/>
                </w:rPr>
              </m:ctrlPr>
            </m:dPr>
            <m:e>
              <m:r>
                <w:rPr>
                  <w:rFonts w:ascii="Cambria Math" w:hAnsi="Cambria Math"/>
                  <w:sz w:val="28"/>
                  <w:szCs w:val="32"/>
                </w:rPr>
                <m:t>0.80</m:t>
              </m:r>
            </m:e>
          </m:d>
          <m:d>
            <m:dPr>
              <m:ctrlPr>
                <w:rPr>
                  <w:rFonts w:ascii="Cambria Math" w:hAnsi="Cambria Math"/>
                  <w:i/>
                  <w:sz w:val="28"/>
                  <w:szCs w:val="32"/>
                </w:rPr>
              </m:ctrlPr>
            </m:dPr>
            <m:e>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11</m:t>
                  </m:r>
                </m:sub>
              </m:sSub>
            </m:e>
          </m:d>
          <m:r>
            <w:rPr>
              <w:rFonts w:ascii="Cambria Math" w:hAnsi="Cambria Math"/>
              <w:sz w:val="28"/>
              <w:szCs w:val="32"/>
            </w:rPr>
            <m:t>+</m:t>
          </m:r>
          <m:d>
            <m:dPr>
              <m:ctrlPr>
                <w:rPr>
                  <w:rFonts w:ascii="Cambria Math" w:hAnsi="Cambria Math"/>
                  <w:i/>
                  <w:sz w:val="28"/>
                  <w:szCs w:val="32"/>
                </w:rPr>
              </m:ctrlPr>
            </m:dPr>
            <m:e>
              <m:r>
                <w:rPr>
                  <w:rFonts w:ascii="Cambria Math" w:hAnsi="Cambria Math"/>
                  <w:sz w:val="28"/>
                  <w:szCs w:val="32"/>
                </w:rPr>
                <m:t>1.10</m:t>
              </m:r>
              <m:ctrlPr>
                <w:rPr>
                  <w:rFonts w:ascii="Cambria Math" w:hAnsi="Cambria Math"/>
                  <w:i/>
                  <w:iCs/>
                  <w:sz w:val="28"/>
                  <w:szCs w:val="32"/>
                </w:rPr>
              </m:ctrlPr>
            </m:e>
          </m:d>
          <m:d>
            <m:dPr>
              <m:ctrlPr>
                <w:rPr>
                  <w:rFonts w:ascii="Cambria Math" w:hAnsi="Cambria Math"/>
                  <w:i/>
                  <w:sz w:val="28"/>
                  <w:szCs w:val="32"/>
                </w:rPr>
              </m:ctrlPr>
            </m:dPr>
            <m:e>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12</m:t>
                  </m:r>
                </m:sub>
              </m:sSub>
              <m:r>
                <w:rPr>
                  <w:rFonts w:ascii="Cambria Math" w:hAnsi="Cambria Math"/>
                  <w:sz w:val="28"/>
                  <w:szCs w:val="32"/>
                </w:rPr>
                <m:t>​</m:t>
              </m:r>
              <m:ctrlPr>
                <w:rPr>
                  <w:rFonts w:ascii="Cambria Math" w:hAnsi="Cambria Math"/>
                  <w:i/>
                  <w:iCs/>
                  <w:sz w:val="28"/>
                  <w:szCs w:val="32"/>
                </w:rPr>
              </m:ctrlPr>
            </m:e>
          </m:d>
          <m:r>
            <w:rPr>
              <w:rFonts w:ascii="Cambria Math" w:hAnsi="Cambria Math"/>
              <w:sz w:val="28"/>
              <w:szCs w:val="32"/>
            </w:rPr>
            <m:t>+</m:t>
          </m:r>
          <m:d>
            <m:dPr>
              <m:ctrlPr>
                <w:rPr>
                  <w:rFonts w:ascii="Cambria Math" w:hAnsi="Cambria Math"/>
                  <w:i/>
                  <w:iCs/>
                  <w:sz w:val="28"/>
                  <w:szCs w:val="32"/>
                </w:rPr>
              </m:ctrlPr>
            </m:dPr>
            <m:e>
              <m:r>
                <w:rPr>
                  <w:rFonts w:ascii="Cambria Math" w:hAnsi="Cambria Math"/>
                  <w:sz w:val="28"/>
                  <w:szCs w:val="32"/>
                </w:rPr>
                <m:t>0.70</m:t>
              </m:r>
            </m:e>
          </m:d>
          <m:d>
            <m:dPr>
              <m:ctrlPr>
                <w:rPr>
                  <w:rFonts w:ascii="Cambria Math" w:hAnsi="Cambria Math"/>
                  <w:i/>
                  <w:iCs/>
                  <w:sz w:val="28"/>
                  <w:szCs w:val="32"/>
                </w:rPr>
              </m:ctrlPr>
            </m:dPr>
            <m:e>
              <m:sSub>
                <m:sSubPr>
                  <m:ctrlPr>
                    <w:rPr>
                      <w:rFonts w:ascii="Cambria Math" w:hAnsi="Cambria Math"/>
                      <w:i/>
                      <w:iCs/>
                      <w:sz w:val="28"/>
                      <w:szCs w:val="32"/>
                    </w:rPr>
                  </m:ctrlPr>
                </m:sSubPr>
                <m:e>
                  <m:r>
                    <w:rPr>
                      <w:rFonts w:ascii="Cambria Math" w:hAnsi="Cambria Math"/>
                      <w:sz w:val="28"/>
                      <w:szCs w:val="32"/>
                    </w:rPr>
                    <m:t>x</m:t>
                  </m:r>
                </m:e>
                <m:sub>
                  <m:r>
                    <w:rPr>
                      <w:rFonts w:ascii="Cambria Math" w:hAnsi="Cambria Math"/>
                      <w:sz w:val="28"/>
                      <w:szCs w:val="32"/>
                    </w:rPr>
                    <m:t>13</m:t>
                  </m:r>
                </m:sub>
              </m:sSub>
              <m:r>
                <w:rPr>
                  <w:rFonts w:ascii="Cambria Math" w:hAnsi="Cambria Math"/>
                  <w:sz w:val="28"/>
                  <w:szCs w:val="32"/>
                </w:rPr>
                <m:t>​</m:t>
              </m:r>
            </m:e>
          </m:d>
          <m:r>
            <w:rPr>
              <w:rFonts w:ascii="Cambria Math" w:hAnsi="Cambria Math"/>
              <w:sz w:val="28"/>
              <w:szCs w:val="32"/>
            </w:rPr>
            <m:t>+</m:t>
          </m:r>
          <m:d>
            <m:dPr>
              <m:ctrlPr>
                <w:rPr>
                  <w:rFonts w:ascii="Cambria Math" w:hAnsi="Cambria Math"/>
                  <w:i/>
                  <w:iCs/>
                  <w:sz w:val="28"/>
                  <w:szCs w:val="32"/>
                </w:rPr>
              </m:ctrlPr>
            </m:dPr>
            <m:e>
              <m:r>
                <w:rPr>
                  <w:rFonts w:ascii="Cambria Math" w:hAnsi="Cambria Math"/>
                  <w:sz w:val="28"/>
                  <w:szCs w:val="32"/>
                </w:rPr>
                <m:t>1.40</m:t>
              </m:r>
            </m:e>
          </m:d>
          <m:d>
            <m:dPr>
              <m:ctrlPr>
                <w:rPr>
                  <w:rFonts w:ascii="Cambria Math" w:hAnsi="Cambria Math"/>
                  <w:i/>
                  <w:iCs/>
                  <w:sz w:val="28"/>
                  <w:szCs w:val="32"/>
                </w:rPr>
              </m:ctrlPr>
            </m:dPr>
            <m:e>
              <m:sSub>
                <m:sSubPr>
                  <m:ctrlPr>
                    <w:rPr>
                      <w:rFonts w:ascii="Cambria Math" w:hAnsi="Cambria Math"/>
                      <w:i/>
                      <w:iCs/>
                      <w:sz w:val="28"/>
                      <w:szCs w:val="32"/>
                    </w:rPr>
                  </m:ctrlPr>
                </m:sSubPr>
                <m:e>
                  <m:r>
                    <w:rPr>
                      <w:rFonts w:ascii="Cambria Math" w:hAnsi="Cambria Math"/>
                      <w:sz w:val="28"/>
                      <w:szCs w:val="32"/>
                    </w:rPr>
                    <m:t>x</m:t>
                  </m:r>
                </m:e>
                <m:sub>
                  <m:r>
                    <w:rPr>
                      <w:rFonts w:ascii="Cambria Math" w:hAnsi="Cambria Math"/>
                      <w:sz w:val="28"/>
                      <w:szCs w:val="32"/>
                    </w:rPr>
                    <m:t>14​</m:t>
                  </m:r>
                </m:sub>
              </m:sSub>
            </m:e>
          </m:d>
        </m:oMath>
      </m:oMathPara>
    </w:p>
    <w:p w14:paraId="4D7B50BF" w14:textId="08EC6AB1" w:rsidR="00F33472" w:rsidRPr="00F33472" w:rsidRDefault="00F33472" w:rsidP="00061707">
      <w:pPr>
        <w:rPr>
          <w:iCs/>
          <w:sz w:val="28"/>
          <w:szCs w:val="32"/>
        </w:rPr>
      </w:pPr>
      <m:oMathPara>
        <m:oMath>
          <m:r>
            <w:rPr>
              <w:rFonts w:ascii="Cambria Math" w:hAnsi="Cambria Math"/>
              <w:sz w:val="28"/>
              <w:szCs w:val="32"/>
            </w:rPr>
            <m:t>+</m:t>
          </m:r>
          <m:d>
            <m:dPr>
              <m:ctrlPr>
                <w:rPr>
                  <w:rFonts w:ascii="Cambria Math" w:hAnsi="Cambria Math"/>
                  <w:i/>
                  <w:iCs/>
                  <w:sz w:val="28"/>
                  <w:szCs w:val="32"/>
                </w:rPr>
              </m:ctrlPr>
            </m:dPr>
            <m:e>
              <m:r>
                <w:rPr>
                  <w:rFonts w:ascii="Cambria Math" w:hAnsi="Cambria Math"/>
                  <w:sz w:val="28"/>
                  <w:szCs w:val="32"/>
                </w:rPr>
                <m:t>1.20</m:t>
              </m:r>
            </m:e>
          </m:d>
          <m:d>
            <m:dPr>
              <m:ctrlPr>
                <w:rPr>
                  <w:rFonts w:ascii="Cambria Math" w:hAnsi="Cambria Math"/>
                  <w:i/>
                  <w:iCs/>
                  <w:sz w:val="28"/>
                  <w:szCs w:val="32"/>
                </w:rPr>
              </m:ctrlPr>
            </m:dPr>
            <m:e>
              <m:sSub>
                <m:sSubPr>
                  <m:ctrlPr>
                    <w:rPr>
                      <w:rFonts w:ascii="Cambria Math" w:hAnsi="Cambria Math"/>
                      <w:i/>
                      <w:iCs/>
                      <w:sz w:val="28"/>
                      <w:szCs w:val="32"/>
                    </w:rPr>
                  </m:ctrlPr>
                </m:sSubPr>
                <m:e>
                  <m:r>
                    <w:rPr>
                      <w:rFonts w:ascii="Cambria Math" w:hAnsi="Cambria Math"/>
                      <w:sz w:val="28"/>
                      <w:szCs w:val="32"/>
                    </w:rPr>
                    <m:t>x</m:t>
                  </m:r>
                </m:e>
                <m:sub>
                  <m:r>
                    <w:rPr>
                      <w:rFonts w:ascii="Cambria Math" w:hAnsi="Cambria Math"/>
                      <w:sz w:val="28"/>
                      <w:szCs w:val="32"/>
                    </w:rPr>
                    <m:t>21​</m:t>
                  </m:r>
                </m:sub>
              </m:sSub>
            </m:e>
          </m:d>
          <m:r>
            <w:rPr>
              <w:rFonts w:ascii="Cambria Math" w:hAnsi="Cambria Math"/>
              <w:sz w:val="28"/>
              <w:szCs w:val="32"/>
            </w:rPr>
            <m:t>+</m:t>
          </m:r>
          <m:d>
            <m:dPr>
              <m:ctrlPr>
                <w:rPr>
                  <w:rFonts w:ascii="Cambria Math" w:hAnsi="Cambria Math"/>
                  <w:i/>
                  <w:iCs/>
                  <w:sz w:val="28"/>
                  <w:szCs w:val="32"/>
                </w:rPr>
              </m:ctrlPr>
            </m:dPr>
            <m:e>
              <m:r>
                <w:rPr>
                  <w:rFonts w:ascii="Cambria Math" w:hAnsi="Cambria Math"/>
                  <w:sz w:val="28"/>
                  <w:szCs w:val="32"/>
                </w:rPr>
                <m:t>1.10</m:t>
              </m:r>
            </m:e>
          </m:d>
          <m:d>
            <m:dPr>
              <m:ctrlPr>
                <w:rPr>
                  <w:rFonts w:ascii="Cambria Math" w:hAnsi="Cambria Math"/>
                  <w:i/>
                  <w:iCs/>
                  <w:sz w:val="28"/>
                  <w:szCs w:val="32"/>
                </w:rPr>
              </m:ctrlPr>
            </m:dPr>
            <m:e>
              <m:sSub>
                <m:sSubPr>
                  <m:ctrlPr>
                    <w:rPr>
                      <w:rFonts w:ascii="Cambria Math" w:hAnsi="Cambria Math"/>
                      <w:i/>
                      <w:iCs/>
                      <w:sz w:val="28"/>
                      <w:szCs w:val="32"/>
                    </w:rPr>
                  </m:ctrlPr>
                </m:sSubPr>
                <m:e>
                  <m:r>
                    <w:rPr>
                      <w:rFonts w:ascii="Cambria Math" w:hAnsi="Cambria Math"/>
                      <w:sz w:val="28"/>
                      <w:szCs w:val="32"/>
                    </w:rPr>
                    <m:t>x</m:t>
                  </m:r>
                </m:e>
                <m:sub>
                  <m:r>
                    <w:rPr>
                      <w:rFonts w:ascii="Cambria Math" w:hAnsi="Cambria Math"/>
                      <w:sz w:val="28"/>
                      <w:szCs w:val="32"/>
                    </w:rPr>
                    <m:t>22​</m:t>
                  </m:r>
                </m:sub>
              </m:sSub>
            </m:e>
          </m:d>
          <m:r>
            <w:rPr>
              <w:rFonts w:ascii="Cambria Math" w:hAnsi="Cambria Math"/>
              <w:sz w:val="28"/>
              <w:szCs w:val="32"/>
            </w:rPr>
            <m:t>+</m:t>
          </m:r>
          <m:d>
            <m:dPr>
              <m:ctrlPr>
                <w:rPr>
                  <w:rFonts w:ascii="Cambria Math" w:hAnsi="Cambria Math"/>
                  <w:i/>
                  <w:iCs/>
                  <w:sz w:val="28"/>
                  <w:szCs w:val="32"/>
                </w:rPr>
              </m:ctrlPr>
            </m:dPr>
            <m:e>
              <m:r>
                <w:rPr>
                  <w:rFonts w:ascii="Cambria Math" w:hAnsi="Cambria Math"/>
                  <w:sz w:val="28"/>
                  <w:szCs w:val="32"/>
                </w:rPr>
                <m:t>0.50</m:t>
              </m:r>
            </m:e>
          </m:d>
          <m:d>
            <m:dPr>
              <m:ctrlPr>
                <w:rPr>
                  <w:rFonts w:ascii="Cambria Math" w:hAnsi="Cambria Math"/>
                  <w:i/>
                  <w:iCs/>
                  <w:sz w:val="28"/>
                  <w:szCs w:val="32"/>
                </w:rPr>
              </m:ctrlPr>
            </m:dPr>
            <m:e>
              <m:sSub>
                <m:sSubPr>
                  <m:ctrlPr>
                    <w:rPr>
                      <w:rFonts w:ascii="Cambria Math" w:hAnsi="Cambria Math"/>
                      <w:i/>
                      <w:iCs/>
                      <w:sz w:val="28"/>
                      <w:szCs w:val="32"/>
                    </w:rPr>
                  </m:ctrlPr>
                </m:sSubPr>
                <m:e>
                  <m:r>
                    <w:rPr>
                      <w:rFonts w:ascii="Cambria Math" w:hAnsi="Cambria Math"/>
                      <w:sz w:val="28"/>
                      <w:szCs w:val="32"/>
                    </w:rPr>
                    <m:t>x</m:t>
                  </m:r>
                </m:e>
                <m:sub>
                  <m:r>
                    <w:rPr>
                      <w:rFonts w:ascii="Cambria Math" w:hAnsi="Cambria Math"/>
                      <w:sz w:val="28"/>
                      <w:szCs w:val="32"/>
                    </w:rPr>
                    <m:t>23​</m:t>
                  </m:r>
                </m:sub>
              </m:sSub>
            </m:e>
          </m:d>
          <m:r>
            <w:rPr>
              <w:rFonts w:ascii="Cambria Math" w:hAnsi="Cambria Math"/>
              <w:sz w:val="28"/>
              <w:szCs w:val="32"/>
            </w:rPr>
            <m:t>+</m:t>
          </m:r>
          <m:d>
            <m:dPr>
              <m:ctrlPr>
                <w:rPr>
                  <w:rFonts w:ascii="Cambria Math" w:hAnsi="Cambria Math"/>
                  <w:i/>
                  <w:iCs/>
                  <w:sz w:val="28"/>
                  <w:szCs w:val="32"/>
                </w:rPr>
              </m:ctrlPr>
            </m:dPr>
            <m:e>
              <m:r>
                <w:rPr>
                  <w:rFonts w:ascii="Cambria Math" w:hAnsi="Cambria Math"/>
                  <w:sz w:val="28"/>
                  <w:szCs w:val="32"/>
                </w:rPr>
                <m:t>1.40</m:t>
              </m:r>
            </m:e>
          </m:d>
          <m:d>
            <m:dPr>
              <m:ctrlPr>
                <w:rPr>
                  <w:rFonts w:ascii="Cambria Math" w:hAnsi="Cambria Math"/>
                  <w:i/>
                  <w:iCs/>
                  <w:sz w:val="28"/>
                  <w:szCs w:val="32"/>
                </w:rPr>
              </m:ctrlPr>
            </m:dPr>
            <m:e>
              <m:sSub>
                <m:sSubPr>
                  <m:ctrlPr>
                    <w:rPr>
                      <w:rFonts w:ascii="Cambria Math" w:hAnsi="Cambria Math"/>
                      <w:i/>
                      <w:iCs/>
                      <w:sz w:val="28"/>
                      <w:szCs w:val="32"/>
                    </w:rPr>
                  </m:ctrlPr>
                </m:sSubPr>
                <m:e>
                  <m:r>
                    <w:rPr>
                      <w:rFonts w:ascii="Cambria Math" w:hAnsi="Cambria Math"/>
                      <w:sz w:val="28"/>
                      <w:szCs w:val="32"/>
                    </w:rPr>
                    <m:t>x</m:t>
                  </m:r>
                </m:e>
                <m:sub>
                  <m:r>
                    <w:rPr>
                      <w:rFonts w:ascii="Cambria Math" w:hAnsi="Cambria Math"/>
                      <w:sz w:val="28"/>
                      <w:szCs w:val="32"/>
                    </w:rPr>
                    <m:t>24</m:t>
                  </m:r>
                </m:sub>
              </m:sSub>
              <m:r>
                <w:rPr>
                  <w:rFonts w:ascii="Cambria Math" w:hAnsi="Cambria Math"/>
                  <w:sz w:val="28"/>
                  <w:szCs w:val="32"/>
                </w:rPr>
                <m:t>​</m:t>
              </m:r>
            </m:e>
          </m:d>
        </m:oMath>
      </m:oMathPara>
    </w:p>
    <w:p w14:paraId="73959DE3" w14:textId="473FA726" w:rsidR="00F33472" w:rsidRPr="00F33472" w:rsidRDefault="00F33472" w:rsidP="00061707">
      <w:pPr>
        <w:rPr>
          <w:iCs/>
          <w:sz w:val="28"/>
          <w:szCs w:val="32"/>
        </w:rPr>
      </w:pPr>
      <m:oMathPara>
        <m:oMath>
          <m:r>
            <w:rPr>
              <w:rFonts w:ascii="Cambria Math" w:hAnsi="Cambria Math"/>
              <w:sz w:val="28"/>
              <w:szCs w:val="32"/>
            </w:rPr>
            <m:t>+(0.20)(</m:t>
          </m:r>
          <m:sSub>
            <m:sSubPr>
              <m:ctrlPr>
                <w:rPr>
                  <w:rFonts w:ascii="Cambria Math" w:hAnsi="Cambria Math"/>
                  <w:i/>
                  <w:iCs/>
                  <w:sz w:val="28"/>
                  <w:szCs w:val="32"/>
                </w:rPr>
              </m:ctrlPr>
            </m:sSubPr>
            <m:e>
              <m:r>
                <w:rPr>
                  <w:rFonts w:ascii="Cambria Math" w:hAnsi="Cambria Math"/>
                  <w:sz w:val="28"/>
                  <w:szCs w:val="32"/>
                </w:rPr>
                <m:t>x</m:t>
              </m:r>
            </m:e>
            <m:sub>
              <m:r>
                <w:rPr>
                  <w:rFonts w:ascii="Cambria Math" w:hAnsi="Cambria Math"/>
                  <w:sz w:val="28"/>
                  <w:szCs w:val="32"/>
                </w:rPr>
                <m:t>31</m:t>
              </m:r>
            </m:sub>
          </m:sSub>
          <m:r>
            <w:rPr>
              <w:rFonts w:ascii="Cambria Math" w:hAnsi="Cambria Math"/>
              <w:sz w:val="28"/>
              <w:szCs w:val="32"/>
            </w:rPr>
            <m:t>​)+(1.40)(</m:t>
          </m:r>
          <m:sSub>
            <m:sSubPr>
              <m:ctrlPr>
                <w:rPr>
                  <w:rFonts w:ascii="Cambria Math" w:hAnsi="Cambria Math"/>
                  <w:i/>
                  <w:iCs/>
                  <w:sz w:val="28"/>
                  <w:szCs w:val="32"/>
                </w:rPr>
              </m:ctrlPr>
            </m:sSubPr>
            <m:e>
              <m:r>
                <w:rPr>
                  <w:rFonts w:ascii="Cambria Math" w:hAnsi="Cambria Math"/>
                  <w:sz w:val="28"/>
                  <w:szCs w:val="32"/>
                </w:rPr>
                <m:t>x</m:t>
              </m:r>
            </m:e>
            <m:sub>
              <m:r>
                <w:rPr>
                  <w:rFonts w:ascii="Cambria Math" w:hAnsi="Cambria Math"/>
                  <w:sz w:val="28"/>
                  <w:szCs w:val="32"/>
                </w:rPr>
                <m:t>32</m:t>
              </m:r>
            </m:sub>
          </m:sSub>
          <m:r>
            <w:rPr>
              <w:rFonts w:ascii="Cambria Math" w:hAnsi="Cambria Math"/>
              <w:sz w:val="28"/>
              <w:szCs w:val="32"/>
            </w:rPr>
            <m:t>​)+(1.30)(</m:t>
          </m:r>
          <m:sSub>
            <m:sSubPr>
              <m:ctrlPr>
                <w:rPr>
                  <w:rFonts w:ascii="Cambria Math" w:hAnsi="Cambria Math"/>
                  <w:i/>
                  <w:iCs/>
                  <w:sz w:val="28"/>
                  <w:szCs w:val="32"/>
                </w:rPr>
              </m:ctrlPr>
            </m:sSubPr>
            <m:e>
              <m:r>
                <w:rPr>
                  <w:rFonts w:ascii="Cambria Math" w:hAnsi="Cambria Math"/>
                  <w:sz w:val="28"/>
                  <w:szCs w:val="32"/>
                </w:rPr>
                <m:t>x</m:t>
              </m:r>
            </m:e>
            <m:sub>
              <m:r>
                <w:rPr>
                  <w:rFonts w:ascii="Cambria Math" w:hAnsi="Cambria Math"/>
                  <w:sz w:val="28"/>
                  <w:szCs w:val="32"/>
                </w:rPr>
                <m:t>33​</m:t>
              </m:r>
            </m:sub>
          </m:sSub>
          <m:r>
            <w:rPr>
              <w:rFonts w:ascii="Cambria Math" w:hAnsi="Cambria Math"/>
              <w:sz w:val="28"/>
              <w:szCs w:val="32"/>
            </w:rPr>
            <m:t>)+(1.70)(</m:t>
          </m:r>
          <m:sSub>
            <m:sSubPr>
              <m:ctrlPr>
                <w:rPr>
                  <w:rFonts w:ascii="Cambria Math" w:hAnsi="Cambria Math"/>
                  <w:i/>
                  <w:iCs/>
                  <w:sz w:val="28"/>
                  <w:szCs w:val="32"/>
                </w:rPr>
              </m:ctrlPr>
            </m:sSubPr>
            <m:e>
              <m:r>
                <w:rPr>
                  <w:rFonts w:ascii="Cambria Math" w:hAnsi="Cambria Math"/>
                  <w:sz w:val="28"/>
                  <w:szCs w:val="32"/>
                </w:rPr>
                <m:t>x</m:t>
              </m:r>
            </m:e>
            <m:sub>
              <m:r>
                <w:rPr>
                  <w:rFonts w:ascii="Cambria Math" w:hAnsi="Cambria Math"/>
                  <w:sz w:val="28"/>
                  <w:szCs w:val="32"/>
                </w:rPr>
                <m:t>34</m:t>
              </m:r>
            </m:sub>
          </m:sSub>
          <m:r>
            <w:rPr>
              <w:rFonts w:ascii="Cambria Math" w:hAnsi="Cambria Math"/>
              <w:sz w:val="28"/>
              <w:szCs w:val="32"/>
            </w:rPr>
            <m:t>​)​</m:t>
          </m:r>
        </m:oMath>
      </m:oMathPara>
    </w:p>
    <w:p w14:paraId="19A01221" w14:textId="38187686" w:rsidR="00FC7885" w:rsidRPr="00A6731F" w:rsidRDefault="00000000" w:rsidP="00FC7885">
      <w:pPr>
        <w:rPr>
          <w:iCs/>
          <w:sz w:val="28"/>
          <w:szCs w:val="32"/>
        </w:rPr>
      </w:pPr>
      <m:oMathPara>
        <m:oMath>
          <m:nary>
            <m:naryPr>
              <m:chr m:val="∑"/>
              <m:limLoc m:val="undOvr"/>
              <m:supHide m:val="1"/>
              <m:ctrlPr>
                <w:rPr>
                  <w:rFonts w:ascii="Cambria Math" w:hAnsi="Cambria Math"/>
                  <w:i/>
                  <w:iCs/>
                  <w:sz w:val="28"/>
                  <w:szCs w:val="32"/>
                </w:rPr>
              </m:ctrlPr>
            </m:naryPr>
            <m:sub>
              <m:r>
                <w:rPr>
                  <w:rFonts w:ascii="Cambria Math" w:hAnsi="Cambria Math"/>
                  <w:sz w:val="28"/>
                  <w:szCs w:val="32"/>
                </w:rPr>
                <m:t>i∈C</m:t>
              </m:r>
            </m:sub>
            <m:sup/>
            <m:e>
              <m:nary>
                <m:naryPr>
                  <m:chr m:val="∑"/>
                  <m:limLoc m:val="undOvr"/>
                  <m:supHide m:val="1"/>
                  <m:ctrlPr>
                    <w:rPr>
                      <w:rFonts w:ascii="Cambria Math" w:hAnsi="Cambria Math"/>
                      <w:i/>
                      <w:iCs/>
                      <w:sz w:val="28"/>
                      <w:szCs w:val="32"/>
                    </w:rPr>
                  </m:ctrlPr>
                </m:naryPr>
                <m:sub>
                  <m:r>
                    <w:rPr>
                      <w:rFonts w:ascii="Cambria Math" w:hAnsi="Cambria Math"/>
                      <w:sz w:val="28"/>
                      <w:szCs w:val="32"/>
                    </w:rPr>
                    <m:t>j∈S</m:t>
                  </m:r>
                </m:sub>
                <m:sup/>
                <m:e>
                  <m:r>
                    <w:rPr>
                      <w:rFonts w:ascii="Cambria Math" w:hAnsi="Cambria Math"/>
                      <w:sz w:val="28"/>
                      <w:szCs w:val="32"/>
                    </w:rPr>
                    <m:t>shipping_cos</m:t>
                  </m:r>
                  <m:sSub>
                    <m:sSubPr>
                      <m:ctrlPr>
                        <w:rPr>
                          <w:rFonts w:ascii="Cambria Math" w:hAnsi="Cambria Math"/>
                          <w:i/>
                          <w:iCs/>
                          <w:sz w:val="28"/>
                          <w:szCs w:val="32"/>
                        </w:rPr>
                      </m:ctrlPr>
                    </m:sSubPr>
                    <m:e>
                      <m:r>
                        <w:rPr>
                          <w:rFonts w:ascii="Cambria Math" w:hAnsi="Cambria Math"/>
                          <w:sz w:val="28"/>
                          <w:szCs w:val="32"/>
                        </w:rPr>
                        <m:t>t</m:t>
                      </m:r>
                    </m:e>
                    <m:sub>
                      <m:r>
                        <w:rPr>
                          <w:rFonts w:ascii="Cambria Math" w:hAnsi="Cambria Math"/>
                          <w:sz w:val="28"/>
                          <w:szCs w:val="32"/>
                        </w:rPr>
                        <m:t>ij</m:t>
                      </m:r>
                    </m:sub>
                  </m:sSub>
                  <m:r>
                    <w:rPr>
                      <w:rFonts w:ascii="Cambria Math" w:hAnsi="Cambria Math"/>
                      <w:sz w:val="28"/>
                      <w:szCs w:val="32"/>
                    </w:rPr>
                    <m:t xml:space="preserve"> </m:t>
                  </m:r>
                  <m:sSub>
                    <m:sSubPr>
                      <m:ctrlPr>
                        <w:rPr>
                          <w:rFonts w:ascii="Cambria Math" w:hAnsi="Cambria Math"/>
                          <w:i/>
                          <w:iCs/>
                          <w:sz w:val="28"/>
                          <w:szCs w:val="32"/>
                        </w:rPr>
                      </m:ctrlPr>
                    </m:sSubPr>
                    <m:e>
                      <m:r>
                        <w:rPr>
                          <w:rFonts w:ascii="Cambria Math" w:hAnsi="Cambria Math"/>
                          <w:sz w:val="28"/>
                          <w:szCs w:val="32"/>
                        </w:rPr>
                        <m:t>x</m:t>
                      </m:r>
                    </m:e>
                    <m:sub>
                      <m:r>
                        <w:rPr>
                          <w:rFonts w:ascii="Cambria Math" w:hAnsi="Cambria Math"/>
                          <w:sz w:val="28"/>
                          <w:szCs w:val="32"/>
                        </w:rPr>
                        <m:t>ij</m:t>
                      </m:r>
                    </m:sub>
                  </m:sSub>
                </m:e>
              </m:nary>
            </m:e>
          </m:nary>
        </m:oMath>
      </m:oMathPara>
    </w:p>
    <w:p w14:paraId="6E7000AD" w14:textId="77777777" w:rsidR="00A6731F" w:rsidRPr="00A6731F" w:rsidRDefault="00A6731F" w:rsidP="00A6731F">
      <w:pPr>
        <w:rPr>
          <w:b/>
          <w:bCs/>
          <w:iCs/>
          <w:sz w:val="28"/>
          <w:szCs w:val="32"/>
        </w:rPr>
      </w:pPr>
      <w:r w:rsidRPr="00A6731F">
        <w:rPr>
          <w:b/>
          <w:bCs/>
          <w:iCs/>
          <w:sz w:val="28"/>
          <w:szCs w:val="32"/>
        </w:rPr>
        <w:lastRenderedPageBreak/>
        <w:t>Total Cost Objective</w:t>
      </w:r>
    </w:p>
    <w:p w14:paraId="59D6E6FB" w14:textId="77777777" w:rsidR="00A6731F" w:rsidRPr="00A6731F" w:rsidRDefault="00A6731F" w:rsidP="00A6731F">
      <w:pPr>
        <w:rPr>
          <w:iCs/>
          <w:sz w:val="28"/>
          <w:szCs w:val="32"/>
        </w:rPr>
      </w:pPr>
      <w:r w:rsidRPr="00A6731F">
        <w:rPr>
          <w:iCs/>
          <w:sz w:val="28"/>
          <w:szCs w:val="32"/>
        </w:rPr>
        <w:t>Combining the preparation cost, transportation cost, and shipping cost, the total cost objective can be formulated as:</w:t>
      </w:r>
    </w:p>
    <w:p w14:paraId="71DAB1FF" w14:textId="4456E8E0" w:rsidR="00A6731F" w:rsidRPr="00A6731F" w:rsidRDefault="00A6731F" w:rsidP="00FC7885">
      <w:pPr>
        <w:rPr>
          <w:iCs/>
          <w:sz w:val="28"/>
          <w:szCs w:val="32"/>
        </w:rPr>
      </w:pPr>
      <m:oMathPara>
        <m:oMath>
          <m:r>
            <w:rPr>
              <w:rFonts w:ascii="Cambria Math" w:hAnsi="Cambria Math"/>
              <w:sz w:val="28"/>
              <w:szCs w:val="32"/>
            </w:rPr>
            <m:t>Total Cost=</m:t>
          </m:r>
          <m:nary>
            <m:naryPr>
              <m:chr m:val="∑"/>
              <m:limLoc m:val="undOvr"/>
              <m:supHide m:val="1"/>
              <m:ctrlPr>
                <w:rPr>
                  <w:rFonts w:ascii="Cambria Math" w:hAnsi="Cambria Math"/>
                  <w:i/>
                  <w:iCs/>
                  <w:sz w:val="28"/>
                  <w:szCs w:val="32"/>
                </w:rPr>
              </m:ctrlPr>
            </m:naryPr>
            <m:sub>
              <m:r>
                <w:rPr>
                  <w:rFonts w:ascii="Cambria Math" w:hAnsi="Cambria Math"/>
                  <w:sz w:val="28"/>
                  <w:szCs w:val="32"/>
                </w:rPr>
                <m:t>i∈C</m:t>
              </m:r>
            </m:sub>
            <m:sup/>
            <m:e>
              <m:r>
                <w:rPr>
                  <w:rFonts w:ascii="Cambria Math" w:hAnsi="Cambria Math"/>
                  <w:sz w:val="28"/>
                  <w:szCs w:val="32"/>
                </w:rPr>
                <m:t>(transportation cos</m:t>
              </m:r>
              <m:sSub>
                <m:sSubPr>
                  <m:ctrlPr>
                    <w:rPr>
                      <w:rFonts w:ascii="Cambria Math" w:hAnsi="Cambria Math"/>
                      <w:i/>
                      <w:iCs/>
                      <w:sz w:val="28"/>
                      <w:szCs w:val="32"/>
                    </w:rPr>
                  </m:ctrlPr>
                </m:sSubPr>
                <m:e>
                  <m:r>
                    <w:rPr>
                      <w:rFonts w:ascii="Cambria Math" w:hAnsi="Cambria Math"/>
                      <w:sz w:val="28"/>
                      <w:szCs w:val="32"/>
                    </w:rPr>
                    <m:t>t</m:t>
                  </m:r>
                </m:e>
                <m:sub>
                  <m:r>
                    <w:rPr>
                      <w:rFonts w:ascii="Cambria Math" w:hAnsi="Cambria Math"/>
                      <w:sz w:val="28"/>
                      <w:szCs w:val="32"/>
                    </w:rPr>
                    <m:t>i</m:t>
                  </m:r>
                </m:sub>
              </m:sSub>
              <m:r>
                <w:rPr>
                  <w:rFonts w:ascii="Cambria Math" w:hAnsi="Cambria Math"/>
                  <w:sz w:val="28"/>
                  <w:szCs w:val="32"/>
                </w:rPr>
                <m:t>​+preparation cos</m:t>
              </m:r>
              <m:sSub>
                <m:sSubPr>
                  <m:ctrlPr>
                    <w:rPr>
                      <w:rFonts w:ascii="Cambria Math" w:hAnsi="Cambria Math"/>
                      <w:i/>
                      <w:iCs/>
                      <w:sz w:val="28"/>
                      <w:szCs w:val="32"/>
                    </w:rPr>
                  </m:ctrlPr>
                </m:sSubPr>
                <m:e>
                  <m:r>
                    <w:rPr>
                      <w:rFonts w:ascii="Cambria Math" w:hAnsi="Cambria Math"/>
                      <w:sz w:val="28"/>
                      <w:szCs w:val="32"/>
                    </w:rPr>
                    <m:t>t</m:t>
                  </m:r>
                </m:e>
                <m:sub>
                  <m:r>
                    <w:rPr>
                      <w:rFonts w:ascii="Cambria Math" w:hAnsi="Cambria Math"/>
                      <w:sz w:val="28"/>
                      <w:szCs w:val="32"/>
                    </w:rPr>
                    <m:t>i</m:t>
                  </m:r>
                </m:sub>
              </m:sSub>
              <m:r>
                <w:rPr>
                  <w:rFonts w:ascii="Cambria Math" w:hAnsi="Cambria Math"/>
                  <w:sz w:val="28"/>
                  <w:szCs w:val="32"/>
                </w:rPr>
                <m:t xml:space="preserve">​) </m:t>
              </m:r>
            </m:e>
          </m:nary>
          <m:nary>
            <m:naryPr>
              <m:chr m:val="∑"/>
              <m:limLoc m:val="undOvr"/>
              <m:supHide m:val="1"/>
              <m:ctrlPr>
                <w:rPr>
                  <w:rFonts w:ascii="Cambria Math" w:hAnsi="Cambria Math"/>
                  <w:i/>
                  <w:iCs/>
                  <w:sz w:val="28"/>
                  <w:szCs w:val="32"/>
                </w:rPr>
              </m:ctrlPr>
            </m:naryPr>
            <m:sub>
              <m:r>
                <w:rPr>
                  <w:rFonts w:ascii="Cambria Math" w:hAnsi="Cambria Math"/>
                  <w:sz w:val="28"/>
                  <w:szCs w:val="32"/>
                </w:rPr>
                <m:t>j∈S</m:t>
              </m:r>
            </m:sub>
            <m:sup/>
            <m:e>
              <m:sSub>
                <m:sSubPr>
                  <m:ctrlPr>
                    <w:rPr>
                      <w:rFonts w:ascii="Cambria Math" w:hAnsi="Cambria Math"/>
                      <w:i/>
                      <w:iCs/>
                      <w:sz w:val="28"/>
                      <w:szCs w:val="32"/>
                    </w:rPr>
                  </m:ctrlPr>
                </m:sSubPr>
                <m:e>
                  <m:r>
                    <w:rPr>
                      <w:rFonts w:ascii="Cambria Math" w:hAnsi="Cambria Math"/>
                      <w:sz w:val="28"/>
                      <w:szCs w:val="32"/>
                    </w:rPr>
                    <m:t>x</m:t>
                  </m:r>
                </m:e>
                <m:sub>
                  <m:r>
                    <w:rPr>
                      <w:rFonts w:ascii="Cambria Math" w:hAnsi="Cambria Math"/>
                      <w:sz w:val="28"/>
                      <w:szCs w:val="32"/>
                    </w:rPr>
                    <m:t>ij</m:t>
                  </m:r>
                </m:sub>
              </m:sSub>
              <m:r>
                <w:rPr>
                  <w:rFonts w:ascii="Cambria Math" w:hAnsi="Cambria Math"/>
                  <w:sz w:val="28"/>
                  <w:szCs w:val="32"/>
                </w:rPr>
                <m:t>+</m:t>
              </m:r>
            </m:e>
          </m:nary>
          <m:r>
            <w:rPr>
              <w:rFonts w:ascii="Cambria Math" w:hAnsi="Cambria Math"/>
              <w:sz w:val="28"/>
              <w:szCs w:val="32"/>
            </w:rPr>
            <m:t xml:space="preserve"> </m:t>
          </m:r>
          <m:nary>
            <m:naryPr>
              <m:chr m:val="∑"/>
              <m:limLoc m:val="undOvr"/>
              <m:supHide m:val="1"/>
              <m:ctrlPr>
                <w:rPr>
                  <w:rFonts w:ascii="Cambria Math" w:hAnsi="Cambria Math"/>
                  <w:i/>
                  <w:iCs/>
                  <w:sz w:val="28"/>
                  <w:szCs w:val="32"/>
                </w:rPr>
              </m:ctrlPr>
            </m:naryPr>
            <m:sub>
              <m:r>
                <w:rPr>
                  <w:rFonts w:ascii="Cambria Math" w:hAnsi="Cambria Math"/>
                  <w:sz w:val="28"/>
                  <w:szCs w:val="32"/>
                </w:rPr>
                <m:t>i∈C</m:t>
              </m:r>
            </m:sub>
            <m:sup/>
            <m:e>
              <m:nary>
                <m:naryPr>
                  <m:chr m:val="∑"/>
                  <m:limLoc m:val="undOvr"/>
                  <m:supHide m:val="1"/>
                  <m:ctrlPr>
                    <w:rPr>
                      <w:rFonts w:ascii="Cambria Math" w:hAnsi="Cambria Math"/>
                      <w:i/>
                      <w:iCs/>
                      <w:sz w:val="28"/>
                      <w:szCs w:val="32"/>
                    </w:rPr>
                  </m:ctrlPr>
                </m:naryPr>
                <m:sub>
                  <m:r>
                    <w:rPr>
                      <w:rFonts w:ascii="Cambria Math" w:hAnsi="Cambria Math"/>
                      <w:sz w:val="28"/>
                      <w:szCs w:val="32"/>
                    </w:rPr>
                    <m:t>j∈S</m:t>
                  </m:r>
                </m:sub>
                <m:sup/>
                <m:e>
                  <m:r>
                    <w:rPr>
                      <w:rFonts w:ascii="Cambria Math" w:hAnsi="Cambria Math"/>
                      <w:sz w:val="28"/>
                      <w:szCs w:val="32"/>
                    </w:rPr>
                    <m:t>​shipping_cos</m:t>
                  </m:r>
                  <m:sSub>
                    <m:sSubPr>
                      <m:ctrlPr>
                        <w:rPr>
                          <w:rFonts w:ascii="Cambria Math" w:hAnsi="Cambria Math"/>
                          <w:i/>
                          <w:iCs/>
                          <w:sz w:val="28"/>
                          <w:szCs w:val="32"/>
                        </w:rPr>
                      </m:ctrlPr>
                    </m:sSubPr>
                    <m:e>
                      <m:r>
                        <w:rPr>
                          <w:rFonts w:ascii="Cambria Math" w:hAnsi="Cambria Math"/>
                          <w:sz w:val="28"/>
                          <w:szCs w:val="32"/>
                        </w:rPr>
                        <m:t>t</m:t>
                      </m:r>
                    </m:e>
                    <m:sub>
                      <m:r>
                        <w:rPr>
                          <w:rFonts w:ascii="Cambria Math" w:hAnsi="Cambria Math"/>
                          <w:sz w:val="28"/>
                          <w:szCs w:val="32"/>
                        </w:rPr>
                        <m:t>ij</m:t>
                      </m:r>
                    </m:sub>
                  </m:sSub>
                  <m:r>
                    <w:rPr>
                      <w:rFonts w:ascii="Cambria Math" w:hAnsi="Cambria Math"/>
                      <w:sz w:val="28"/>
                      <w:szCs w:val="32"/>
                    </w:rPr>
                    <m:t>​*</m:t>
                  </m:r>
                  <m:sSub>
                    <m:sSubPr>
                      <m:ctrlPr>
                        <w:rPr>
                          <w:rFonts w:ascii="Cambria Math" w:hAnsi="Cambria Math"/>
                          <w:i/>
                          <w:iCs/>
                          <w:sz w:val="28"/>
                          <w:szCs w:val="32"/>
                        </w:rPr>
                      </m:ctrlPr>
                    </m:sSubPr>
                    <m:e>
                      <m:r>
                        <w:rPr>
                          <w:rFonts w:ascii="Cambria Math" w:hAnsi="Cambria Math"/>
                          <w:sz w:val="28"/>
                          <w:szCs w:val="32"/>
                        </w:rPr>
                        <m:t>x</m:t>
                      </m:r>
                    </m:e>
                    <m:sub>
                      <m:r>
                        <w:rPr>
                          <w:rFonts w:ascii="Cambria Math" w:hAnsi="Cambria Math"/>
                          <w:sz w:val="28"/>
                          <w:szCs w:val="32"/>
                        </w:rPr>
                        <m:t>ij</m:t>
                      </m:r>
                    </m:sub>
                  </m:sSub>
                </m:e>
              </m:nary>
            </m:e>
          </m:nary>
        </m:oMath>
      </m:oMathPara>
    </w:p>
    <w:p w14:paraId="71157BC1" w14:textId="497F4725" w:rsidR="00FC7885" w:rsidRDefault="00FC7885" w:rsidP="00FC7885">
      <w:pPr>
        <w:pStyle w:val="Heading1"/>
      </w:pPr>
      <w:r>
        <w:t>Constraints:</w:t>
      </w:r>
    </w:p>
    <w:p w14:paraId="26C386B4" w14:textId="77777777" w:rsidR="0048771D" w:rsidRPr="0048771D" w:rsidRDefault="0048771D" w:rsidP="0048771D"/>
    <w:p w14:paraId="6B526732" w14:textId="6EF13C11" w:rsidR="00FC7885" w:rsidRPr="00F33472" w:rsidRDefault="00FC7885" w:rsidP="002812DB">
      <w:pPr>
        <w:ind w:left="720" w:hanging="720"/>
        <w:rPr>
          <w:sz w:val="24"/>
          <w:szCs w:val="28"/>
        </w:rPr>
      </w:pPr>
      <w:r w:rsidRPr="00F33472">
        <w:rPr>
          <w:sz w:val="24"/>
          <w:szCs w:val="28"/>
        </w:rPr>
        <w:t>1</w:t>
      </w:r>
      <w:r w:rsidR="002812DB" w:rsidRPr="00F33472">
        <w:rPr>
          <w:sz w:val="24"/>
          <w:szCs w:val="28"/>
        </w:rPr>
        <w:tab/>
      </w:r>
      <w:r w:rsidRPr="00F33472">
        <w:rPr>
          <w:sz w:val="24"/>
          <w:szCs w:val="28"/>
        </w:rPr>
        <w:t>Supply constraints: The total amount transported from the orchard to each preparation center should not exceed the preparation center's capacity.</w:t>
      </w:r>
    </w:p>
    <w:p w14:paraId="69D948C0" w14:textId="43FCD67D" w:rsidR="002812DB" w:rsidRPr="00F33472" w:rsidRDefault="00000000" w:rsidP="00FC7885">
      <w:pPr>
        <w:rPr>
          <w:sz w:val="24"/>
          <w:szCs w:val="28"/>
        </w:rPr>
      </w:pPr>
      <m:oMathPara>
        <m:oMath>
          <m:nary>
            <m:naryPr>
              <m:chr m:val="∑"/>
              <m:limLoc m:val="undOvr"/>
              <m:supHide m:val="1"/>
              <m:ctrlPr>
                <w:rPr>
                  <w:rFonts w:ascii="Cambria Math" w:hAnsi="Cambria Math"/>
                  <w:i/>
                  <w:sz w:val="24"/>
                  <w:szCs w:val="28"/>
                  <w:highlight w:val="yellow"/>
                </w:rPr>
              </m:ctrlPr>
            </m:naryPr>
            <m:sub>
              <m:r>
                <w:rPr>
                  <w:rFonts w:ascii="Cambria Math" w:hAnsi="Cambria Math"/>
                  <w:sz w:val="24"/>
                  <w:szCs w:val="28"/>
                  <w:highlight w:val="yellow"/>
                </w:rPr>
                <m:t>j∈S</m:t>
              </m:r>
            </m:sub>
            <m:sup/>
            <m:e>
              <m:sSub>
                <m:sSubPr>
                  <m:ctrlPr>
                    <w:rPr>
                      <w:rFonts w:ascii="Cambria Math" w:hAnsi="Cambria Math"/>
                      <w:i/>
                      <w:sz w:val="24"/>
                      <w:szCs w:val="28"/>
                      <w:highlight w:val="yellow"/>
                    </w:rPr>
                  </m:ctrlPr>
                </m:sSubPr>
                <m:e>
                  <m:r>
                    <w:rPr>
                      <w:rFonts w:ascii="Cambria Math" w:hAnsi="Cambria Math"/>
                      <w:sz w:val="24"/>
                      <w:szCs w:val="28"/>
                      <w:highlight w:val="yellow"/>
                    </w:rPr>
                    <m:t>x</m:t>
                  </m:r>
                </m:e>
                <m:sub>
                  <m:r>
                    <w:rPr>
                      <w:rFonts w:ascii="Cambria Math" w:hAnsi="Cambria Math"/>
                      <w:sz w:val="24"/>
                      <w:szCs w:val="28"/>
                      <w:highlight w:val="yellow"/>
                    </w:rPr>
                    <m:t>ij</m:t>
                  </m:r>
                </m:sub>
              </m:sSub>
            </m:e>
          </m:nary>
          <m:r>
            <w:rPr>
              <w:rFonts w:ascii="Cambria Math" w:hAnsi="Cambria Math"/>
              <w:sz w:val="24"/>
              <w:szCs w:val="28"/>
              <w:highlight w:val="yellow"/>
            </w:rPr>
            <m:t>≤Capacity of preparation_center i , i∈C</m:t>
          </m:r>
        </m:oMath>
      </m:oMathPara>
    </w:p>
    <w:p w14:paraId="7DFEB5B8" w14:textId="4BCA6AE9" w:rsidR="00FC7885" w:rsidRPr="00F33472" w:rsidRDefault="00FC7885" w:rsidP="00FC7885">
      <w:pPr>
        <w:rPr>
          <w:sz w:val="24"/>
          <w:szCs w:val="28"/>
        </w:rPr>
      </w:pPr>
      <w:r w:rsidRPr="00F33472">
        <w:rPr>
          <w:sz w:val="24"/>
          <w:szCs w:val="28"/>
        </w:rPr>
        <w:t xml:space="preserve">2 </w:t>
      </w:r>
      <w:r w:rsidR="002812DB" w:rsidRPr="00F33472">
        <w:rPr>
          <w:sz w:val="24"/>
          <w:szCs w:val="28"/>
        </w:rPr>
        <w:tab/>
      </w:r>
      <w:r w:rsidRPr="00F33472">
        <w:rPr>
          <w:sz w:val="24"/>
          <w:szCs w:val="28"/>
        </w:rPr>
        <w:t>Demand constraints: The total amount transported to each specialty store should meet the store's demand.</w:t>
      </w:r>
    </w:p>
    <w:p w14:paraId="674CBE9E" w14:textId="76FAD45F" w:rsidR="002812DB" w:rsidRPr="00F33472" w:rsidRDefault="00000000" w:rsidP="00FC7885">
      <w:pPr>
        <w:rPr>
          <w:sz w:val="24"/>
          <w:szCs w:val="28"/>
        </w:rPr>
      </w:pPr>
      <m:oMathPara>
        <m:oMath>
          <m:nary>
            <m:naryPr>
              <m:chr m:val="∑"/>
              <m:limLoc m:val="undOvr"/>
              <m:supHide m:val="1"/>
              <m:ctrlPr>
                <w:rPr>
                  <w:rFonts w:ascii="Cambria Math" w:hAnsi="Cambria Math"/>
                  <w:i/>
                  <w:sz w:val="24"/>
                  <w:szCs w:val="28"/>
                  <w:highlight w:val="yellow"/>
                </w:rPr>
              </m:ctrlPr>
            </m:naryPr>
            <m:sub>
              <m:r>
                <w:rPr>
                  <w:rFonts w:ascii="Cambria Math" w:hAnsi="Cambria Math"/>
                  <w:sz w:val="24"/>
                  <w:szCs w:val="28"/>
                  <w:highlight w:val="yellow"/>
                </w:rPr>
                <m:t>i∈C</m:t>
              </m:r>
            </m:sub>
            <m:sup/>
            <m:e>
              <m:sSub>
                <m:sSubPr>
                  <m:ctrlPr>
                    <w:rPr>
                      <w:rFonts w:ascii="Cambria Math" w:hAnsi="Cambria Math"/>
                      <w:i/>
                      <w:sz w:val="24"/>
                      <w:szCs w:val="28"/>
                      <w:highlight w:val="yellow"/>
                    </w:rPr>
                  </m:ctrlPr>
                </m:sSubPr>
                <m:e>
                  <m:r>
                    <w:rPr>
                      <w:rFonts w:ascii="Cambria Math" w:hAnsi="Cambria Math"/>
                      <w:sz w:val="24"/>
                      <w:szCs w:val="28"/>
                      <w:highlight w:val="yellow"/>
                    </w:rPr>
                    <m:t>x</m:t>
                  </m:r>
                </m:e>
                <m:sub>
                  <m:r>
                    <w:rPr>
                      <w:rFonts w:ascii="Cambria Math" w:hAnsi="Cambria Math"/>
                      <w:sz w:val="24"/>
                      <w:szCs w:val="28"/>
                      <w:highlight w:val="yellow"/>
                    </w:rPr>
                    <m:t>ij</m:t>
                  </m:r>
                </m:sub>
              </m:sSub>
              <m:r>
                <w:rPr>
                  <w:rFonts w:ascii="Cambria Math" w:hAnsi="Cambria Math"/>
                  <w:sz w:val="24"/>
                  <w:szCs w:val="28"/>
                  <w:highlight w:val="yellow"/>
                </w:rPr>
                <m:t>=Demand of specialty store j,   j∈S</m:t>
              </m:r>
            </m:e>
          </m:nary>
        </m:oMath>
      </m:oMathPara>
    </w:p>
    <w:p w14:paraId="6209CAB5" w14:textId="2F7452D9" w:rsidR="00FC7885" w:rsidRPr="00F33472" w:rsidRDefault="00FC7885" w:rsidP="002812DB">
      <w:pPr>
        <w:ind w:left="720" w:hanging="720"/>
        <w:rPr>
          <w:sz w:val="24"/>
          <w:szCs w:val="28"/>
        </w:rPr>
      </w:pPr>
      <w:r w:rsidRPr="00F33472">
        <w:rPr>
          <w:sz w:val="24"/>
          <w:szCs w:val="28"/>
        </w:rPr>
        <w:t xml:space="preserve">3 </w:t>
      </w:r>
      <w:r w:rsidR="002812DB" w:rsidRPr="00F33472">
        <w:rPr>
          <w:sz w:val="24"/>
          <w:szCs w:val="28"/>
        </w:rPr>
        <w:tab/>
      </w:r>
      <w:r w:rsidRPr="00F33472">
        <w:rPr>
          <w:sz w:val="24"/>
          <w:szCs w:val="28"/>
        </w:rPr>
        <w:t xml:space="preserve">Flow balance constraints: The </w:t>
      </w:r>
      <w:proofErr w:type="gramStart"/>
      <w:r w:rsidRPr="00F33472">
        <w:rPr>
          <w:sz w:val="24"/>
          <w:szCs w:val="28"/>
        </w:rPr>
        <w:t>amount</w:t>
      </w:r>
      <w:proofErr w:type="gramEnd"/>
      <w:r w:rsidRPr="00F33472">
        <w:rPr>
          <w:sz w:val="24"/>
          <w:szCs w:val="28"/>
        </w:rPr>
        <w:t xml:space="preserve"> of apples prepared at each center should equal the amount shipped from that center.</w:t>
      </w:r>
    </w:p>
    <w:p w14:paraId="6ABAFA02" w14:textId="2FAD9066" w:rsidR="002812DB" w:rsidRPr="00F33472" w:rsidRDefault="00000000" w:rsidP="00FC7885">
      <w:pPr>
        <w:rPr>
          <w:sz w:val="24"/>
          <w:szCs w:val="28"/>
        </w:rPr>
      </w:pPr>
      <m:oMathPara>
        <m:oMath>
          <m:nary>
            <m:naryPr>
              <m:chr m:val="∑"/>
              <m:limLoc m:val="undOvr"/>
              <m:supHide m:val="1"/>
              <m:ctrlPr>
                <w:rPr>
                  <w:rFonts w:ascii="Cambria Math" w:hAnsi="Cambria Math"/>
                  <w:i/>
                  <w:sz w:val="24"/>
                  <w:szCs w:val="28"/>
                  <w:highlight w:val="yellow"/>
                </w:rPr>
              </m:ctrlPr>
            </m:naryPr>
            <m:sub>
              <m:r>
                <w:rPr>
                  <w:rFonts w:ascii="Cambria Math" w:hAnsi="Cambria Math"/>
                  <w:sz w:val="24"/>
                  <w:szCs w:val="28"/>
                  <w:highlight w:val="yellow"/>
                </w:rPr>
                <m:t>j∈S</m:t>
              </m:r>
            </m:sub>
            <m:sup/>
            <m:e>
              <m:sSub>
                <m:sSubPr>
                  <m:ctrlPr>
                    <w:rPr>
                      <w:rFonts w:ascii="Cambria Math" w:hAnsi="Cambria Math"/>
                      <w:i/>
                      <w:sz w:val="24"/>
                      <w:szCs w:val="28"/>
                      <w:highlight w:val="yellow"/>
                    </w:rPr>
                  </m:ctrlPr>
                </m:sSubPr>
                <m:e>
                  <m:r>
                    <w:rPr>
                      <w:rFonts w:ascii="Cambria Math" w:hAnsi="Cambria Math"/>
                      <w:sz w:val="24"/>
                      <w:szCs w:val="28"/>
                      <w:highlight w:val="yellow"/>
                    </w:rPr>
                    <m:t>x</m:t>
                  </m:r>
                </m:e>
                <m:sub>
                  <m:r>
                    <w:rPr>
                      <w:rFonts w:ascii="Cambria Math" w:hAnsi="Cambria Math"/>
                      <w:sz w:val="24"/>
                      <w:szCs w:val="28"/>
                      <w:highlight w:val="yellow"/>
                    </w:rPr>
                    <m:t>ij</m:t>
                  </m:r>
                </m:sub>
              </m:sSub>
              <m:r>
                <w:rPr>
                  <w:rFonts w:ascii="Cambria Math" w:hAnsi="Cambria Math"/>
                  <w:sz w:val="24"/>
                  <w:szCs w:val="28"/>
                  <w:highlight w:val="yellow"/>
                </w:rPr>
                <m:t>=</m:t>
              </m:r>
              <m:nary>
                <m:naryPr>
                  <m:chr m:val="∑"/>
                  <m:limLoc m:val="undOvr"/>
                  <m:supHide m:val="1"/>
                  <m:ctrlPr>
                    <w:rPr>
                      <w:rFonts w:ascii="Cambria Math" w:hAnsi="Cambria Math"/>
                      <w:i/>
                      <w:sz w:val="24"/>
                      <w:szCs w:val="28"/>
                      <w:highlight w:val="yellow"/>
                    </w:rPr>
                  </m:ctrlPr>
                </m:naryPr>
                <m:sub>
                  <m:r>
                    <w:rPr>
                      <w:rFonts w:ascii="Cambria Math" w:hAnsi="Cambria Math"/>
                      <w:sz w:val="24"/>
                      <w:szCs w:val="28"/>
                      <w:highlight w:val="yellow"/>
                    </w:rPr>
                    <m:t>j∈S</m:t>
                  </m:r>
                </m:sub>
                <m:sup/>
                <m:e>
                  <m:sSub>
                    <m:sSubPr>
                      <m:ctrlPr>
                        <w:rPr>
                          <w:rFonts w:ascii="Cambria Math" w:hAnsi="Cambria Math"/>
                          <w:i/>
                          <w:sz w:val="24"/>
                          <w:szCs w:val="28"/>
                          <w:highlight w:val="yellow"/>
                        </w:rPr>
                      </m:ctrlPr>
                    </m:sSubPr>
                    <m:e>
                      <m:r>
                        <w:rPr>
                          <w:rFonts w:ascii="Cambria Math" w:hAnsi="Cambria Math"/>
                          <w:sz w:val="24"/>
                          <w:szCs w:val="28"/>
                          <w:highlight w:val="yellow"/>
                        </w:rPr>
                        <m:t>x</m:t>
                      </m:r>
                    </m:e>
                    <m:sub>
                      <m:r>
                        <w:rPr>
                          <w:rFonts w:ascii="Cambria Math" w:hAnsi="Cambria Math"/>
                          <w:sz w:val="24"/>
                          <w:szCs w:val="28"/>
                          <w:highlight w:val="yellow"/>
                        </w:rPr>
                        <m:t>ij</m:t>
                      </m:r>
                    </m:sub>
                  </m:sSub>
                  <m:r>
                    <w:rPr>
                      <w:rFonts w:ascii="Cambria Math" w:hAnsi="Cambria Math"/>
                      <w:sz w:val="24"/>
                      <w:szCs w:val="28"/>
                      <w:highlight w:val="yellow"/>
                    </w:rPr>
                    <m:t xml:space="preserve"> </m:t>
                  </m:r>
                </m:e>
              </m:nary>
            </m:e>
          </m:nary>
          <m:r>
            <w:rPr>
              <w:rFonts w:ascii="Cambria Math" w:hAnsi="Cambria Math"/>
              <w:sz w:val="24"/>
              <w:szCs w:val="28"/>
              <w:highlight w:val="yellow"/>
            </w:rPr>
            <m:t>, i∈C</m:t>
          </m:r>
        </m:oMath>
      </m:oMathPara>
    </w:p>
    <w:p w14:paraId="62F2BF91" w14:textId="1C9B1F62" w:rsidR="00FC7885" w:rsidRPr="00F33472" w:rsidRDefault="00FC7885" w:rsidP="00FC7885">
      <w:pPr>
        <w:rPr>
          <w:sz w:val="24"/>
          <w:szCs w:val="28"/>
        </w:rPr>
      </w:pPr>
      <w:r w:rsidRPr="00F33472">
        <w:rPr>
          <w:sz w:val="24"/>
          <w:szCs w:val="28"/>
        </w:rPr>
        <w:t xml:space="preserve">4 </w:t>
      </w:r>
      <w:r w:rsidR="002812DB" w:rsidRPr="00F33472">
        <w:rPr>
          <w:sz w:val="24"/>
          <w:szCs w:val="28"/>
        </w:rPr>
        <w:tab/>
      </w:r>
      <w:proofErr w:type="gramStart"/>
      <w:r w:rsidRPr="00F33472">
        <w:rPr>
          <w:sz w:val="24"/>
          <w:szCs w:val="28"/>
        </w:rPr>
        <w:t>Non-negativity</w:t>
      </w:r>
      <w:proofErr w:type="gramEnd"/>
      <w:r w:rsidRPr="00F33472">
        <w:rPr>
          <w:sz w:val="24"/>
          <w:szCs w:val="28"/>
        </w:rPr>
        <w:t xml:space="preserve"> constraints: The decision variables should be non-negative.</w:t>
      </w:r>
    </w:p>
    <w:p w14:paraId="066B9AE9" w14:textId="1C77B54C" w:rsidR="002812DB" w:rsidRPr="00F33472" w:rsidRDefault="00000000" w:rsidP="00FC7885">
      <w:pPr>
        <w:rPr>
          <w:sz w:val="24"/>
          <w:szCs w:val="28"/>
        </w:rPr>
      </w:pPr>
      <m:oMathPara>
        <m:oMath>
          <m:sSub>
            <m:sSubPr>
              <m:ctrlPr>
                <w:rPr>
                  <w:rFonts w:ascii="Cambria Math" w:hAnsi="Cambria Math"/>
                  <w:i/>
                  <w:sz w:val="24"/>
                  <w:szCs w:val="28"/>
                  <w:highlight w:val="yellow"/>
                </w:rPr>
              </m:ctrlPr>
            </m:sSubPr>
            <m:e>
              <m:r>
                <w:rPr>
                  <w:rFonts w:ascii="Cambria Math" w:hAnsi="Cambria Math"/>
                  <w:sz w:val="24"/>
                  <w:szCs w:val="28"/>
                  <w:highlight w:val="yellow"/>
                </w:rPr>
                <m:t>x</m:t>
              </m:r>
            </m:e>
            <m:sub>
              <m:r>
                <w:rPr>
                  <w:rFonts w:ascii="Cambria Math" w:hAnsi="Cambria Math"/>
                  <w:sz w:val="24"/>
                  <w:szCs w:val="28"/>
                  <w:highlight w:val="yellow"/>
                </w:rPr>
                <m:t>ij</m:t>
              </m:r>
            </m:sub>
          </m:sSub>
          <m:r>
            <w:rPr>
              <w:rFonts w:ascii="Cambria Math" w:hAnsi="Cambria Math"/>
              <w:sz w:val="24"/>
              <w:szCs w:val="28"/>
              <w:highlight w:val="yellow"/>
            </w:rPr>
            <m:t>≥0, i∈C, j∈S</m:t>
          </m:r>
        </m:oMath>
      </m:oMathPara>
    </w:p>
    <w:p w14:paraId="69138FA3" w14:textId="77777777" w:rsidR="0048771D" w:rsidRPr="00FC7885" w:rsidRDefault="0048771D" w:rsidP="00FC7885"/>
    <w:p w14:paraId="7A97AADE" w14:textId="77777777" w:rsidR="00027ADF" w:rsidRDefault="00000000">
      <w:pPr>
        <w:pStyle w:val="Heading1"/>
        <w:spacing w:after="479"/>
        <w:ind w:left="585" w:hanging="480"/>
      </w:pPr>
      <w:r>
        <w:t>Algebraic Formulation</w:t>
      </w:r>
    </w:p>
    <w:p w14:paraId="6EA459B4" w14:textId="32EE81B6" w:rsidR="00027ADF" w:rsidRPr="00061707" w:rsidRDefault="00000000" w:rsidP="0048771D">
      <w:pPr>
        <w:tabs>
          <w:tab w:val="center" w:pos="3420"/>
          <w:tab w:val="center" w:pos="8406"/>
        </w:tabs>
        <w:spacing w:after="480" w:line="265" w:lineRule="auto"/>
        <w:rPr>
          <w:sz w:val="24"/>
          <w:szCs w:val="28"/>
        </w:rPr>
      </w:pPr>
      <w:r>
        <w:tab/>
      </w:r>
      <m:oMath>
        <m:r>
          <w:rPr>
            <w:rFonts w:ascii="Cambria Math" w:hAnsi="Cambria Math"/>
            <w:sz w:val="24"/>
            <w:szCs w:val="28"/>
            <w:highlight w:val="yellow"/>
          </w:rPr>
          <m:t xml:space="preserve">Total_Cost= </m:t>
        </m:r>
        <m:nary>
          <m:naryPr>
            <m:chr m:val="∑"/>
            <m:limLoc m:val="undOvr"/>
            <m:supHide m:val="1"/>
            <m:ctrlPr>
              <w:rPr>
                <w:rFonts w:ascii="Cambria Math" w:hAnsi="Cambria Math"/>
                <w:i/>
                <w:sz w:val="24"/>
                <w:szCs w:val="28"/>
                <w:highlight w:val="yellow"/>
              </w:rPr>
            </m:ctrlPr>
          </m:naryPr>
          <m:sub>
            <m:r>
              <w:rPr>
                <w:rFonts w:ascii="Cambria Math" w:hAnsi="Cambria Math"/>
                <w:sz w:val="24"/>
                <w:szCs w:val="28"/>
                <w:highlight w:val="yellow"/>
              </w:rPr>
              <m:t>i∈C</m:t>
            </m:r>
          </m:sub>
          <m:sup/>
          <m:e>
            <m:nary>
              <m:naryPr>
                <m:chr m:val="∑"/>
                <m:limLoc m:val="undOvr"/>
                <m:supHide m:val="1"/>
                <m:ctrlPr>
                  <w:rPr>
                    <w:rFonts w:ascii="Cambria Math" w:hAnsi="Cambria Math"/>
                    <w:i/>
                    <w:sz w:val="24"/>
                    <w:szCs w:val="28"/>
                    <w:highlight w:val="yellow"/>
                  </w:rPr>
                </m:ctrlPr>
              </m:naryPr>
              <m:sub>
                <m:r>
                  <w:rPr>
                    <w:rFonts w:ascii="Cambria Math" w:hAnsi="Cambria Math"/>
                    <w:sz w:val="24"/>
                    <w:szCs w:val="28"/>
                    <w:highlight w:val="yellow"/>
                  </w:rPr>
                  <m:t>j∈S</m:t>
                </m:r>
              </m:sub>
              <m:sup/>
              <m:e>
                <m:r>
                  <w:rPr>
                    <w:rFonts w:ascii="Cambria Math" w:hAnsi="Cambria Math"/>
                    <w:sz w:val="24"/>
                    <w:szCs w:val="28"/>
                    <w:highlight w:val="yellow"/>
                  </w:rPr>
                  <m:t xml:space="preserve"> (Transportation_cos</m:t>
                </m:r>
                <m:sSub>
                  <m:sSubPr>
                    <m:ctrlPr>
                      <w:rPr>
                        <w:rFonts w:ascii="Cambria Math" w:hAnsi="Cambria Math"/>
                        <w:i/>
                        <w:sz w:val="24"/>
                        <w:szCs w:val="28"/>
                        <w:highlight w:val="yellow"/>
                      </w:rPr>
                    </m:ctrlPr>
                  </m:sSubPr>
                  <m:e>
                    <m:r>
                      <w:rPr>
                        <w:rFonts w:ascii="Cambria Math" w:hAnsi="Cambria Math"/>
                        <w:sz w:val="24"/>
                        <w:szCs w:val="28"/>
                        <w:highlight w:val="yellow"/>
                      </w:rPr>
                      <m:t>t</m:t>
                    </m:r>
                  </m:e>
                  <m:sub>
                    <m:r>
                      <w:rPr>
                        <w:rFonts w:ascii="Cambria Math" w:hAnsi="Cambria Math"/>
                        <w:sz w:val="24"/>
                        <w:szCs w:val="28"/>
                        <w:highlight w:val="yellow"/>
                      </w:rPr>
                      <m:t>ij</m:t>
                    </m:r>
                  </m:sub>
                </m:sSub>
                <m:r>
                  <w:rPr>
                    <w:rFonts w:ascii="Cambria Math" w:hAnsi="Cambria Math"/>
                    <w:sz w:val="24"/>
                    <w:szCs w:val="28"/>
                    <w:highlight w:val="yellow"/>
                  </w:rPr>
                  <m:t>*</m:t>
                </m:r>
                <m:sSub>
                  <m:sSubPr>
                    <m:ctrlPr>
                      <w:rPr>
                        <w:rFonts w:ascii="Cambria Math" w:hAnsi="Cambria Math"/>
                        <w:i/>
                        <w:sz w:val="24"/>
                        <w:szCs w:val="28"/>
                        <w:highlight w:val="yellow"/>
                      </w:rPr>
                    </m:ctrlPr>
                  </m:sSubPr>
                  <m:e>
                    <m:r>
                      <w:rPr>
                        <w:rFonts w:ascii="Cambria Math" w:hAnsi="Cambria Math"/>
                        <w:sz w:val="24"/>
                        <w:szCs w:val="28"/>
                        <w:highlight w:val="yellow"/>
                      </w:rPr>
                      <m:t>x</m:t>
                    </m:r>
                  </m:e>
                  <m:sub>
                    <m:r>
                      <w:rPr>
                        <w:rFonts w:ascii="Cambria Math" w:hAnsi="Cambria Math"/>
                        <w:sz w:val="24"/>
                        <w:szCs w:val="28"/>
                        <w:highlight w:val="yellow"/>
                      </w:rPr>
                      <m:t>ij</m:t>
                    </m:r>
                  </m:sub>
                </m:sSub>
                <m:r>
                  <w:rPr>
                    <w:rFonts w:ascii="Cambria Math" w:hAnsi="Cambria Math"/>
                    <w:sz w:val="24"/>
                    <w:szCs w:val="28"/>
                    <w:highlight w:val="yellow"/>
                  </w:rPr>
                  <m:t>+ preparation_cos</m:t>
                </m:r>
                <m:sSub>
                  <m:sSubPr>
                    <m:ctrlPr>
                      <w:rPr>
                        <w:rFonts w:ascii="Cambria Math" w:hAnsi="Cambria Math"/>
                        <w:i/>
                        <w:sz w:val="24"/>
                        <w:szCs w:val="28"/>
                        <w:highlight w:val="yellow"/>
                      </w:rPr>
                    </m:ctrlPr>
                  </m:sSubPr>
                  <m:e>
                    <m:r>
                      <w:rPr>
                        <w:rFonts w:ascii="Cambria Math" w:hAnsi="Cambria Math"/>
                        <w:sz w:val="24"/>
                        <w:szCs w:val="28"/>
                        <w:highlight w:val="yellow"/>
                      </w:rPr>
                      <m:t>t</m:t>
                    </m:r>
                  </m:e>
                  <m:sub>
                    <m:r>
                      <w:rPr>
                        <w:rFonts w:ascii="Cambria Math" w:hAnsi="Cambria Math"/>
                        <w:sz w:val="24"/>
                        <w:szCs w:val="28"/>
                        <w:highlight w:val="yellow"/>
                      </w:rPr>
                      <m:t>i</m:t>
                    </m:r>
                  </m:sub>
                </m:sSub>
                <m:r>
                  <w:rPr>
                    <w:rFonts w:ascii="Cambria Math" w:hAnsi="Cambria Math"/>
                    <w:sz w:val="24"/>
                    <w:szCs w:val="28"/>
                    <w:highlight w:val="yellow"/>
                  </w:rPr>
                  <m:t>*</m:t>
                </m:r>
                <m:sSub>
                  <m:sSubPr>
                    <m:ctrlPr>
                      <w:rPr>
                        <w:rFonts w:ascii="Cambria Math" w:hAnsi="Cambria Math"/>
                        <w:i/>
                        <w:sz w:val="24"/>
                        <w:szCs w:val="28"/>
                        <w:highlight w:val="yellow"/>
                      </w:rPr>
                    </m:ctrlPr>
                  </m:sSubPr>
                  <m:e>
                    <m:r>
                      <w:rPr>
                        <w:rFonts w:ascii="Cambria Math" w:hAnsi="Cambria Math"/>
                        <w:sz w:val="24"/>
                        <w:szCs w:val="28"/>
                        <w:highlight w:val="yellow"/>
                      </w:rPr>
                      <m:t>x</m:t>
                    </m:r>
                  </m:e>
                  <m:sub>
                    <m:r>
                      <w:rPr>
                        <w:rFonts w:ascii="Cambria Math" w:hAnsi="Cambria Math"/>
                        <w:sz w:val="24"/>
                        <w:szCs w:val="28"/>
                        <w:highlight w:val="yellow"/>
                      </w:rPr>
                      <m:t>ij</m:t>
                    </m:r>
                  </m:sub>
                </m:sSub>
                <m:r>
                  <w:rPr>
                    <w:rFonts w:ascii="Cambria Math" w:hAnsi="Cambria Math"/>
                    <w:sz w:val="24"/>
                    <w:szCs w:val="28"/>
                    <w:highlight w:val="yellow"/>
                  </w:rPr>
                  <m:t xml:space="preserve"> + Shipping_cos</m:t>
                </m:r>
                <m:sSub>
                  <m:sSubPr>
                    <m:ctrlPr>
                      <w:rPr>
                        <w:rFonts w:ascii="Cambria Math" w:hAnsi="Cambria Math"/>
                        <w:i/>
                        <w:sz w:val="24"/>
                        <w:szCs w:val="28"/>
                        <w:highlight w:val="yellow"/>
                      </w:rPr>
                    </m:ctrlPr>
                  </m:sSubPr>
                  <m:e>
                    <m:r>
                      <w:rPr>
                        <w:rFonts w:ascii="Cambria Math" w:hAnsi="Cambria Math"/>
                        <w:sz w:val="24"/>
                        <w:szCs w:val="28"/>
                        <w:highlight w:val="yellow"/>
                      </w:rPr>
                      <m:t>t</m:t>
                    </m:r>
                  </m:e>
                  <m:sub>
                    <m:r>
                      <w:rPr>
                        <w:rFonts w:ascii="Cambria Math" w:hAnsi="Cambria Math"/>
                        <w:sz w:val="24"/>
                        <w:szCs w:val="28"/>
                        <w:highlight w:val="yellow"/>
                      </w:rPr>
                      <m:t>ij</m:t>
                    </m:r>
                  </m:sub>
                </m:sSub>
                <m:r>
                  <w:rPr>
                    <w:rFonts w:ascii="Cambria Math" w:hAnsi="Cambria Math"/>
                    <w:sz w:val="24"/>
                    <w:szCs w:val="28"/>
                    <w:highlight w:val="yellow"/>
                  </w:rPr>
                  <m:t>*</m:t>
                </m:r>
                <m:sSub>
                  <m:sSubPr>
                    <m:ctrlPr>
                      <w:rPr>
                        <w:rFonts w:ascii="Cambria Math" w:hAnsi="Cambria Math"/>
                        <w:i/>
                        <w:sz w:val="24"/>
                        <w:szCs w:val="28"/>
                        <w:highlight w:val="yellow"/>
                      </w:rPr>
                    </m:ctrlPr>
                  </m:sSubPr>
                  <m:e>
                    <m:r>
                      <w:rPr>
                        <w:rFonts w:ascii="Cambria Math" w:hAnsi="Cambria Math"/>
                        <w:sz w:val="24"/>
                        <w:szCs w:val="28"/>
                        <w:highlight w:val="yellow"/>
                      </w:rPr>
                      <m:t>x</m:t>
                    </m:r>
                  </m:e>
                  <m:sub>
                    <m:r>
                      <w:rPr>
                        <w:rFonts w:ascii="Cambria Math" w:hAnsi="Cambria Math"/>
                        <w:sz w:val="24"/>
                        <w:szCs w:val="28"/>
                        <w:highlight w:val="yellow"/>
                      </w:rPr>
                      <m:t>ij</m:t>
                    </m:r>
                  </m:sub>
                </m:sSub>
                <m:r>
                  <w:rPr>
                    <w:rFonts w:ascii="Cambria Math" w:hAnsi="Cambria Math"/>
                    <w:sz w:val="24"/>
                    <w:szCs w:val="28"/>
                    <w:highlight w:val="yellow"/>
                  </w:rPr>
                  <m:t>)</m:t>
                </m:r>
              </m:e>
            </m:nary>
          </m:e>
        </m:nary>
      </m:oMath>
    </w:p>
    <w:p w14:paraId="66F36DA0" w14:textId="73345AE9" w:rsidR="0048771D" w:rsidRPr="008575A0" w:rsidRDefault="0048771D" w:rsidP="0048771D">
      <w:pPr>
        <w:tabs>
          <w:tab w:val="center" w:pos="3420"/>
          <w:tab w:val="center" w:pos="8406"/>
        </w:tabs>
        <w:spacing w:after="480" w:line="265" w:lineRule="auto"/>
        <w:rPr>
          <w:sz w:val="32"/>
          <w:szCs w:val="36"/>
        </w:rPr>
      </w:pPr>
      <w:r w:rsidRPr="008575A0">
        <w:rPr>
          <w:sz w:val="32"/>
          <w:szCs w:val="36"/>
        </w:rPr>
        <w:t>s.t,</w:t>
      </w:r>
    </w:p>
    <w:p w14:paraId="4BDC30C3" w14:textId="77777777" w:rsidR="008575A0" w:rsidRPr="00061707" w:rsidRDefault="008575A0" w:rsidP="0048771D">
      <w:pPr>
        <w:tabs>
          <w:tab w:val="center" w:pos="3420"/>
          <w:tab w:val="center" w:pos="8406"/>
        </w:tabs>
        <w:spacing w:after="480" w:line="265" w:lineRule="auto"/>
        <w:rPr>
          <w:sz w:val="24"/>
          <w:szCs w:val="28"/>
        </w:rPr>
      </w:pPr>
    </w:p>
    <w:p w14:paraId="38349591" w14:textId="1E3C855B" w:rsidR="0048771D" w:rsidRPr="00061707" w:rsidRDefault="0048771D" w:rsidP="0048771D">
      <w:pPr>
        <w:rPr>
          <w:sz w:val="24"/>
          <w:szCs w:val="28"/>
        </w:rPr>
      </w:pPr>
      <w:r w:rsidRPr="00061707">
        <w:rPr>
          <w:sz w:val="24"/>
          <w:szCs w:val="28"/>
        </w:rPr>
        <w:lastRenderedPageBreak/>
        <w:t xml:space="preserve">Supply constraints = </w:t>
      </w:r>
      <w:r w:rsidRPr="00061707">
        <w:rPr>
          <w:rFonts w:ascii="Cambria Math" w:hAnsi="Cambria Math"/>
          <w:i/>
          <w:sz w:val="24"/>
          <w:szCs w:val="28"/>
        </w:rPr>
        <w:br/>
      </w:r>
      <m:oMathPara>
        <m:oMath>
          <m:nary>
            <m:naryPr>
              <m:chr m:val="∑"/>
              <m:limLoc m:val="undOvr"/>
              <m:supHide m:val="1"/>
              <m:ctrlPr>
                <w:rPr>
                  <w:rFonts w:ascii="Cambria Math" w:hAnsi="Cambria Math"/>
                  <w:i/>
                  <w:sz w:val="24"/>
                  <w:szCs w:val="28"/>
                </w:rPr>
              </m:ctrlPr>
            </m:naryPr>
            <m:sub>
              <m:r>
                <w:rPr>
                  <w:rFonts w:ascii="Cambria Math" w:hAnsi="Cambria Math"/>
                  <w:sz w:val="24"/>
                  <w:szCs w:val="28"/>
                </w:rPr>
                <m:t>j∈S</m:t>
              </m:r>
            </m:sub>
            <m:sup/>
            <m:e>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ij</m:t>
                  </m:r>
                </m:sub>
              </m:sSub>
            </m:e>
          </m:nary>
          <m:r>
            <w:rPr>
              <w:rFonts w:ascii="Cambria Math" w:hAnsi="Cambria Math"/>
              <w:sz w:val="24"/>
              <w:szCs w:val="28"/>
            </w:rPr>
            <m:t>≤Capacity of preparation_center i , i∈C</m:t>
          </m:r>
        </m:oMath>
      </m:oMathPara>
    </w:p>
    <w:p w14:paraId="6F040369" w14:textId="13F2A48D" w:rsidR="0048771D" w:rsidRPr="00061707" w:rsidRDefault="0048771D" w:rsidP="0048771D">
      <w:pPr>
        <w:rPr>
          <w:sz w:val="24"/>
          <w:szCs w:val="28"/>
        </w:rPr>
      </w:pPr>
      <w:r w:rsidRPr="00061707">
        <w:rPr>
          <w:sz w:val="24"/>
          <w:szCs w:val="28"/>
        </w:rPr>
        <w:t xml:space="preserve">Demand Constraints = </w:t>
      </w:r>
      <w:r w:rsidRPr="00061707">
        <w:rPr>
          <w:rFonts w:ascii="Cambria Math" w:hAnsi="Cambria Math"/>
          <w:i/>
          <w:sz w:val="24"/>
          <w:szCs w:val="28"/>
        </w:rPr>
        <w:br/>
      </w:r>
      <m:oMathPara>
        <m:oMath>
          <m:nary>
            <m:naryPr>
              <m:chr m:val="∑"/>
              <m:limLoc m:val="undOvr"/>
              <m:supHide m:val="1"/>
              <m:ctrlPr>
                <w:rPr>
                  <w:rFonts w:ascii="Cambria Math" w:hAnsi="Cambria Math"/>
                  <w:i/>
                  <w:sz w:val="24"/>
                  <w:szCs w:val="28"/>
                </w:rPr>
              </m:ctrlPr>
            </m:naryPr>
            <m:sub>
              <m:r>
                <w:rPr>
                  <w:rFonts w:ascii="Cambria Math" w:hAnsi="Cambria Math"/>
                  <w:sz w:val="24"/>
                  <w:szCs w:val="28"/>
                </w:rPr>
                <m:t>i∈C</m:t>
              </m:r>
            </m:sub>
            <m:sup/>
            <m:e>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ij</m:t>
                  </m:r>
                </m:sub>
              </m:sSub>
              <m:r>
                <w:rPr>
                  <w:rFonts w:ascii="Cambria Math" w:hAnsi="Cambria Math"/>
                  <w:sz w:val="24"/>
                  <w:szCs w:val="28"/>
                </w:rPr>
                <m:t>=Demand of specialty store j,   j∈S</m:t>
              </m:r>
            </m:e>
          </m:nary>
        </m:oMath>
      </m:oMathPara>
    </w:p>
    <w:p w14:paraId="3622666F" w14:textId="551F8353" w:rsidR="0048771D" w:rsidRPr="00061707" w:rsidRDefault="0048771D" w:rsidP="0048771D">
      <w:pPr>
        <w:rPr>
          <w:sz w:val="24"/>
          <w:szCs w:val="28"/>
        </w:rPr>
      </w:pPr>
      <w:r w:rsidRPr="00061707">
        <w:rPr>
          <w:sz w:val="24"/>
          <w:szCs w:val="28"/>
        </w:rPr>
        <w:t xml:space="preserve">Flow balance constraints= </w:t>
      </w:r>
      <w:r w:rsidRPr="00061707">
        <w:rPr>
          <w:rFonts w:ascii="Cambria Math" w:hAnsi="Cambria Math"/>
          <w:i/>
          <w:sz w:val="24"/>
          <w:szCs w:val="28"/>
        </w:rPr>
        <w:br/>
      </w:r>
      <m:oMathPara>
        <m:oMath>
          <m:nary>
            <m:naryPr>
              <m:chr m:val="∑"/>
              <m:limLoc m:val="undOvr"/>
              <m:supHide m:val="1"/>
              <m:ctrlPr>
                <w:rPr>
                  <w:rFonts w:ascii="Cambria Math" w:hAnsi="Cambria Math"/>
                  <w:i/>
                  <w:sz w:val="24"/>
                  <w:szCs w:val="28"/>
                </w:rPr>
              </m:ctrlPr>
            </m:naryPr>
            <m:sub>
              <m:r>
                <w:rPr>
                  <w:rFonts w:ascii="Cambria Math" w:hAnsi="Cambria Math"/>
                  <w:sz w:val="24"/>
                  <w:szCs w:val="28"/>
                </w:rPr>
                <m:t>j∈S</m:t>
              </m:r>
            </m:sub>
            <m:sup/>
            <m:e>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ij</m:t>
                  </m:r>
                </m:sub>
              </m:sSub>
              <m:r>
                <w:rPr>
                  <w:rFonts w:ascii="Cambria Math" w:hAnsi="Cambria Math"/>
                  <w:sz w:val="24"/>
                  <w:szCs w:val="28"/>
                </w:rPr>
                <m:t>=</m:t>
              </m:r>
              <m:nary>
                <m:naryPr>
                  <m:chr m:val="∑"/>
                  <m:limLoc m:val="undOvr"/>
                  <m:supHide m:val="1"/>
                  <m:ctrlPr>
                    <w:rPr>
                      <w:rFonts w:ascii="Cambria Math" w:hAnsi="Cambria Math"/>
                      <w:i/>
                      <w:sz w:val="24"/>
                      <w:szCs w:val="28"/>
                    </w:rPr>
                  </m:ctrlPr>
                </m:naryPr>
                <m:sub>
                  <m:r>
                    <w:rPr>
                      <w:rFonts w:ascii="Cambria Math" w:hAnsi="Cambria Math"/>
                      <w:sz w:val="24"/>
                      <w:szCs w:val="28"/>
                    </w:rPr>
                    <m:t>j∈S</m:t>
                  </m:r>
                </m:sub>
                <m:sup/>
                <m:e>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ij</m:t>
                      </m:r>
                    </m:sub>
                  </m:sSub>
                  <m:r>
                    <w:rPr>
                      <w:rFonts w:ascii="Cambria Math" w:hAnsi="Cambria Math"/>
                      <w:sz w:val="24"/>
                      <w:szCs w:val="28"/>
                    </w:rPr>
                    <m:t xml:space="preserve"> </m:t>
                  </m:r>
                </m:e>
              </m:nary>
            </m:e>
          </m:nary>
          <m:r>
            <w:rPr>
              <w:rFonts w:ascii="Cambria Math" w:hAnsi="Cambria Math"/>
              <w:sz w:val="24"/>
              <w:szCs w:val="28"/>
            </w:rPr>
            <m:t>, i∈C</m:t>
          </m:r>
        </m:oMath>
      </m:oMathPara>
    </w:p>
    <w:p w14:paraId="35A8C60F" w14:textId="22F5B3D1" w:rsidR="0048771D" w:rsidRPr="00061707" w:rsidRDefault="0048771D" w:rsidP="0048771D">
      <w:pPr>
        <w:rPr>
          <w:rFonts w:ascii="Cambria Math" w:hAnsi="Cambria Math"/>
          <w:i/>
          <w:sz w:val="24"/>
          <w:szCs w:val="28"/>
        </w:rPr>
      </w:pPr>
      <w:r w:rsidRPr="00061707">
        <w:rPr>
          <w:sz w:val="24"/>
          <w:szCs w:val="28"/>
        </w:rPr>
        <w:t xml:space="preserve">Non-negativity constraints= </w:t>
      </w:r>
      <w:r w:rsidRPr="00061707">
        <w:rPr>
          <w:rFonts w:ascii="Cambria Math" w:hAnsi="Cambria Math"/>
          <w:i/>
          <w:sz w:val="24"/>
          <w:szCs w:val="28"/>
        </w:rPr>
        <w:br/>
      </w: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ij</m:t>
              </m:r>
            </m:sub>
          </m:sSub>
          <m:r>
            <w:rPr>
              <w:rFonts w:ascii="Cambria Math" w:hAnsi="Cambria Math"/>
              <w:sz w:val="24"/>
              <w:szCs w:val="28"/>
            </w:rPr>
            <m:t>≥0, i∈C, j∈S</m:t>
          </m:r>
        </m:oMath>
      </m:oMathPara>
    </w:p>
    <w:p w14:paraId="730290BA" w14:textId="77777777" w:rsidR="00061707" w:rsidRPr="00061707" w:rsidRDefault="00061707" w:rsidP="0048771D">
      <w:pPr>
        <w:rPr>
          <w:rFonts w:ascii="Cambria Math" w:hAnsi="Cambria Math"/>
          <w:i/>
        </w:rPr>
      </w:pPr>
    </w:p>
    <w:p w14:paraId="571D96C1" w14:textId="141DC56D" w:rsidR="0048771D" w:rsidRDefault="00061707" w:rsidP="00061707">
      <w:pPr>
        <w:pStyle w:val="Heading1"/>
      </w:pPr>
      <w:r>
        <w:t>Implementation:</w:t>
      </w:r>
    </w:p>
    <w:p w14:paraId="00F6CAA5" w14:textId="42E33712" w:rsidR="00027ADF" w:rsidRPr="00061707" w:rsidRDefault="00061707" w:rsidP="0048771D">
      <w:pPr>
        <w:spacing w:after="331" w:line="361" w:lineRule="auto"/>
        <w:ind w:left="130" w:right="21" w:hanging="10"/>
        <w:rPr>
          <w:rFonts w:ascii="Georgia" w:eastAsia="Georgia" w:hAnsi="Georgia" w:cs="Georgia"/>
          <w:bCs/>
          <w:sz w:val="28"/>
        </w:rPr>
      </w:pPr>
      <w:r>
        <w:rPr>
          <w:rFonts w:ascii="Georgia" w:eastAsia="Georgia" w:hAnsi="Georgia" w:cs="Georgia"/>
          <w:bCs/>
          <w:sz w:val="28"/>
        </w:rPr>
        <w:t xml:space="preserve">Please </w:t>
      </w:r>
      <w:r w:rsidRPr="00061707">
        <w:rPr>
          <w:rFonts w:ascii="Georgia" w:eastAsia="Georgia" w:hAnsi="Georgia" w:cs="Georgia"/>
          <w:bCs/>
          <w:sz w:val="28"/>
        </w:rPr>
        <w:t xml:space="preserve">See the attached drive link which contains the Google </w:t>
      </w:r>
      <w:proofErr w:type="spellStart"/>
      <w:r w:rsidRPr="00061707">
        <w:rPr>
          <w:rFonts w:ascii="Georgia" w:eastAsia="Georgia" w:hAnsi="Georgia" w:cs="Georgia"/>
          <w:bCs/>
          <w:sz w:val="28"/>
        </w:rPr>
        <w:t>Colab</w:t>
      </w:r>
      <w:proofErr w:type="spellEnd"/>
      <w:r w:rsidRPr="00061707">
        <w:rPr>
          <w:rFonts w:ascii="Georgia" w:eastAsia="Georgia" w:hAnsi="Georgia" w:cs="Georgia"/>
          <w:bCs/>
          <w:sz w:val="28"/>
        </w:rPr>
        <w:t xml:space="preserve"> file, for the implementation and solution of the model using Python, AMPL, with the solution. </w:t>
      </w:r>
    </w:p>
    <w:p w14:paraId="7D042CF8" w14:textId="07BD3AC8" w:rsidR="0048771D" w:rsidRDefault="00000000" w:rsidP="0048771D">
      <w:pPr>
        <w:spacing w:after="331" w:line="361" w:lineRule="auto"/>
        <w:ind w:left="130" w:right="21" w:hanging="10"/>
      </w:pPr>
      <w:hyperlink r:id="rId5" w:history="1">
        <w:r w:rsidR="0048771D" w:rsidRPr="0048771D">
          <w:rPr>
            <w:rStyle w:val="Hyperlink"/>
          </w:rPr>
          <w:t>https://colab.research.google.com/drive/1HTg4ulU4pW3Gu_MRxReCVb3jVGCYNs0R?usp=sharing</w:t>
        </w:r>
      </w:hyperlink>
    </w:p>
    <w:p w14:paraId="0B0A3280" w14:textId="5222B82A" w:rsidR="00061707" w:rsidRPr="00061707" w:rsidRDefault="00061707" w:rsidP="00061707">
      <w:pPr>
        <w:pStyle w:val="Heading1"/>
      </w:pPr>
      <w:r>
        <w:t xml:space="preserve">Result: </w:t>
      </w:r>
    </w:p>
    <w:p w14:paraId="531E8210" w14:textId="77777777" w:rsidR="00E640F8" w:rsidRPr="00061707" w:rsidRDefault="00E640F8" w:rsidP="00E90659">
      <w:pPr>
        <w:spacing w:after="200"/>
        <w:ind w:left="133" w:hanging="10"/>
        <w:rPr>
          <w:rFonts w:ascii="Georgia" w:eastAsia="Georgia" w:hAnsi="Georgia" w:cs="Georgia"/>
          <w:bCs/>
          <w:sz w:val="28"/>
        </w:rPr>
      </w:pPr>
      <w:r w:rsidRPr="00061707">
        <w:rPr>
          <w:rFonts w:ascii="Georgia" w:eastAsia="Georgia" w:hAnsi="Georgia" w:cs="Georgia"/>
          <w:bCs/>
          <w:sz w:val="28"/>
        </w:rPr>
        <w:t>The optimal solution involves Center 1 delivering 200 pounds to Season's Harvest and 100 pounds to Fresh &amp; Local. Center 2 will transport 400 pounds to Healthy Pantry and 100 pounds to Fresh &amp; Local. Finally, Center 3 will supply 300 pounds to Organic Orchard and 300 pounds to Fresh &amp; Local. This arrangement results in a total cost of $3,040.</w:t>
      </w:r>
    </w:p>
    <w:p w14:paraId="7DEE3BAD" w14:textId="77777777" w:rsidR="00E640F8" w:rsidRDefault="00E640F8">
      <w:pPr>
        <w:spacing w:after="200"/>
        <w:ind w:left="133" w:hanging="10"/>
        <w:jc w:val="center"/>
        <w:rPr>
          <w:rFonts w:ascii="Georgia" w:eastAsia="Georgia" w:hAnsi="Georgia" w:cs="Georgia"/>
          <w:sz w:val="20"/>
        </w:rPr>
      </w:pPr>
    </w:p>
    <w:p w14:paraId="31B2E312" w14:textId="75652DF2" w:rsidR="00027ADF" w:rsidRDefault="00000000" w:rsidP="00E640F8">
      <w:pPr>
        <w:pStyle w:val="Heading1"/>
      </w:pPr>
      <w:r>
        <w:t>AI Training:</w:t>
      </w:r>
      <w:r w:rsidR="0072240C">
        <w:t xml:space="preserve"> (copilot)</w:t>
      </w:r>
    </w:p>
    <w:p w14:paraId="6E449463" w14:textId="77777777" w:rsidR="0072240C" w:rsidRPr="0072240C" w:rsidRDefault="0072240C" w:rsidP="0072240C"/>
    <w:p w14:paraId="36BDF388" w14:textId="4648F8F5" w:rsidR="00027ADF" w:rsidRDefault="00000000">
      <w:pPr>
        <w:spacing w:after="122" w:line="456" w:lineRule="auto"/>
        <w:ind w:left="130" w:right="2815" w:hanging="10"/>
        <w:rPr>
          <w:rStyle w:val="Hyperlink"/>
        </w:rPr>
      </w:pPr>
      <w:hyperlink r:id="rId6" w:history="1">
        <w:r w:rsidR="0072240C" w:rsidRPr="0072240C">
          <w:rPr>
            <w:rStyle w:val="Hyperlink"/>
          </w:rPr>
          <w:t>https://docs.google.com/document/d/1YoBLV0gyRAQiEPw8kZATGtnkkiGyL3jt/edit?usp=share_link&amp;ouid=110383466093843515902&amp;rtpof=true&amp;sd=true</w:t>
        </w:r>
      </w:hyperlink>
    </w:p>
    <w:p w14:paraId="3A36E776" w14:textId="55196E7B" w:rsidR="00E22502" w:rsidRDefault="00335C31">
      <w:pPr>
        <w:spacing w:after="122" w:line="456" w:lineRule="auto"/>
        <w:ind w:left="130" w:right="2815" w:hanging="10"/>
      </w:pPr>
      <w:hyperlink r:id="rId7" w:history="1">
        <w:r w:rsidRPr="00335C31">
          <w:rPr>
            <w:rStyle w:val="Hyperlink"/>
          </w:rPr>
          <w:t>https://m365.cloud.microsoft/chat?fromcode=cmcv2&amp;redirectid=CFE8C29922414ADB812679E0D2D13B53&amp;auth=2</w:t>
        </w:r>
      </w:hyperlink>
    </w:p>
    <w:sectPr w:rsidR="00E22502">
      <w:pgSz w:w="12240" w:h="15840"/>
      <w:pgMar w:top="1452" w:right="603" w:bottom="61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95EDA"/>
    <w:multiLevelType w:val="hybridMultilevel"/>
    <w:tmpl w:val="3EE44280"/>
    <w:lvl w:ilvl="0" w:tplc="A61E61F8">
      <w:start w:val="1"/>
      <w:numFmt w:val="decimal"/>
      <w:pStyle w:val="Heading1"/>
      <w:lvlText w:val="%1"/>
      <w:lvlJc w:val="left"/>
      <w:pPr>
        <w:ind w:left="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lvl w:ilvl="1" w:tplc="C0E46C8C">
      <w:start w:val="1"/>
      <w:numFmt w:val="lowerLetter"/>
      <w:lvlText w:val="%2"/>
      <w:lvlJc w:val="left"/>
      <w:pPr>
        <w:ind w:left="120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lvl w:ilvl="2" w:tplc="D3B0B182">
      <w:start w:val="1"/>
      <w:numFmt w:val="lowerRoman"/>
      <w:lvlText w:val="%3"/>
      <w:lvlJc w:val="left"/>
      <w:pPr>
        <w:ind w:left="192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lvl w:ilvl="3" w:tplc="550C0210">
      <w:start w:val="1"/>
      <w:numFmt w:val="decimal"/>
      <w:lvlText w:val="%4"/>
      <w:lvlJc w:val="left"/>
      <w:pPr>
        <w:ind w:left="264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lvl w:ilvl="4" w:tplc="72CA27D0">
      <w:start w:val="1"/>
      <w:numFmt w:val="lowerLetter"/>
      <w:lvlText w:val="%5"/>
      <w:lvlJc w:val="left"/>
      <w:pPr>
        <w:ind w:left="336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lvl w:ilvl="5" w:tplc="BA142BEC">
      <w:start w:val="1"/>
      <w:numFmt w:val="lowerRoman"/>
      <w:lvlText w:val="%6"/>
      <w:lvlJc w:val="left"/>
      <w:pPr>
        <w:ind w:left="408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lvl w:ilvl="6" w:tplc="5A58600E">
      <w:start w:val="1"/>
      <w:numFmt w:val="decimal"/>
      <w:lvlText w:val="%7"/>
      <w:lvlJc w:val="left"/>
      <w:pPr>
        <w:ind w:left="480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lvl w:ilvl="7" w:tplc="6980E7F8">
      <w:start w:val="1"/>
      <w:numFmt w:val="lowerLetter"/>
      <w:lvlText w:val="%8"/>
      <w:lvlJc w:val="left"/>
      <w:pPr>
        <w:ind w:left="552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lvl w:ilvl="8" w:tplc="C1046C48">
      <w:start w:val="1"/>
      <w:numFmt w:val="lowerRoman"/>
      <w:lvlText w:val="%9"/>
      <w:lvlJc w:val="left"/>
      <w:pPr>
        <w:ind w:left="624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6A66948"/>
    <w:multiLevelType w:val="hybridMultilevel"/>
    <w:tmpl w:val="41A6068A"/>
    <w:lvl w:ilvl="0" w:tplc="457AB4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C626D"/>
    <w:multiLevelType w:val="multilevel"/>
    <w:tmpl w:val="8DC0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84361"/>
    <w:multiLevelType w:val="hybridMultilevel"/>
    <w:tmpl w:val="53DE016E"/>
    <w:lvl w:ilvl="0" w:tplc="59E4D5C0">
      <w:start w:val="1"/>
      <w:numFmt w:val="decimal"/>
      <w:lvlText w:val="%1."/>
      <w:lvlJc w:val="left"/>
      <w:pPr>
        <w:ind w:left="72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tplc="DE68D2E0">
      <w:start w:val="1"/>
      <w:numFmt w:val="lowerLetter"/>
      <w:lvlText w:val="%2"/>
      <w:lvlJc w:val="left"/>
      <w:pPr>
        <w:ind w:left="144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tplc="92FC6114">
      <w:start w:val="1"/>
      <w:numFmt w:val="lowerRoman"/>
      <w:lvlText w:val="%3"/>
      <w:lvlJc w:val="left"/>
      <w:pPr>
        <w:ind w:left="216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tplc="BA38AE5C">
      <w:start w:val="1"/>
      <w:numFmt w:val="decimal"/>
      <w:lvlText w:val="%4"/>
      <w:lvlJc w:val="left"/>
      <w:pPr>
        <w:ind w:left="288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tplc="6C1A78D6">
      <w:start w:val="1"/>
      <w:numFmt w:val="lowerLetter"/>
      <w:lvlText w:val="%5"/>
      <w:lvlJc w:val="left"/>
      <w:pPr>
        <w:ind w:left="360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tplc="1E0AA524">
      <w:start w:val="1"/>
      <w:numFmt w:val="lowerRoman"/>
      <w:lvlText w:val="%6"/>
      <w:lvlJc w:val="left"/>
      <w:pPr>
        <w:ind w:left="432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tplc="EC424778">
      <w:start w:val="1"/>
      <w:numFmt w:val="decimal"/>
      <w:lvlText w:val="%7"/>
      <w:lvlJc w:val="left"/>
      <w:pPr>
        <w:ind w:left="504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tplc="4B1257DE">
      <w:start w:val="1"/>
      <w:numFmt w:val="lowerLetter"/>
      <w:lvlText w:val="%8"/>
      <w:lvlJc w:val="left"/>
      <w:pPr>
        <w:ind w:left="576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tplc="7CC408FA">
      <w:start w:val="1"/>
      <w:numFmt w:val="lowerRoman"/>
      <w:lvlText w:val="%9"/>
      <w:lvlJc w:val="left"/>
      <w:pPr>
        <w:ind w:left="648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num w:numId="1" w16cid:durableId="283660454">
    <w:abstractNumId w:val="3"/>
  </w:num>
  <w:num w:numId="2" w16cid:durableId="716003576">
    <w:abstractNumId w:val="0"/>
  </w:num>
  <w:num w:numId="3" w16cid:durableId="259916987">
    <w:abstractNumId w:val="0"/>
    <w:lvlOverride w:ilvl="0">
      <w:startOverride w:val="3"/>
    </w:lvlOverride>
  </w:num>
  <w:num w:numId="4" w16cid:durableId="1393038280">
    <w:abstractNumId w:val="1"/>
  </w:num>
  <w:num w:numId="5" w16cid:durableId="412167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ADF"/>
    <w:rsid w:val="00027ADF"/>
    <w:rsid w:val="00061707"/>
    <w:rsid w:val="002812DB"/>
    <w:rsid w:val="002F2A17"/>
    <w:rsid w:val="00335C31"/>
    <w:rsid w:val="0048771D"/>
    <w:rsid w:val="0072240C"/>
    <w:rsid w:val="0079379D"/>
    <w:rsid w:val="008575A0"/>
    <w:rsid w:val="00A64D50"/>
    <w:rsid w:val="00A6731F"/>
    <w:rsid w:val="00AA56BC"/>
    <w:rsid w:val="00AE624E"/>
    <w:rsid w:val="00DF69FF"/>
    <w:rsid w:val="00E22502"/>
    <w:rsid w:val="00E640F8"/>
    <w:rsid w:val="00E90659"/>
    <w:rsid w:val="00ED7513"/>
    <w:rsid w:val="00EF75CF"/>
    <w:rsid w:val="00F33472"/>
    <w:rsid w:val="00FC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2FAF5"/>
  <w15:docId w15:val="{4FAEBBFC-0844-A344-88F4-C227B07D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2"/>
      </w:numPr>
      <w:spacing w:after="45" w:line="265" w:lineRule="auto"/>
      <w:ind w:left="130" w:hanging="10"/>
      <w:outlineLvl w:val="0"/>
    </w:pPr>
    <w:rPr>
      <w:rFonts w:ascii="Georgia" w:eastAsia="Georgia" w:hAnsi="Georgia" w:cs="Georgia"/>
      <w:b/>
      <w:color w:val="000000"/>
      <w:sz w:val="28"/>
    </w:rPr>
  </w:style>
  <w:style w:type="paragraph" w:styleId="Heading2">
    <w:name w:val="heading 2"/>
    <w:basedOn w:val="Normal"/>
    <w:next w:val="Normal"/>
    <w:link w:val="Heading2Char"/>
    <w:uiPriority w:val="9"/>
    <w:unhideWhenUsed/>
    <w:qFormat/>
    <w:rsid w:val="00FC788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ED7513"/>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ED7513"/>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D7513"/>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ED7513"/>
    <w:rPr>
      <w:b/>
      <w:bCs/>
    </w:rPr>
  </w:style>
  <w:style w:type="character" w:customStyle="1" w:styleId="Heading3Char">
    <w:name w:val="Heading 3 Char"/>
    <w:basedOn w:val="DefaultParagraphFont"/>
    <w:link w:val="Heading3"/>
    <w:uiPriority w:val="9"/>
    <w:semiHidden/>
    <w:rsid w:val="00ED7513"/>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ED7513"/>
    <w:rPr>
      <w:rFonts w:asciiTheme="majorHAnsi" w:eastAsiaTheme="majorEastAsia" w:hAnsiTheme="majorHAnsi" w:cstheme="majorBidi"/>
      <w:i/>
      <w:iCs/>
      <w:color w:val="0F4761" w:themeColor="accent1" w:themeShade="BF"/>
      <w:sz w:val="22"/>
    </w:rPr>
  </w:style>
  <w:style w:type="character" w:customStyle="1" w:styleId="table-title">
    <w:name w:val="table-title"/>
    <w:basedOn w:val="DefaultParagraphFont"/>
    <w:rsid w:val="00ED7513"/>
  </w:style>
  <w:style w:type="table" w:styleId="TableGridLight">
    <w:name w:val="Grid Table Light"/>
    <w:basedOn w:val="TableNormal"/>
    <w:uiPriority w:val="40"/>
    <w:rsid w:val="00ED75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C7885"/>
    <w:pPr>
      <w:spacing w:after="0" w:line="240" w:lineRule="auto"/>
    </w:pPr>
    <w:rPr>
      <w:rFonts w:ascii="Calibri" w:eastAsia="Calibri" w:hAnsi="Calibri" w:cs="Calibri"/>
      <w:color w:val="000000"/>
      <w:sz w:val="22"/>
    </w:rPr>
  </w:style>
  <w:style w:type="paragraph" w:styleId="Subtitle">
    <w:name w:val="Subtitle"/>
    <w:basedOn w:val="Normal"/>
    <w:next w:val="Normal"/>
    <w:link w:val="SubtitleChar"/>
    <w:uiPriority w:val="11"/>
    <w:qFormat/>
    <w:rsid w:val="00FC7885"/>
    <w:pPr>
      <w:numPr>
        <w:ilvl w:val="1"/>
      </w:numPr>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FC7885"/>
    <w:rPr>
      <w:color w:val="5A5A5A" w:themeColor="text1" w:themeTint="A5"/>
      <w:spacing w:val="15"/>
      <w:sz w:val="22"/>
      <w:szCs w:val="22"/>
    </w:rPr>
  </w:style>
  <w:style w:type="character" w:customStyle="1" w:styleId="Heading2Char">
    <w:name w:val="Heading 2 Char"/>
    <w:basedOn w:val="DefaultParagraphFont"/>
    <w:link w:val="Heading2"/>
    <w:uiPriority w:val="9"/>
    <w:rsid w:val="00FC7885"/>
    <w:rPr>
      <w:rFonts w:asciiTheme="majorHAnsi" w:eastAsiaTheme="majorEastAsia" w:hAnsiTheme="majorHAnsi" w:cstheme="majorBidi"/>
      <w:color w:val="0F4761" w:themeColor="accent1" w:themeShade="BF"/>
      <w:sz w:val="26"/>
      <w:szCs w:val="26"/>
    </w:rPr>
  </w:style>
  <w:style w:type="character" w:styleId="PlaceholderText">
    <w:name w:val="Placeholder Text"/>
    <w:basedOn w:val="DefaultParagraphFont"/>
    <w:uiPriority w:val="99"/>
    <w:semiHidden/>
    <w:rsid w:val="00FC7885"/>
    <w:rPr>
      <w:color w:val="666666"/>
    </w:rPr>
  </w:style>
  <w:style w:type="paragraph" w:styleId="ListParagraph">
    <w:name w:val="List Paragraph"/>
    <w:basedOn w:val="Normal"/>
    <w:uiPriority w:val="34"/>
    <w:qFormat/>
    <w:rsid w:val="00FC7885"/>
    <w:pPr>
      <w:ind w:left="720"/>
      <w:contextualSpacing/>
    </w:pPr>
  </w:style>
  <w:style w:type="character" w:styleId="Hyperlink">
    <w:name w:val="Hyperlink"/>
    <w:basedOn w:val="DefaultParagraphFont"/>
    <w:uiPriority w:val="99"/>
    <w:unhideWhenUsed/>
    <w:rsid w:val="0048771D"/>
    <w:rPr>
      <w:color w:val="467886" w:themeColor="hyperlink"/>
      <w:u w:val="single"/>
    </w:rPr>
  </w:style>
  <w:style w:type="character" w:styleId="UnresolvedMention">
    <w:name w:val="Unresolved Mention"/>
    <w:basedOn w:val="DefaultParagraphFont"/>
    <w:uiPriority w:val="99"/>
    <w:semiHidden/>
    <w:unhideWhenUsed/>
    <w:rsid w:val="0048771D"/>
    <w:rPr>
      <w:color w:val="605E5C"/>
      <w:shd w:val="clear" w:color="auto" w:fill="E1DFDD"/>
    </w:rPr>
  </w:style>
  <w:style w:type="character" w:styleId="FollowedHyperlink">
    <w:name w:val="FollowedHyperlink"/>
    <w:basedOn w:val="DefaultParagraphFont"/>
    <w:uiPriority w:val="99"/>
    <w:semiHidden/>
    <w:unhideWhenUsed/>
    <w:rsid w:val="00E225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7076">
      <w:bodyDiv w:val="1"/>
      <w:marLeft w:val="0"/>
      <w:marRight w:val="0"/>
      <w:marTop w:val="0"/>
      <w:marBottom w:val="0"/>
      <w:divBdr>
        <w:top w:val="none" w:sz="0" w:space="0" w:color="auto"/>
        <w:left w:val="none" w:sz="0" w:space="0" w:color="auto"/>
        <w:bottom w:val="none" w:sz="0" w:space="0" w:color="auto"/>
        <w:right w:val="none" w:sz="0" w:space="0" w:color="auto"/>
      </w:divBdr>
    </w:div>
    <w:div w:id="139159523">
      <w:bodyDiv w:val="1"/>
      <w:marLeft w:val="0"/>
      <w:marRight w:val="0"/>
      <w:marTop w:val="0"/>
      <w:marBottom w:val="0"/>
      <w:divBdr>
        <w:top w:val="none" w:sz="0" w:space="0" w:color="auto"/>
        <w:left w:val="none" w:sz="0" w:space="0" w:color="auto"/>
        <w:bottom w:val="none" w:sz="0" w:space="0" w:color="auto"/>
        <w:right w:val="none" w:sz="0" w:space="0" w:color="auto"/>
      </w:divBdr>
    </w:div>
    <w:div w:id="351420368">
      <w:bodyDiv w:val="1"/>
      <w:marLeft w:val="0"/>
      <w:marRight w:val="0"/>
      <w:marTop w:val="0"/>
      <w:marBottom w:val="0"/>
      <w:divBdr>
        <w:top w:val="none" w:sz="0" w:space="0" w:color="auto"/>
        <w:left w:val="none" w:sz="0" w:space="0" w:color="auto"/>
        <w:bottom w:val="none" w:sz="0" w:space="0" w:color="auto"/>
        <w:right w:val="none" w:sz="0" w:space="0" w:color="auto"/>
      </w:divBdr>
    </w:div>
    <w:div w:id="946934990">
      <w:bodyDiv w:val="1"/>
      <w:marLeft w:val="0"/>
      <w:marRight w:val="0"/>
      <w:marTop w:val="0"/>
      <w:marBottom w:val="0"/>
      <w:divBdr>
        <w:top w:val="none" w:sz="0" w:space="0" w:color="auto"/>
        <w:left w:val="none" w:sz="0" w:space="0" w:color="auto"/>
        <w:bottom w:val="none" w:sz="0" w:space="0" w:color="auto"/>
        <w:right w:val="none" w:sz="0" w:space="0" w:color="auto"/>
      </w:divBdr>
    </w:div>
    <w:div w:id="1210340414">
      <w:bodyDiv w:val="1"/>
      <w:marLeft w:val="0"/>
      <w:marRight w:val="0"/>
      <w:marTop w:val="0"/>
      <w:marBottom w:val="0"/>
      <w:divBdr>
        <w:top w:val="none" w:sz="0" w:space="0" w:color="auto"/>
        <w:left w:val="none" w:sz="0" w:space="0" w:color="auto"/>
        <w:bottom w:val="none" w:sz="0" w:space="0" w:color="auto"/>
        <w:right w:val="none" w:sz="0" w:space="0" w:color="auto"/>
      </w:divBdr>
    </w:div>
    <w:div w:id="1539467511">
      <w:bodyDiv w:val="1"/>
      <w:marLeft w:val="0"/>
      <w:marRight w:val="0"/>
      <w:marTop w:val="0"/>
      <w:marBottom w:val="0"/>
      <w:divBdr>
        <w:top w:val="none" w:sz="0" w:space="0" w:color="auto"/>
        <w:left w:val="none" w:sz="0" w:space="0" w:color="auto"/>
        <w:bottom w:val="none" w:sz="0" w:space="0" w:color="auto"/>
        <w:right w:val="none" w:sz="0" w:space="0" w:color="auto"/>
      </w:divBdr>
    </w:div>
    <w:div w:id="1559314612">
      <w:bodyDiv w:val="1"/>
      <w:marLeft w:val="0"/>
      <w:marRight w:val="0"/>
      <w:marTop w:val="0"/>
      <w:marBottom w:val="0"/>
      <w:divBdr>
        <w:top w:val="none" w:sz="0" w:space="0" w:color="auto"/>
        <w:left w:val="none" w:sz="0" w:space="0" w:color="auto"/>
        <w:bottom w:val="none" w:sz="0" w:space="0" w:color="auto"/>
        <w:right w:val="none" w:sz="0" w:space="0" w:color="auto"/>
      </w:divBdr>
      <w:divsChild>
        <w:div w:id="1917090300">
          <w:marLeft w:val="0"/>
          <w:marRight w:val="0"/>
          <w:marTop w:val="0"/>
          <w:marBottom w:val="0"/>
          <w:divBdr>
            <w:top w:val="none" w:sz="0" w:space="0" w:color="auto"/>
            <w:left w:val="none" w:sz="0" w:space="0" w:color="auto"/>
            <w:bottom w:val="none" w:sz="0" w:space="0" w:color="auto"/>
            <w:right w:val="none" w:sz="0" w:space="0" w:color="auto"/>
          </w:divBdr>
          <w:divsChild>
            <w:div w:id="1255095283">
              <w:marLeft w:val="0"/>
              <w:marRight w:val="0"/>
              <w:marTop w:val="0"/>
              <w:marBottom w:val="0"/>
              <w:divBdr>
                <w:top w:val="none" w:sz="0" w:space="0" w:color="auto"/>
                <w:left w:val="none" w:sz="0" w:space="0" w:color="auto"/>
                <w:bottom w:val="none" w:sz="0" w:space="0" w:color="auto"/>
                <w:right w:val="none" w:sz="0" w:space="0" w:color="auto"/>
              </w:divBdr>
              <w:divsChild>
                <w:div w:id="3495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98907">
      <w:bodyDiv w:val="1"/>
      <w:marLeft w:val="0"/>
      <w:marRight w:val="0"/>
      <w:marTop w:val="0"/>
      <w:marBottom w:val="0"/>
      <w:divBdr>
        <w:top w:val="none" w:sz="0" w:space="0" w:color="auto"/>
        <w:left w:val="none" w:sz="0" w:space="0" w:color="auto"/>
        <w:bottom w:val="none" w:sz="0" w:space="0" w:color="auto"/>
        <w:right w:val="none" w:sz="0" w:space="0" w:color="auto"/>
      </w:divBdr>
      <w:divsChild>
        <w:div w:id="2046517020">
          <w:marLeft w:val="0"/>
          <w:marRight w:val="0"/>
          <w:marTop w:val="0"/>
          <w:marBottom w:val="0"/>
          <w:divBdr>
            <w:top w:val="none" w:sz="0" w:space="0" w:color="auto"/>
            <w:left w:val="none" w:sz="0" w:space="0" w:color="auto"/>
            <w:bottom w:val="none" w:sz="0" w:space="0" w:color="auto"/>
            <w:right w:val="none" w:sz="0" w:space="0" w:color="auto"/>
          </w:divBdr>
          <w:divsChild>
            <w:div w:id="1117791531">
              <w:marLeft w:val="0"/>
              <w:marRight w:val="0"/>
              <w:marTop w:val="0"/>
              <w:marBottom w:val="0"/>
              <w:divBdr>
                <w:top w:val="none" w:sz="0" w:space="0" w:color="auto"/>
                <w:left w:val="none" w:sz="0" w:space="0" w:color="auto"/>
                <w:bottom w:val="none" w:sz="0" w:space="0" w:color="auto"/>
                <w:right w:val="none" w:sz="0" w:space="0" w:color="auto"/>
              </w:divBdr>
              <w:divsChild>
                <w:div w:id="19550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91223">
      <w:bodyDiv w:val="1"/>
      <w:marLeft w:val="0"/>
      <w:marRight w:val="0"/>
      <w:marTop w:val="0"/>
      <w:marBottom w:val="0"/>
      <w:divBdr>
        <w:top w:val="none" w:sz="0" w:space="0" w:color="auto"/>
        <w:left w:val="none" w:sz="0" w:space="0" w:color="auto"/>
        <w:bottom w:val="none" w:sz="0" w:space="0" w:color="auto"/>
        <w:right w:val="none" w:sz="0" w:space="0" w:color="auto"/>
      </w:divBdr>
      <w:divsChild>
        <w:div w:id="679357684">
          <w:marLeft w:val="0"/>
          <w:marRight w:val="0"/>
          <w:marTop w:val="0"/>
          <w:marBottom w:val="0"/>
          <w:divBdr>
            <w:top w:val="none" w:sz="0" w:space="0" w:color="auto"/>
            <w:left w:val="none" w:sz="0" w:space="0" w:color="auto"/>
            <w:bottom w:val="none" w:sz="0" w:space="0" w:color="auto"/>
            <w:right w:val="none" w:sz="0" w:space="0" w:color="auto"/>
          </w:divBdr>
        </w:div>
        <w:div w:id="941574521">
          <w:marLeft w:val="0"/>
          <w:marRight w:val="0"/>
          <w:marTop w:val="0"/>
          <w:marBottom w:val="0"/>
          <w:divBdr>
            <w:top w:val="none" w:sz="0" w:space="0" w:color="auto"/>
            <w:left w:val="none" w:sz="0" w:space="0" w:color="auto"/>
            <w:bottom w:val="none" w:sz="0" w:space="0" w:color="auto"/>
            <w:right w:val="none" w:sz="0" w:space="0" w:color="auto"/>
          </w:divBdr>
        </w:div>
        <w:div w:id="227225176">
          <w:marLeft w:val="0"/>
          <w:marRight w:val="0"/>
          <w:marTop w:val="0"/>
          <w:marBottom w:val="0"/>
          <w:divBdr>
            <w:top w:val="none" w:sz="0" w:space="0" w:color="auto"/>
            <w:left w:val="none" w:sz="0" w:space="0" w:color="auto"/>
            <w:bottom w:val="none" w:sz="0" w:space="0" w:color="auto"/>
            <w:right w:val="none" w:sz="0" w:space="0" w:color="auto"/>
          </w:divBdr>
        </w:div>
        <w:div w:id="1090198050">
          <w:marLeft w:val="0"/>
          <w:marRight w:val="0"/>
          <w:marTop w:val="0"/>
          <w:marBottom w:val="0"/>
          <w:divBdr>
            <w:top w:val="none" w:sz="0" w:space="0" w:color="auto"/>
            <w:left w:val="none" w:sz="0" w:space="0" w:color="auto"/>
            <w:bottom w:val="none" w:sz="0" w:space="0" w:color="auto"/>
            <w:right w:val="none" w:sz="0" w:space="0" w:color="auto"/>
          </w:divBdr>
        </w:div>
        <w:div w:id="952322813">
          <w:marLeft w:val="0"/>
          <w:marRight w:val="0"/>
          <w:marTop w:val="0"/>
          <w:marBottom w:val="0"/>
          <w:divBdr>
            <w:top w:val="none" w:sz="0" w:space="0" w:color="auto"/>
            <w:left w:val="none" w:sz="0" w:space="0" w:color="auto"/>
            <w:bottom w:val="none" w:sz="0" w:space="0" w:color="auto"/>
            <w:right w:val="none" w:sz="0" w:space="0" w:color="auto"/>
          </w:divBdr>
        </w:div>
      </w:divsChild>
    </w:div>
    <w:div w:id="1816095644">
      <w:bodyDiv w:val="1"/>
      <w:marLeft w:val="0"/>
      <w:marRight w:val="0"/>
      <w:marTop w:val="0"/>
      <w:marBottom w:val="0"/>
      <w:divBdr>
        <w:top w:val="none" w:sz="0" w:space="0" w:color="auto"/>
        <w:left w:val="none" w:sz="0" w:space="0" w:color="auto"/>
        <w:bottom w:val="none" w:sz="0" w:space="0" w:color="auto"/>
        <w:right w:val="none" w:sz="0" w:space="0" w:color="auto"/>
      </w:divBdr>
    </w:div>
    <w:div w:id="1878813384">
      <w:bodyDiv w:val="1"/>
      <w:marLeft w:val="0"/>
      <w:marRight w:val="0"/>
      <w:marTop w:val="0"/>
      <w:marBottom w:val="0"/>
      <w:divBdr>
        <w:top w:val="none" w:sz="0" w:space="0" w:color="auto"/>
        <w:left w:val="none" w:sz="0" w:space="0" w:color="auto"/>
        <w:bottom w:val="none" w:sz="0" w:space="0" w:color="auto"/>
        <w:right w:val="none" w:sz="0" w:space="0" w:color="auto"/>
      </w:divBdr>
    </w:div>
    <w:div w:id="2071417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365.cloud.microsoft/chat?fromcode=cmcv2&amp;redirectid=CFE8C29922414ADB812679E0D2D13B53&amp;auth=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YoBLV0gyRAQiEPw8kZATGtnkkiGyL3jt/edit?usp=share_link&amp;ouid=110383466093843515902&amp;rtpof=true&amp;sd=true" TargetMode="External"/><Relationship Id="rId5" Type="http://schemas.openxmlformats.org/officeDocument/2006/relationships/hyperlink" Target="https://colab.research.google.com/drive/1HTg4ulU4pW3Gu_MRxReCVb3jVGCYNs0R?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financial_portfolio_report (Adarsh Bharathwaj)</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financial_portfolio_report (Adarsh Bharathwaj)</dc:title>
  <dc:subject/>
  <dc:creator>Priti Jain</dc:creator>
  <cp:keywords/>
  <cp:lastModifiedBy>Priti Jain</cp:lastModifiedBy>
  <cp:revision>5</cp:revision>
  <dcterms:created xsi:type="dcterms:W3CDTF">2024-10-02T22:22:00Z</dcterms:created>
  <dcterms:modified xsi:type="dcterms:W3CDTF">2024-10-03T04:46:00Z</dcterms:modified>
</cp:coreProperties>
</file>