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 w:rsidR="00EE65D0" w:rsidRPr="00440178" w:rsidP="007C6C93">
      <w:pPr>
        <w:ind w:left="360"/>
        <w:jc w:val="center"/>
        <w:rPr>
          <w:b/>
          <w:u w:val="single"/>
        </w:rPr>
      </w:pPr>
      <w:r w:rsidRPr="00440178">
        <w:rPr>
          <w:b/>
          <w:u w:val="single"/>
        </w:rPr>
        <w:t>London Business School</w:t>
      </w:r>
    </w:p>
    <w:p w:rsidR="009412DA" w:rsidRPr="00440178" w:rsidP="00440178">
      <w:pPr>
        <w:rPr>
          <w:b/>
          <w:u w:val="single"/>
        </w:rPr>
      </w:pPr>
      <w:r w:rsidRPr="00440178">
        <w:rPr>
          <w:b/>
          <w:u w:val="single"/>
        </w:rPr>
        <w:t>About College</w:t>
      </w:r>
    </w:p>
    <w:p w:rsidR="00CC1D2E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>London Bu</w:t>
      </w:r>
      <w:r w:rsidRPr="00440178" w:rsidR="008D70BD">
        <w:rPr>
          <w:rFonts w:eastAsia="Times New Roman" w:cstheme="minorHAnsi"/>
        </w:rPr>
        <w:t>s</w:t>
      </w:r>
      <w:r w:rsidRPr="00440178">
        <w:rPr>
          <w:rFonts w:eastAsia="Times New Roman" w:cstheme="minorHAnsi"/>
        </w:rPr>
        <w:t>i</w:t>
      </w:r>
      <w:r w:rsidRPr="00440178" w:rsidR="00726235">
        <w:rPr>
          <w:rFonts w:eastAsia="Times New Roman" w:cstheme="minorHAnsi"/>
        </w:rPr>
        <w:t>ness School (LBS) is a well-</w:t>
      </w:r>
      <w:r w:rsidRPr="00440178">
        <w:rPr>
          <w:rFonts w:eastAsia="Times New Roman" w:cstheme="minorHAnsi"/>
        </w:rPr>
        <w:t>established</w:t>
      </w:r>
      <w:r w:rsidRPr="00440178" w:rsidR="008D70BD">
        <w:rPr>
          <w:rFonts w:eastAsia="Times New Roman" w:cstheme="minorHAnsi"/>
        </w:rPr>
        <w:t xml:space="preserve"> business school founded in 1964</w:t>
      </w:r>
      <w:r w:rsidRPr="00440178" w:rsidR="00402240">
        <w:rPr>
          <w:rFonts w:eastAsia="Times New Roman" w:cstheme="minorHAnsi"/>
        </w:rPr>
        <w:t xml:space="preserve"> under the name of London Graduate School of Business Studies</w:t>
      </w:r>
      <w:r w:rsidRPr="00440178" w:rsidR="008D70BD">
        <w:rPr>
          <w:rFonts w:eastAsia="Times New Roman" w:cstheme="minorHAnsi"/>
        </w:rPr>
        <w:t>. For 50 years, it has been awarding Master’s degrees in MBA, PhD, Management and Finance.</w:t>
      </w:r>
      <w:r w:rsidRPr="00440178">
        <w:rPr>
          <w:rFonts w:eastAsia="Times New Roman" w:cstheme="minorHAnsi"/>
        </w:rPr>
        <w:t xml:space="preserve"> </w:t>
      </w:r>
      <w:r w:rsidRPr="00440178" w:rsidR="008D70BD">
        <w:rPr>
          <w:rFonts w:eastAsia="Times New Roman" w:cstheme="minorHAnsi"/>
        </w:rPr>
        <w:t xml:space="preserve">The vision of LBS is </w:t>
      </w:r>
      <w:r w:rsidRPr="00440178" w:rsidR="005D2F8A">
        <w:rPr>
          <w:rFonts w:eastAsia="Times New Roman" w:cstheme="minorHAnsi"/>
        </w:rPr>
        <w:t xml:space="preserve">to impact the way business is done by the world. </w:t>
      </w:r>
      <w:r w:rsidRPr="00440178">
        <w:rPr>
          <w:rFonts w:eastAsia="Times New Roman" w:cstheme="minorHAnsi"/>
        </w:rPr>
        <w:t>T</w:t>
      </w:r>
      <w:r w:rsidRPr="00440178" w:rsidR="008D70BD">
        <w:rPr>
          <w:rFonts w:eastAsia="Times New Roman" w:cstheme="minorHAnsi"/>
        </w:rPr>
        <w:t xml:space="preserve">he </w:t>
      </w:r>
      <w:r w:rsidRPr="00440178">
        <w:rPr>
          <w:rFonts w:eastAsia="Times New Roman" w:cstheme="minorHAnsi"/>
        </w:rPr>
        <w:t>school</w:t>
      </w:r>
      <w:r w:rsidRPr="00440178" w:rsidR="008D70BD">
        <w:rPr>
          <w:rFonts w:eastAsia="Times New Roman" w:cstheme="minorHAnsi"/>
        </w:rPr>
        <w:t xml:space="preserve"> was recognised and registered by </w:t>
      </w:r>
      <w:r w:rsidRPr="00440178" w:rsidR="00726235">
        <w:rPr>
          <w:rFonts w:eastAsia="Times New Roman" w:cstheme="minorHAnsi"/>
        </w:rPr>
        <w:t xml:space="preserve">the </w:t>
      </w:r>
      <w:r w:rsidRPr="00440178" w:rsidR="008D70BD">
        <w:rPr>
          <w:rFonts w:eastAsia="Times New Roman" w:cstheme="minorHAnsi"/>
        </w:rPr>
        <w:t>Federal University of London</w:t>
      </w:r>
      <w:r w:rsidRPr="00440178">
        <w:rPr>
          <w:rFonts w:eastAsia="Times New Roman" w:cstheme="minorHAnsi"/>
        </w:rPr>
        <w:t xml:space="preserve"> in 1964</w:t>
      </w:r>
      <w:r w:rsidRPr="00440178" w:rsidR="008D70BD">
        <w:rPr>
          <w:rFonts w:eastAsia="Times New Roman" w:cstheme="minorHAnsi"/>
        </w:rPr>
        <w:t xml:space="preserve">. </w:t>
      </w:r>
      <w:r w:rsidRPr="00440178" w:rsidR="00726235">
        <w:rPr>
          <w:rFonts w:eastAsia="Times New Roman" w:cstheme="minorHAnsi"/>
        </w:rPr>
        <w:t xml:space="preserve">The school was </w:t>
      </w:r>
      <w:r w:rsidRPr="00440178" w:rsidR="005D2F8A">
        <w:rPr>
          <w:rFonts w:eastAsia="Times New Roman" w:cstheme="minorHAnsi"/>
        </w:rPr>
        <w:t>rated</w:t>
      </w:r>
      <w:r w:rsidRPr="00440178" w:rsidR="00726235">
        <w:rPr>
          <w:rFonts w:eastAsia="Times New Roman" w:cstheme="minorHAnsi"/>
        </w:rPr>
        <w:t xml:space="preserve"> as </w:t>
      </w:r>
      <w:r w:rsidRPr="00440178" w:rsidR="005D2F8A">
        <w:rPr>
          <w:rFonts w:eastAsia="Times New Roman" w:cstheme="minorHAnsi"/>
        </w:rPr>
        <w:t xml:space="preserve">Europe’s </w:t>
      </w:r>
      <w:r w:rsidRPr="00440178" w:rsidR="00726235">
        <w:rPr>
          <w:rFonts w:eastAsia="Times New Roman" w:cstheme="minorHAnsi"/>
        </w:rPr>
        <w:t>best business school for three years</w:t>
      </w:r>
      <w:r w:rsidRPr="00440178" w:rsidR="005D2F8A">
        <w:rPr>
          <w:rFonts w:eastAsia="Times New Roman" w:cstheme="minorHAnsi"/>
        </w:rPr>
        <w:t xml:space="preserve"> consecutively by Financial Times. In addition, it was ranked</w:t>
      </w:r>
      <w:r w:rsidRPr="00440178" w:rsidR="00726235">
        <w:rPr>
          <w:rFonts w:eastAsia="Times New Roman" w:cstheme="minorHAnsi"/>
        </w:rPr>
        <w:t xml:space="preserve"> second in the world of Business and Management Studies QS Rankings</w:t>
      </w:r>
      <w:r w:rsidRPr="00440178" w:rsidR="005D2F8A">
        <w:rPr>
          <w:rFonts w:eastAsia="Times New Roman" w:cstheme="minorHAnsi"/>
        </w:rPr>
        <w:t xml:space="preserve"> in 2016</w:t>
      </w:r>
      <w:r w:rsidRPr="00440178" w:rsidR="00402240">
        <w:rPr>
          <w:rFonts w:eastAsia="Times New Roman" w:cstheme="minorHAnsi"/>
        </w:rPr>
        <w:t xml:space="preserve">. </w:t>
      </w: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cstheme="minorHAnsi"/>
        </w:rPr>
        <w:t>London Business School</w:t>
      </w:r>
      <w:r w:rsidRPr="00440178" w:rsidR="00402240">
        <w:rPr>
          <w:rFonts w:cstheme="minorHAnsi"/>
        </w:rPr>
        <w:t xml:space="preserve"> offers Masters, Executive and PhD programmes for the new </w:t>
      </w:r>
      <w:r w:rsidRPr="00440178" w:rsidR="00CC1D2E">
        <w:rPr>
          <w:rFonts w:cstheme="minorHAnsi"/>
        </w:rPr>
        <w:t>building businessmen. It covers seven subjects in re</w:t>
      </w:r>
      <w:r w:rsidRPr="00440178" w:rsidR="0052588F">
        <w:rPr>
          <w:rFonts w:cstheme="minorHAnsi"/>
        </w:rPr>
        <w:t>search and 5-year regular PhD programme</w:t>
      </w:r>
      <w:r w:rsidRPr="00440178" w:rsidR="00CC1D2E">
        <w:rPr>
          <w:rFonts w:cstheme="minorHAnsi"/>
        </w:rPr>
        <w:t xml:space="preserve"> including Accounting, Finance, Economics, Management Science and Operations, Marketing, Strategy and Entrepreneurship and Organisational Behaviour.</w:t>
      </w:r>
      <w:r w:rsidRPr="00440178">
        <w:rPr>
          <w:rFonts w:cstheme="minorHAnsi"/>
        </w:rPr>
        <w:t xml:space="preserve"> </w:t>
      </w:r>
      <w:r w:rsidRPr="00440178">
        <w:rPr>
          <w:rFonts w:eastAsia="Times New Roman" w:cstheme="minorHAnsi"/>
        </w:rPr>
        <w:t xml:space="preserve">From more than 100 countries, almost 2,000- degree students are taught every year at LBS. It offers a wealth of resources, knowledge and learning opportunities to the students coming from different geographical corners of the world. </w:t>
      </w:r>
    </w:p>
    <w:p w:rsidR="00CC1D2E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 xml:space="preserve">The school has two campuses, one in London and another in Dubai. In 2007, it was opened in Dubai that offers both Executive Education Programmes and Executive MBA. </w:t>
      </w: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745801" w:rsidRPr="00440178" w:rsidP="0074580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2"/>
          <w:szCs w:val="22"/>
        </w:rPr>
      </w:pPr>
      <w:r w:rsidRPr="00440178">
        <w:rPr>
          <w:rFonts w:asciiTheme="minorHAnsi" w:hAnsiTheme="minorHAnsi" w:cstheme="minorHAnsi"/>
          <w:sz w:val="22"/>
          <w:szCs w:val="22"/>
        </w:rPr>
        <w:t xml:space="preserve">It boasts a number of facilities including a research </w:t>
      </w:r>
      <w:r w:rsidRPr="00440178">
        <w:rPr>
          <w:rFonts w:asciiTheme="minorHAnsi" w:hAnsiTheme="minorHAnsi" w:cstheme="minorHAnsi"/>
          <w:sz w:val="22"/>
          <w:szCs w:val="22"/>
        </w:rPr>
        <w:t>center</w:t>
      </w:r>
      <w:r w:rsidRPr="00440178">
        <w:rPr>
          <w:rFonts w:asciiTheme="minorHAnsi" w:hAnsiTheme="minorHAnsi" w:cstheme="minorHAnsi"/>
          <w:sz w:val="22"/>
          <w:szCs w:val="22"/>
        </w:rPr>
        <w:t xml:space="preserve">, sports </w:t>
      </w:r>
      <w:r w:rsidRPr="00440178">
        <w:rPr>
          <w:rFonts w:asciiTheme="minorHAnsi" w:hAnsiTheme="minorHAnsi" w:cstheme="minorHAnsi"/>
          <w:sz w:val="22"/>
          <w:szCs w:val="22"/>
        </w:rPr>
        <w:t>center</w:t>
      </w:r>
      <w:r w:rsidRPr="00440178">
        <w:rPr>
          <w:rFonts w:asciiTheme="minorHAnsi" w:hAnsiTheme="minorHAnsi" w:cstheme="minorHAnsi"/>
          <w:sz w:val="22"/>
          <w:szCs w:val="22"/>
        </w:rPr>
        <w:t>, three cafes, student club and a library. Most of the classes of MBA</w:t>
      </w:r>
      <w:r w:rsidRPr="00440178">
        <w:rPr>
          <w:rFonts w:asciiTheme="minorHAnsi" w:hAnsiTheme="minorHAnsi" w:cstheme="minorHAnsi"/>
          <w:sz w:val="22"/>
          <w:szCs w:val="22"/>
        </w:rPr>
        <w:t xml:space="preserve"> held in Sainsbury Wing</w:t>
      </w:r>
      <w:r w:rsidRPr="00440178">
        <w:rPr>
          <w:rFonts w:asciiTheme="minorHAnsi" w:hAnsiTheme="minorHAnsi" w:cstheme="minorHAnsi"/>
          <w:sz w:val="22"/>
          <w:szCs w:val="22"/>
        </w:rPr>
        <w:t xml:space="preserve"> which are</w:t>
      </w:r>
      <w:r w:rsidRPr="00440178" w:rsidR="005D2F8A">
        <w:rPr>
          <w:rFonts w:asciiTheme="minorHAnsi" w:hAnsiTheme="minorHAnsi" w:cstheme="minorHAnsi"/>
          <w:sz w:val="22"/>
          <w:szCs w:val="22"/>
        </w:rPr>
        <w:t xml:space="preserve"> </w:t>
      </w:r>
      <w:r w:rsidRPr="00440178">
        <w:rPr>
          <w:rFonts w:asciiTheme="minorHAnsi" w:hAnsiTheme="minorHAnsi" w:cstheme="minorHAnsi"/>
          <w:sz w:val="22"/>
          <w:szCs w:val="22"/>
        </w:rPr>
        <w:t xml:space="preserve">100-student amphitheatre rooms. </w:t>
      </w:r>
      <w:r w:rsidRPr="00440178">
        <w:rPr>
          <w:rFonts w:asciiTheme="minorHAnsi" w:hAnsiTheme="minorHAnsi" w:cstheme="minorHAnsi"/>
          <w:sz w:val="22"/>
          <w:szCs w:val="22"/>
        </w:rPr>
        <w:t xml:space="preserve">The school’s faculty of 150 deal with 16 research institutes. </w:t>
      </w: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>LBS offer scholarships to the students based on merit to pr</w:t>
      </w:r>
      <w:r w:rsidRPr="00440178" w:rsidR="00557680">
        <w:rPr>
          <w:rFonts w:eastAsia="Times New Roman" w:cstheme="minorHAnsi"/>
        </w:rPr>
        <w:t>ovide some great business minds</w:t>
      </w:r>
      <w:r w:rsidRPr="00440178">
        <w:rPr>
          <w:rFonts w:eastAsia="Times New Roman" w:cstheme="minorHAnsi"/>
        </w:rPr>
        <w:t xml:space="preserve">. </w:t>
      </w:r>
      <w:r w:rsidRPr="00440178" w:rsidR="00726235">
        <w:rPr>
          <w:rFonts w:eastAsia="Times New Roman" w:cstheme="minorHAnsi"/>
        </w:rPr>
        <w:t>Moreover, t</w:t>
      </w:r>
      <w:r w:rsidRPr="00440178">
        <w:rPr>
          <w:rFonts w:eastAsia="Times New Roman" w:cstheme="minorHAnsi"/>
        </w:rPr>
        <w:t xml:space="preserve">he intellectuals can find and apply for current vacancies in the London Business School. They hire people with </w:t>
      </w:r>
      <w:r w:rsidRPr="00440178" w:rsidR="005D2F8A">
        <w:rPr>
          <w:rFonts w:eastAsia="Times New Roman" w:cstheme="minorHAnsi"/>
        </w:rPr>
        <w:t xml:space="preserve">a </w:t>
      </w:r>
      <w:r w:rsidRPr="00440178">
        <w:rPr>
          <w:rFonts w:eastAsia="Times New Roman" w:cstheme="minorHAnsi"/>
        </w:rPr>
        <w:t xml:space="preserve">unique imagination and energy. LBS provide a platform to work at their best to everyone who works there.   </w:t>
      </w:r>
    </w:p>
    <w:p w:rsidR="00CC1D2E" w:rsidRPr="00440178" w:rsidP="009412DA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 xml:space="preserve"> </w:t>
      </w:r>
    </w:p>
    <w:p w:rsidR="00B06158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>The alumni of LBS form a global community as more than 44,000 affluent businessmen are working in over 155 countries around the world</w:t>
      </w:r>
      <w:r w:rsidRPr="00440178">
        <w:rPr>
          <w:rFonts w:eastAsia="Times New Roman" w:cstheme="minorHAnsi"/>
        </w:rPr>
        <w:t xml:space="preserve">. Some of the notable alumni </w:t>
      </w:r>
      <w:r w:rsidRPr="00440178">
        <w:rPr>
          <w:rFonts w:eastAsia="Times New Roman" w:cstheme="minorHAnsi"/>
        </w:rPr>
        <w:t xml:space="preserve">that are graduated from LBS </w:t>
      </w:r>
      <w:r w:rsidRPr="00440178">
        <w:rPr>
          <w:rFonts w:eastAsia="Times New Roman" w:cstheme="minorHAnsi"/>
        </w:rPr>
        <w:t xml:space="preserve">are Jim </w:t>
      </w:r>
      <w:r w:rsidRPr="00440178">
        <w:rPr>
          <w:rFonts w:eastAsia="Times New Roman" w:cstheme="minorHAnsi"/>
        </w:rPr>
        <w:t>Ratcliffe</w:t>
      </w:r>
      <w:r w:rsidRPr="00440178">
        <w:rPr>
          <w:rFonts w:eastAsia="Times New Roman" w:cstheme="minorHAnsi"/>
        </w:rPr>
        <w:t xml:space="preserve"> who is now the</w:t>
      </w:r>
      <w:r w:rsidRPr="00440178">
        <w:t xml:space="preserve"> </w:t>
      </w:r>
      <w:r w:rsidRPr="00440178">
        <w:rPr>
          <w:rFonts w:eastAsia="Times New Roman" w:cstheme="minorHAnsi"/>
        </w:rPr>
        <w:t xml:space="preserve">Chairman and CEO of </w:t>
      </w:r>
      <w:r w:rsidRPr="00440178">
        <w:rPr>
          <w:rFonts w:eastAsia="Times New Roman" w:cstheme="minorHAnsi"/>
        </w:rPr>
        <w:t>Ineos</w:t>
      </w:r>
      <w:r w:rsidRPr="00440178">
        <w:rPr>
          <w:rFonts w:eastAsia="Times New Roman" w:cstheme="minorHAnsi"/>
        </w:rPr>
        <w:t xml:space="preserve"> Chemicals Group, </w:t>
      </w:r>
      <w:r w:rsidRPr="00440178" w:rsidR="00857CE9">
        <w:rPr>
          <w:rFonts w:eastAsia="Times New Roman" w:cstheme="minorHAnsi"/>
        </w:rPr>
        <w:t xml:space="preserve">Jimmy </w:t>
      </w:r>
      <w:r w:rsidRPr="00440178" w:rsidR="00857CE9">
        <w:rPr>
          <w:rFonts w:eastAsia="Times New Roman" w:cstheme="minorHAnsi"/>
        </w:rPr>
        <w:t>Maymann</w:t>
      </w:r>
      <w:r w:rsidRPr="00440178" w:rsidR="00857CE9">
        <w:rPr>
          <w:rFonts w:eastAsia="Times New Roman" w:cstheme="minorHAnsi"/>
        </w:rPr>
        <w:t xml:space="preserve"> who is </w:t>
      </w:r>
      <w:r w:rsidRPr="00440178">
        <w:rPr>
          <w:rFonts w:eastAsia="Times New Roman" w:cstheme="minorHAnsi"/>
        </w:rPr>
        <w:t>Executi</w:t>
      </w:r>
      <w:r w:rsidRPr="00440178" w:rsidR="00857CE9">
        <w:rPr>
          <w:rFonts w:eastAsia="Times New Roman" w:cstheme="minorHAnsi"/>
        </w:rPr>
        <w:t>ve Vice President and President of</w:t>
      </w:r>
      <w:r w:rsidRPr="00440178">
        <w:rPr>
          <w:rFonts w:eastAsia="Times New Roman" w:cstheme="minorHAnsi"/>
        </w:rPr>
        <w:t xml:space="preserve"> AOL </w:t>
      </w:r>
      <w:r w:rsidRPr="00440178" w:rsidR="00857CE9">
        <w:rPr>
          <w:rFonts w:eastAsia="Times New Roman" w:cstheme="minorHAnsi"/>
        </w:rPr>
        <w:t xml:space="preserve">Content and Consumer Brands and </w:t>
      </w:r>
      <w:r w:rsidRPr="00440178" w:rsidR="00857CE9">
        <w:rPr>
          <w:rFonts w:eastAsia="Times New Roman" w:cstheme="minorHAnsi"/>
        </w:rPr>
        <w:t>Nisreen</w:t>
      </w:r>
      <w:r w:rsidRPr="00440178" w:rsidR="00857CE9">
        <w:rPr>
          <w:rFonts w:eastAsia="Times New Roman" w:cstheme="minorHAnsi"/>
        </w:rPr>
        <w:t xml:space="preserve"> </w:t>
      </w:r>
      <w:r w:rsidRPr="00440178" w:rsidR="00857CE9">
        <w:rPr>
          <w:rFonts w:eastAsia="Times New Roman" w:cstheme="minorHAnsi"/>
        </w:rPr>
        <w:t>Shocair</w:t>
      </w:r>
      <w:r w:rsidRPr="00440178" w:rsidR="00857CE9">
        <w:rPr>
          <w:rFonts w:eastAsia="Times New Roman" w:cstheme="minorHAnsi"/>
        </w:rPr>
        <w:t xml:space="preserve"> is the </w:t>
      </w:r>
      <w:r w:rsidRPr="00440178" w:rsidR="005D2F8A">
        <w:rPr>
          <w:rFonts w:eastAsia="Times New Roman" w:cstheme="minorHAnsi"/>
        </w:rPr>
        <w:t xml:space="preserve">well-known </w:t>
      </w:r>
      <w:r w:rsidRPr="00440178" w:rsidR="00857CE9">
        <w:rPr>
          <w:rFonts w:eastAsia="Times New Roman" w:cstheme="minorHAnsi"/>
        </w:rPr>
        <w:t>President of Virgin Megastore North Africa</w:t>
      </w:r>
      <w:r w:rsidRPr="00440178" w:rsidR="005D2F8A">
        <w:rPr>
          <w:rFonts w:eastAsia="Times New Roman" w:cstheme="minorHAnsi"/>
        </w:rPr>
        <w:t xml:space="preserve"> &amp; Middle East</w:t>
      </w:r>
      <w:r w:rsidRPr="00440178" w:rsidR="00857CE9">
        <w:rPr>
          <w:rFonts w:eastAsia="Times New Roman" w:cstheme="minorHAnsi"/>
        </w:rPr>
        <w:t xml:space="preserve">. </w:t>
      </w: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440178">
        <w:rPr>
          <w:rFonts w:eastAsia="Times New Roman" w:cstheme="minorHAnsi"/>
          <w:b/>
          <w:u w:val="single"/>
        </w:rPr>
        <w:t xml:space="preserve">University </w:t>
      </w:r>
      <w:r w:rsidRPr="00440178">
        <w:rPr>
          <w:rFonts w:eastAsia="Times New Roman" w:cstheme="minorHAnsi"/>
          <w:b/>
          <w:u w:val="single"/>
        </w:rPr>
        <w:t>Highlights</w:t>
      </w: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745801" w:rsidRPr="00440178" w:rsidP="007458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 xml:space="preserve">LBS ranked as </w:t>
      </w:r>
      <w:r w:rsidRPr="00440178">
        <w:rPr>
          <w:rFonts w:eastAsia="Times New Roman" w:cstheme="minorHAnsi"/>
          <w:b/>
        </w:rPr>
        <w:t>first</w:t>
      </w:r>
      <w:r w:rsidRPr="00440178">
        <w:rPr>
          <w:rFonts w:eastAsia="Times New Roman" w:cstheme="minorHAnsi"/>
        </w:rPr>
        <w:t xml:space="preserve">, ahead of Harvard in </w:t>
      </w:r>
      <w:r w:rsidRPr="00440178" w:rsidR="005D2F8A">
        <w:rPr>
          <w:rFonts w:eastAsia="Times New Roman" w:cstheme="minorHAnsi"/>
        </w:rPr>
        <w:t xml:space="preserve">the </w:t>
      </w:r>
      <w:r w:rsidRPr="00440178">
        <w:rPr>
          <w:rFonts w:eastAsia="Times New Roman" w:cstheme="minorHAnsi"/>
        </w:rPr>
        <w:t>world of Business and Management Studies by QS Rankings in the year 2015.</w:t>
      </w:r>
    </w:p>
    <w:p w:rsidR="00745801" w:rsidRPr="00440178" w:rsidP="007458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>Around</w:t>
      </w:r>
      <w:r w:rsidRPr="00440178">
        <w:rPr>
          <w:rFonts w:eastAsia="Times New Roman" w:cstheme="minorHAnsi"/>
        </w:rPr>
        <w:t xml:space="preserve"> </w:t>
      </w:r>
      <w:r w:rsidRPr="00440178">
        <w:rPr>
          <w:rFonts w:eastAsia="Times New Roman" w:cstheme="minorHAnsi"/>
          <w:b/>
        </w:rPr>
        <w:t>56%</w:t>
      </w:r>
      <w:r w:rsidRPr="00440178">
        <w:rPr>
          <w:rFonts w:eastAsia="Times New Roman" w:cstheme="minorHAnsi"/>
        </w:rPr>
        <w:t xml:space="preserve"> of research, LBS have</w:t>
      </w:r>
      <w:r w:rsidRPr="00440178">
        <w:rPr>
          <w:rFonts w:eastAsia="Times New Roman" w:cstheme="minorHAnsi"/>
        </w:rPr>
        <w:t xml:space="preserve"> gained the highest percentage of world-leading research than any other</w:t>
      </w:r>
      <w:r w:rsidRPr="00440178">
        <w:rPr>
          <w:rFonts w:eastAsia="Times New Roman" w:cstheme="minorHAnsi"/>
        </w:rPr>
        <w:t xml:space="preserve"> Higher education institution according to the Research Excellence Framework.
</w:t>
      </w:r>
    </w:p>
    <w:p w:rsidR="00745801" w:rsidRPr="00440178" w:rsidP="007458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 xml:space="preserve">LBS </w:t>
      </w:r>
      <w:r w:rsidRPr="00440178">
        <w:rPr>
          <w:rFonts w:eastAsia="Times New Roman" w:cstheme="minorHAnsi"/>
        </w:rPr>
        <w:t>was</w:t>
      </w:r>
      <w:r w:rsidRPr="00440178">
        <w:rPr>
          <w:rFonts w:eastAsia="Times New Roman" w:cstheme="minorHAnsi"/>
        </w:rPr>
        <w:t xml:space="preserve"> considered as the best international school by Bloomberg </w:t>
      </w:r>
      <w:r w:rsidRPr="00440178">
        <w:rPr>
          <w:rFonts w:eastAsia="Times New Roman" w:cstheme="minorHAnsi"/>
        </w:rPr>
        <w:t>Businessweek</w:t>
      </w:r>
      <w:r w:rsidRPr="00440178">
        <w:rPr>
          <w:rFonts w:eastAsia="Times New Roman" w:cstheme="minorHAnsi"/>
        </w:rPr>
        <w:t xml:space="preserve"> Ranking in 2016.</w:t>
      </w:r>
    </w:p>
    <w:p w:rsidR="00745801" w:rsidRPr="00440178" w:rsidP="007458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 xml:space="preserve">Over </w:t>
      </w:r>
      <w:r w:rsidRPr="00440178" w:rsidR="00557680">
        <w:rPr>
          <w:rFonts w:eastAsia="Times New Roman" w:cstheme="minorHAnsi"/>
          <w:b/>
        </w:rPr>
        <w:t>40</w:t>
      </w:r>
      <w:r w:rsidRPr="00440178">
        <w:rPr>
          <w:rFonts w:eastAsia="Times New Roman" w:cstheme="minorHAnsi"/>
          <w:b/>
        </w:rPr>
        <w:t>,000 alumni</w:t>
      </w:r>
      <w:r w:rsidRPr="00440178">
        <w:rPr>
          <w:rFonts w:eastAsia="Times New Roman" w:cstheme="minorHAnsi"/>
        </w:rPr>
        <w:t xml:space="preserve"> working in more than 150 countries</w:t>
      </w:r>
      <w:r w:rsidRPr="00440178" w:rsidR="00557680">
        <w:rPr>
          <w:rFonts w:eastAsia="Times New Roman" w:cstheme="minorHAnsi"/>
        </w:rPr>
        <w:t xml:space="preserve"> and faculty from more than 30 countries</w:t>
      </w:r>
      <w:r w:rsidRPr="00440178">
        <w:rPr>
          <w:rFonts w:eastAsia="Times New Roman" w:cstheme="minorHAnsi"/>
        </w:rPr>
        <w:t xml:space="preserve"> around the world.</w:t>
      </w:r>
    </w:p>
    <w:p w:rsidR="00745801" w:rsidRPr="00440178" w:rsidP="007458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 xml:space="preserve">Popular sectors of Placement are </w:t>
      </w:r>
      <w:r w:rsidRPr="00440178">
        <w:rPr>
          <w:rFonts w:eastAsia="Times New Roman" w:cstheme="minorHAnsi"/>
        </w:rPr>
        <w:t>Corporate Sector</w:t>
      </w:r>
      <w:r w:rsidRPr="00440178">
        <w:rPr>
          <w:rFonts w:eastAsia="Times New Roman" w:cstheme="minorHAnsi"/>
        </w:rPr>
        <w:t xml:space="preserve">, </w:t>
      </w:r>
      <w:r w:rsidRPr="00440178">
        <w:rPr>
          <w:rFonts w:eastAsia="Times New Roman" w:cstheme="minorHAnsi"/>
        </w:rPr>
        <w:t>Consulting</w:t>
      </w:r>
      <w:r w:rsidRPr="00440178">
        <w:rPr>
          <w:rFonts w:eastAsia="Times New Roman" w:cstheme="minorHAnsi"/>
        </w:rPr>
        <w:t xml:space="preserve">, </w:t>
      </w:r>
      <w:r w:rsidRPr="00440178">
        <w:rPr>
          <w:rFonts w:eastAsia="Times New Roman" w:cstheme="minorHAnsi"/>
        </w:rPr>
        <w:t>Finance</w:t>
      </w:r>
      <w:r w:rsidRPr="00440178">
        <w:rPr>
          <w:rFonts w:eastAsia="Times New Roman" w:cstheme="minorHAnsi"/>
        </w:rPr>
        <w:t xml:space="preserve"> and </w:t>
      </w:r>
      <w:r w:rsidRPr="00440178">
        <w:rPr>
          <w:rFonts w:eastAsia="Times New Roman" w:cstheme="minorHAnsi"/>
        </w:rPr>
        <w:t>Technology</w:t>
      </w:r>
      <w:r w:rsidRPr="00440178">
        <w:rPr>
          <w:rFonts w:eastAsia="Times New Roman" w:cstheme="minorHAnsi"/>
        </w:rPr>
        <w:t>.</w:t>
      </w:r>
    </w:p>
    <w:p w:rsidR="00745801" w:rsidRPr="00440178" w:rsidP="007458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40178">
        <w:rPr>
          <w:rFonts w:eastAsia="Times New Roman" w:cstheme="minorHAnsi"/>
        </w:rPr>
        <w:t xml:space="preserve">It has supported over </w:t>
      </w:r>
      <w:r w:rsidRPr="00440178">
        <w:rPr>
          <w:rFonts w:eastAsia="Times New Roman" w:cstheme="minorHAnsi"/>
          <w:b/>
        </w:rPr>
        <w:t>900 students</w:t>
      </w:r>
      <w:r w:rsidRPr="00440178">
        <w:rPr>
          <w:rFonts w:eastAsia="Times New Roman" w:cstheme="minorHAnsi"/>
        </w:rPr>
        <w:t xml:space="preserve"> through scholarships in the last five years.</w:t>
      </w:r>
    </w:p>
    <w:p w:rsidR="00745801" w:rsidRPr="00440178" w:rsidP="00745801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52588F" w:rsidRPr="00440178" w:rsidP="00FF68C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18"/>
          <w:szCs w:val="18"/>
        </w:rPr>
      </w:pPr>
    </w:p>
    <w:p w:rsidR="009412DA" w:rsidRPr="00440178" w:rsidP="009412DA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412DA" w:rsidRPr="00440178" w:rsidP="009412DA">
      <w:pPr>
        <w:ind w:left="360"/>
      </w:pPr>
    </w:p>
    <w:sectPr w:rsidSect="0033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334CC"/>
    <w:multiLevelType w:val="hybridMultilevel"/>
    <w:tmpl w:val="86A25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97685"/>
    <w:multiLevelType w:val="hybridMultilevel"/>
    <w:tmpl w:val="1FE4D8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15DE0"/>
    <w:multiLevelType w:val="multilevel"/>
    <w:tmpl w:val="2C12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12DA"/>
    <w:rsid w:val="000439F9"/>
    <w:rsid w:val="001C7182"/>
    <w:rsid w:val="00223C4B"/>
    <w:rsid w:val="00335E3B"/>
    <w:rsid w:val="00373FC6"/>
    <w:rsid w:val="00402240"/>
    <w:rsid w:val="00440178"/>
    <w:rsid w:val="004F00AD"/>
    <w:rsid w:val="0052588F"/>
    <w:rsid w:val="00557680"/>
    <w:rsid w:val="005D2F8A"/>
    <w:rsid w:val="00726235"/>
    <w:rsid w:val="00745801"/>
    <w:rsid w:val="007C6C93"/>
    <w:rsid w:val="00857CE9"/>
    <w:rsid w:val="008D70BD"/>
    <w:rsid w:val="009412DA"/>
    <w:rsid w:val="00B06158"/>
    <w:rsid w:val="00B14492"/>
    <w:rsid w:val="00C239D5"/>
    <w:rsid w:val="00CC1D2E"/>
    <w:rsid w:val="00CC3CB0"/>
    <w:rsid w:val="00EE65D0"/>
    <w:rsid w:val="00FE4AB8"/>
    <w:rsid w:val="00FF68C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70BD"/>
    <w:rPr>
      <w:color w:val="0000FF"/>
      <w:u w:val="single"/>
    </w:rPr>
  </w:style>
  <w:style w:type="character" w:customStyle="1" w:styleId="c-buttonlabel">
    <w:name w:val="c-button__label"/>
    <w:basedOn w:val="DefaultParagraphFont"/>
    <w:rsid w:val="00CC1D2E"/>
  </w:style>
  <w:style w:type="paragraph" w:customStyle="1" w:styleId="large">
    <w:name w:val="large"/>
    <w:basedOn w:val="Normal"/>
    <w:rsid w:val="00CC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40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78"/>
  </w:style>
  <w:style w:type="paragraph" w:styleId="Footer">
    <w:name w:val="footer"/>
    <w:basedOn w:val="Normal"/>
    <w:link w:val="FooterChar"/>
    <w:uiPriority w:val="99"/>
    <w:semiHidden/>
    <w:unhideWhenUsed/>
    <w:rsid w:val="00440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r190111</dc:creator>
  <cp:lastModifiedBy>r190111</cp:lastModifiedBy>
  <cp:revision>8</cp:revision>
  <dcterms:created xsi:type="dcterms:W3CDTF">2019-02-05T09:19:00Z</dcterms:created>
  <dcterms:modified xsi:type="dcterms:W3CDTF">2019-02-06T06:11:00Z</dcterms:modified>
</cp:coreProperties>
</file>