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8C40" w14:textId="77777777" w:rsidR="00CC08A0" w:rsidRPr="00056446" w:rsidRDefault="00000000" w:rsidP="00056446">
      <w:pPr>
        <w:pStyle w:val="Heading1"/>
        <w:spacing w:before="0" w:after="240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056446">
        <w:rPr>
          <w:rFonts w:ascii="Times New Roman" w:hAnsi="Times New Roman" w:cs="Times New Roman"/>
          <w:sz w:val="36"/>
          <w:szCs w:val="36"/>
          <w:u w:val="single"/>
        </w:rPr>
        <w:t>Milestone 2: Implement Secure Login</w:t>
      </w:r>
    </w:p>
    <w:p w14:paraId="001038DD" w14:textId="18161786" w:rsidR="00CC08A0" w:rsidRPr="00470F63" w:rsidRDefault="00000000">
      <w:pPr>
        <w:rPr>
          <w:rFonts w:ascii="Times New Roman" w:hAnsi="Times New Roman" w:cs="Times New Roman"/>
          <w:sz w:val="28"/>
          <w:szCs w:val="28"/>
        </w:rPr>
      </w:pPr>
      <w:r w:rsidRPr="00470F63">
        <w:rPr>
          <w:rFonts w:ascii="Times New Roman" w:hAnsi="Times New Roman" w:cs="Times New Roman"/>
          <w:b/>
          <w:sz w:val="28"/>
          <w:szCs w:val="28"/>
        </w:rPr>
        <w:t xml:space="preserve">Project: </w:t>
      </w:r>
      <w:r w:rsidRPr="00470F63">
        <w:rPr>
          <w:rFonts w:ascii="Times New Roman" w:hAnsi="Times New Roman" w:cs="Times New Roman"/>
          <w:sz w:val="28"/>
          <w:szCs w:val="28"/>
        </w:rPr>
        <w:t>Enterprise AI Face Recognition Attendance System</w:t>
      </w:r>
      <w:r w:rsidRPr="00470F63">
        <w:rPr>
          <w:rFonts w:ascii="Times New Roman" w:hAnsi="Times New Roman" w:cs="Times New Roman"/>
          <w:sz w:val="28"/>
          <w:szCs w:val="28"/>
        </w:rPr>
        <w:br/>
      </w:r>
      <w:r w:rsidRPr="00470F63">
        <w:rPr>
          <w:rFonts w:ascii="Times New Roman" w:hAnsi="Times New Roman" w:cs="Times New Roman"/>
          <w:b/>
          <w:sz w:val="28"/>
          <w:szCs w:val="28"/>
        </w:rPr>
        <w:t xml:space="preserve">Author: </w:t>
      </w:r>
      <w:r w:rsidRPr="00470F63">
        <w:rPr>
          <w:rFonts w:ascii="Times New Roman" w:hAnsi="Times New Roman" w:cs="Times New Roman"/>
          <w:sz w:val="28"/>
          <w:szCs w:val="28"/>
        </w:rPr>
        <w:t xml:space="preserve">Pritish Ghosh </w:t>
      </w:r>
    </w:p>
    <w:p w14:paraId="09621FF3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1. Objective</w:t>
      </w:r>
    </w:p>
    <w:p w14:paraId="14706075" w14:textId="77777777" w:rsidR="00CC08A0" w:rsidRPr="00056446" w:rsidRDefault="00000000">
      <w:pPr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Implement a secure authentication and authorization system for administrators and users with encrypted password management, role-based access control, secure session handling, and protected dashboards.</w:t>
      </w:r>
    </w:p>
    <w:p w14:paraId="36312BF6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2. Authentication Methods</w:t>
      </w:r>
    </w:p>
    <w:p w14:paraId="17703A48" w14:textId="77777777" w:rsidR="00CC08A0" w:rsidRPr="00056446" w:rsidRDefault="00000000" w:rsidP="00056446">
      <w:pPr>
        <w:pStyle w:val="Heading3"/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2.1 Username/Password Authentication</w:t>
      </w:r>
    </w:p>
    <w:p w14:paraId="4778891D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Users login using username and password credentials</w:t>
      </w:r>
    </w:p>
    <w:p w14:paraId="7630F6C6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Passwords are securely hashed using bcrypt before database storage</w:t>
      </w:r>
    </w:p>
    <w:p w14:paraId="4F77F095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Role-based authentication differentiates admin and user access</w:t>
      </w:r>
    </w:p>
    <w:p w14:paraId="47555846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Session state is maintained after successful authentication</w:t>
      </w:r>
    </w:p>
    <w:p w14:paraId="30284E98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Unique usernames prevent duplicate accounts</w:t>
      </w:r>
    </w:p>
    <w:p w14:paraId="155BFCE8" w14:textId="77777777" w:rsidR="00CC08A0" w:rsidRPr="00056446" w:rsidRDefault="00000000" w:rsidP="00056446">
      <w:pPr>
        <w:pStyle w:val="Heading3"/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2.2 Session-Based Authentication</w:t>
      </w:r>
    </w:p>
    <w:p w14:paraId="0502020A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Session management implemented using Streamlit session_state</w:t>
      </w:r>
    </w:p>
    <w:p w14:paraId="3914DE20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Authenticated sessions persist until logout</w:t>
      </w:r>
    </w:p>
    <w:p w14:paraId="709A36B5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Unauthorized users are redirected to login page</w:t>
      </w:r>
    </w:p>
    <w:p w14:paraId="6731A9B9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Protected dashboards require valid login sessions</w:t>
      </w:r>
    </w:p>
    <w:p w14:paraId="774914AA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3. Implementation Details</w:t>
      </w:r>
    </w:p>
    <w:p w14:paraId="49AAC4A1" w14:textId="77777777" w:rsidR="00CC08A0" w:rsidRPr="00056446" w:rsidRDefault="00000000" w:rsidP="00056446">
      <w:pPr>
        <w:pStyle w:val="Heading3"/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3.1 Authentication Utility Module (auth_utils.py)</w:t>
      </w:r>
    </w:p>
    <w:p w14:paraId="37462C88" w14:textId="77777777" w:rsidR="00CC08A0" w:rsidRPr="00056446" w:rsidRDefault="00000000">
      <w:pPr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The authentication utility module handles secure password hashing, password verification, and user authentication.</w:t>
      </w:r>
    </w:p>
    <w:p w14:paraId="1A27214B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Uses bcrypt for password hashing</w:t>
      </w:r>
    </w:p>
    <w:p w14:paraId="6A350373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Implements secure password verification</w:t>
      </w:r>
    </w:p>
    <w:p w14:paraId="0ED23E61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Validates login credentials against database records</w:t>
      </w:r>
    </w:p>
    <w:p w14:paraId="32AFBC6C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Maintains login logs with timestamps</w:t>
      </w:r>
    </w:p>
    <w:p w14:paraId="1ADC4305" w14:textId="77777777" w:rsidR="00CC08A0" w:rsidRPr="00056446" w:rsidRDefault="00000000" w:rsidP="00056446">
      <w:pPr>
        <w:pStyle w:val="Heading3"/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lastRenderedPageBreak/>
        <w:t>3.2 Login System (login.py)</w:t>
      </w:r>
    </w:p>
    <w:p w14:paraId="0F03CABF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Responsive login form using Streamlit</w:t>
      </w:r>
    </w:p>
    <w:p w14:paraId="1F85B025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Username and password validation</w:t>
      </w:r>
    </w:p>
    <w:p w14:paraId="66C33C1A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Error handling for invalid credentials</w:t>
      </w:r>
    </w:p>
    <w:p w14:paraId="6AE5A847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Automatic dashboard redirection after login</w:t>
      </w:r>
    </w:p>
    <w:p w14:paraId="0775AF25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Session initialization and management</w:t>
      </w:r>
    </w:p>
    <w:p w14:paraId="48CCE1F4" w14:textId="77777777" w:rsidR="00CC08A0" w:rsidRPr="00056446" w:rsidRDefault="00000000" w:rsidP="00056446">
      <w:pPr>
        <w:pStyle w:val="Heading3"/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3.3 Role-Based Dashboard Access</w:t>
      </w:r>
    </w:p>
    <w:p w14:paraId="77051A5D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Admin users access analytics, reports, user management, and attendance monitoring</w:t>
      </w:r>
    </w:p>
    <w:p w14:paraId="19D161FD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Regular users access only personal attendance records</w:t>
      </w:r>
    </w:p>
    <w:p w14:paraId="10A8F8A9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Unauthorized access to admin modules is restricted</w:t>
      </w:r>
    </w:p>
    <w:p w14:paraId="3D582564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Role verification performed after authentication</w:t>
      </w:r>
    </w:p>
    <w:p w14:paraId="799F376E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4. Security Measures</w:t>
      </w:r>
    </w:p>
    <w:p w14:paraId="6C1E6973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bcrypt-based password hashing</w:t>
      </w:r>
    </w:p>
    <w:p w14:paraId="65C04F98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Role-Based Access Control (RBAC)</w:t>
      </w:r>
    </w:p>
    <w:p w14:paraId="1DBA6CF0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Session authentication using session_state</w:t>
      </w:r>
    </w:p>
    <w:p w14:paraId="13F1EA30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Protected dashboard routing</w:t>
      </w:r>
    </w:p>
    <w:p w14:paraId="42B1F35A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Unique username enforcement</w:t>
      </w:r>
    </w:p>
    <w:p w14:paraId="3FD19B36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Secure login logging system</w:t>
      </w:r>
    </w:p>
    <w:p w14:paraId="673C4673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Attendance access restrictions</w:t>
      </w:r>
    </w:p>
    <w:p w14:paraId="0E678FD5" w14:textId="77777777" w:rsidR="00CC08A0" w:rsidRPr="00056446" w:rsidRDefault="00000000" w:rsidP="00056446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Automatic logout support</w:t>
      </w:r>
    </w:p>
    <w:p w14:paraId="3605A0FE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5. Route &amp; Dashboard Protection</w:t>
      </w:r>
    </w:p>
    <w:p w14:paraId="10FDF61C" w14:textId="77777777" w:rsidR="00CC08A0" w:rsidRPr="00056446" w:rsidRDefault="00000000">
      <w:pPr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All protected modules validate authentication state before access. If a user is not authenticated, the system redirects them to the login page.</w:t>
      </w:r>
    </w:p>
    <w:p w14:paraId="79D74EBC" w14:textId="77777777" w:rsidR="00CC08A0" w:rsidRPr="00056446" w:rsidRDefault="00000000" w:rsidP="0005644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Admin Dashboard</w:t>
      </w:r>
    </w:p>
    <w:p w14:paraId="53F475D6" w14:textId="77777777" w:rsidR="00CC08A0" w:rsidRPr="00056446" w:rsidRDefault="00000000" w:rsidP="0005644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Analytics Dashboard</w:t>
      </w:r>
    </w:p>
    <w:p w14:paraId="6459702D" w14:textId="77777777" w:rsidR="00CC08A0" w:rsidRPr="00056446" w:rsidRDefault="00000000" w:rsidP="0005644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Reports Module</w:t>
      </w:r>
    </w:p>
    <w:p w14:paraId="56315B98" w14:textId="77777777" w:rsidR="00CC08A0" w:rsidRPr="00056446" w:rsidRDefault="00000000" w:rsidP="0005644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User Management</w:t>
      </w:r>
    </w:p>
    <w:p w14:paraId="3E93A99D" w14:textId="77777777" w:rsidR="00CC08A0" w:rsidRPr="00056446" w:rsidRDefault="00000000" w:rsidP="0005644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Attendance Monitoring</w:t>
      </w:r>
    </w:p>
    <w:p w14:paraId="41DECC3E" w14:textId="77777777" w:rsidR="00CC08A0" w:rsidRPr="00056446" w:rsidRDefault="00000000" w:rsidP="0005644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User Dashboard</w:t>
      </w:r>
    </w:p>
    <w:p w14:paraId="1B4E490F" w14:textId="77777777" w:rsidR="00CC08A0" w:rsidRPr="00056446" w:rsidRDefault="00000000" w:rsidP="0005644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Attendance Records</w:t>
      </w:r>
    </w:p>
    <w:p w14:paraId="25557275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lastRenderedPageBreak/>
        <w:t>6. Authentication Workflow</w:t>
      </w:r>
    </w:p>
    <w:p w14:paraId="5A14BA36" w14:textId="77777777" w:rsidR="00CC08A0" w:rsidRPr="00056446" w:rsidRDefault="00000000">
      <w:pPr>
        <w:rPr>
          <w:rFonts w:ascii="Times New Roman" w:hAnsi="Times New Roman" w:cs="Times New Roman"/>
        </w:rPr>
      </w:pPr>
      <w:r w:rsidRPr="00056446">
        <w:rPr>
          <w:rFonts w:ascii="Times New Roman" w:hAnsi="Times New Roman" w:cs="Times New Roman"/>
        </w:rPr>
        <w:br/>
        <w:t>User Login Request</w:t>
      </w:r>
      <w:r w:rsidRPr="00056446">
        <w:rPr>
          <w:rFonts w:ascii="Times New Roman" w:hAnsi="Times New Roman" w:cs="Times New Roman"/>
        </w:rPr>
        <w:br/>
        <w:t xml:space="preserve">        ↓</w:t>
      </w:r>
      <w:r w:rsidRPr="00056446">
        <w:rPr>
          <w:rFonts w:ascii="Times New Roman" w:hAnsi="Times New Roman" w:cs="Times New Roman"/>
        </w:rPr>
        <w:br/>
        <w:t>Credential Validation</w:t>
      </w:r>
      <w:r w:rsidRPr="00056446">
        <w:rPr>
          <w:rFonts w:ascii="Times New Roman" w:hAnsi="Times New Roman" w:cs="Times New Roman"/>
        </w:rPr>
        <w:br/>
        <w:t xml:space="preserve">        ↓</w:t>
      </w:r>
      <w:r w:rsidRPr="00056446">
        <w:rPr>
          <w:rFonts w:ascii="Times New Roman" w:hAnsi="Times New Roman" w:cs="Times New Roman"/>
        </w:rPr>
        <w:br/>
        <w:t>Password Hash Verification</w:t>
      </w:r>
      <w:r w:rsidRPr="00056446">
        <w:rPr>
          <w:rFonts w:ascii="Times New Roman" w:hAnsi="Times New Roman" w:cs="Times New Roman"/>
        </w:rPr>
        <w:br/>
        <w:t xml:space="preserve">        ↓</w:t>
      </w:r>
      <w:r w:rsidRPr="00056446">
        <w:rPr>
          <w:rFonts w:ascii="Times New Roman" w:hAnsi="Times New Roman" w:cs="Times New Roman"/>
        </w:rPr>
        <w:br/>
        <w:t>Role Verification</w:t>
      </w:r>
      <w:r w:rsidRPr="00056446">
        <w:rPr>
          <w:rFonts w:ascii="Times New Roman" w:hAnsi="Times New Roman" w:cs="Times New Roman"/>
        </w:rPr>
        <w:br/>
        <w:t xml:space="preserve">        ↓</w:t>
      </w:r>
      <w:r w:rsidRPr="00056446">
        <w:rPr>
          <w:rFonts w:ascii="Times New Roman" w:hAnsi="Times New Roman" w:cs="Times New Roman"/>
        </w:rPr>
        <w:br/>
        <w:t>Session Creation</w:t>
      </w:r>
      <w:r w:rsidRPr="00056446">
        <w:rPr>
          <w:rFonts w:ascii="Times New Roman" w:hAnsi="Times New Roman" w:cs="Times New Roman"/>
        </w:rPr>
        <w:br/>
        <w:t xml:space="preserve">        ↓</w:t>
      </w:r>
      <w:r w:rsidRPr="00056446">
        <w:rPr>
          <w:rFonts w:ascii="Times New Roman" w:hAnsi="Times New Roman" w:cs="Times New Roman"/>
        </w:rPr>
        <w:br/>
        <w:t>Dashboard Access Granted</w:t>
      </w:r>
      <w:r w:rsidRPr="00056446">
        <w:rPr>
          <w:rFonts w:ascii="Times New Roman" w:hAnsi="Times New Roman" w:cs="Times New Roman"/>
        </w:rPr>
        <w:br/>
      </w:r>
    </w:p>
    <w:p w14:paraId="68387CEF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7. Database Authentication Integration</w:t>
      </w:r>
    </w:p>
    <w:p w14:paraId="5A1DDC6D" w14:textId="77777777" w:rsidR="00CC08A0" w:rsidRPr="00056446" w:rsidRDefault="00000000">
      <w:pPr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Authentication is integrated with the users table in the attendance database. The login system verifies encrypted passwords and retrieves user roles for access control.</w:t>
      </w:r>
    </w:p>
    <w:tbl>
      <w:tblPr>
        <w:tblStyle w:val="TableGrid"/>
        <w:tblW w:w="9116" w:type="dxa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CC08A0" w:rsidRPr="00056446" w14:paraId="77E2A13B" w14:textId="77777777" w:rsidTr="00056446">
        <w:trPr>
          <w:trHeight w:val="370"/>
        </w:trPr>
        <w:tc>
          <w:tcPr>
            <w:tcW w:w="2279" w:type="dxa"/>
          </w:tcPr>
          <w:p w14:paraId="469E2840" w14:textId="77777777" w:rsidR="00CC08A0" w:rsidRPr="00056446" w:rsidRDefault="00000000" w:rsidP="0005644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64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279" w:type="dxa"/>
          </w:tcPr>
          <w:p w14:paraId="3C7AF33F" w14:textId="77777777" w:rsidR="00CC08A0" w:rsidRPr="00056446" w:rsidRDefault="00000000" w:rsidP="0005644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64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279" w:type="dxa"/>
          </w:tcPr>
          <w:p w14:paraId="53D2831D" w14:textId="77777777" w:rsidR="00CC08A0" w:rsidRPr="00056446" w:rsidRDefault="00000000" w:rsidP="0005644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64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2279" w:type="dxa"/>
          </w:tcPr>
          <w:p w14:paraId="4DFCD776" w14:textId="77777777" w:rsidR="00CC08A0" w:rsidRPr="00056446" w:rsidRDefault="00000000" w:rsidP="0005644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64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Security</w:t>
            </w:r>
          </w:p>
        </w:tc>
      </w:tr>
      <w:tr w:rsidR="00CC08A0" w:rsidRPr="00056446" w14:paraId="328A1FDD" w14:textId="77777777" w:rsidTr="00056446">
        <w:trPr>
          <w:trHeight w:val="348"/>
        </w:trPr>
        <w:tc>
          <w:tcPr>
            <w:tcW w:w="2279" w:type="dxa"/>
          </w:tcPr>
          <w:p w14:paraId="4C504CB1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279" w:type="dxa"/>
          </w:tcPr>
          <w:p w14:paraId="3F9B10AC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279" w:type="dxa"/>
          </w:tcPr>
          <w:p w14:paraId="3ADB5F51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Login identifier</w:t>
            </w:r>
          </w:p>
        </w:tc>
        <w:tc>
          <w:tcPr>
            <w:tcW w:w="2279" w:type="dxa"/>
          </w:tcPr>
          <w:p w14:paraId="0CE46F2F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UNIQUE</w:t>
            </w:r>
          </w:p>
        </w:tc>
      </w:tr>
      <w:tr w:rsidR="00CC08A0" w:rsidRPr="00056446" w14:paraId="4B33ABAB" w14:textId="77777777" w:rsidTr="00056446">
        <w:trPr>
          <w:trHeight w:val="575"/>
        </w:trPr>
        <w:tc>
          <w:tcPr>
            <w:tcW w:w="2279" w:type="dxa"/>
          </w:tcPr>
          <w:p w14:paraId="77F52731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279" w:type="dxa"/>
          </w:tcPr>
          <w:p w14:paraId="12ED6EB3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279" w:type="dxa"/>
          </w:tcPr>
          <w:p w14:paraId="39BC9215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Encrypted password hash</w:t>
            </w:r>
          </w:p>
        </w:tc>
        <w:tc>
          <w:tcPr>
            <w:tcW w:w="2279" w:type="dxa"/>
          </w:tcPr>
          <w:p w14:paraId="123D0D4B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bcrypt hashed</w:t>
            </w:r>
          </w:p>
        </w:tc>
      </w:tr>
      <w:tr w:rsidR="00CC08A0" w:rsidRPr="00056446" w14:paraId="1BFA7C96" w14:textId="77777777" w:rsidTr="00056446">
        <w:trPr>
          <w:trHeight w:val="370"/>
        </w:trPr>
        <w:tc>
          <w:tcPr>
            <w:tcW w:w="2279" w:type="dxa"/>
          </w:tcPr>
          <w:p w14:paraId="184DAC85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279" w:type="dxa"/>
          </w:tcPr>
          <w:p w14:paraId="76E02548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279" w:type="dxa"/>
          </w:tcPr>
          <w:p w14:paraId="1003397D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2279" w:type="dxa"/>
          </w:tcPr>
          <w:p w14:paraId="66C12D7A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RBAC protected</w:t>
            </w:r>
          </w:p>
        </w:tc>
      </w:tr>
      <w:tr w:rsidR="00CC08A0" w:rsidRPr="00056446" w14:paraId="35270D2F" w14:textId="77777777" w:rsidTr="00056446">
        <w:trPr>
          <w:trHeight w:val="348"/>
        </w:trPr>
        <w:tc>
          <w:tcPr>
            <w:tcW w:w="2279" w:type="dxa"/>
          </w:tcPr>
          <w:p w14:paraId="738A431B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2279" w:type="dxa"/>
          </w:tcPr>
          <w:p w14:paraId="1A3D60FE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279" w:type="dxa"/>
          </w:tcPr>
          <w:p w14:paraId="3FBE9F41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Account creation log</w:t>
            </w:r>
          </w:p>
        </w:tc>
        <w:tc>
          <w:tcPr>
            <w:tcW w:w="2279" w:type="dxa"/>
          </w:tcPr>
          <w:p w14:paraId="0EF0562F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Timestamped</w:t>
            </w:r>
          </w:p>
        </w:tc>
      </w:tr>
    </w:tbl>
    <w:p w14:paraId="3631A22F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8. Technologies Used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4544"/>
        <w:gridCol w:w="4544"/>
      </w:tblGrid>
      <w:tr w:rsidR="00CC08A0" w:rsidRPr="00056446" w14:paraId="045FFCBB" w14:textId="77777777" w:rsidTr="00056446">
        <w:trPr>
          <w:trHeight w:val="286"/>
        </w:trPr>
        <w:tc>
          <w:tcPr>
            <w:tcW w:w="4544" w:type="dxa"/>
          </w:tcPr>
          <w:p w14:paraId="2927C44F" w14:textId="77777777" w:rsidR="00CC08A0" w:rsidRPr="00056446" w:rsidRDefault="00000000" w:rsidP="0005644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64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4544" w:type="dxa"/>
          </w:tcPr>
          <w:p w14:paraId="75A2DF5E" w14:textId="77777777" w:rsidR="00CC08A0" w:rsidRPr="00056446" w:rsidRDefault="00000000" w:rsidP="0005644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64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CC08A0" w:rsidRPr="00056446" w14:paraId="1F70C6CB" w14:textId="77777777" w:rsidTr="00056446">
        <w:trPr>
          <w:trHeight w:val="269"/>
        </w:trPr>
        <w:tc>
          <w:tcPr>
            <w:tcW w:w="4544" w:type="dxa"/>
          </w:tcPr>
          <w:p w14:paraId="716F54D8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544" w:type="dxa"/>
          </w:tcPr>
          <w:p w14:paraId="5716C42D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Backend authentication logic</w:t>
            </w:r>
          </w:p>
        </w:tc>
      </w:tr>
      <w:tr w:rsidR="00CC08A0" w:rsidRPr="00056446" w14:paraId="310029F1" w14:textId="77777777" w:rsidTr="00056446">
        <w:trPr>
          <w:trHeight w:val="286"/>
        </w:trPr>
        <w:tc>
          <w:tcPr>
            <w:tcW w:w="4544" w:type="dxa"/>
          </w:tcPr>
          <w:p w14:paraId="4487286C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Streamlit</w:t>
            </w:r>
          </w:p>
        </w:tc>
        <w:tc>
          <w:tcPr>
            <w:tcW w:w="4544" w:type="dxa"/>
          </w:tcPr>
          <w:p w14:paraId="10268670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Secure login UI</w:t>
            </w:r>
          </w:p>
        </w:tc>
      </w:tr>
      <w:tr w:rsidR="00CC08A0" w:rsidRPr="00056446" w14:paraId="1AD7EDF7" w14:textId="77777777" w:rsidTr="00056446">
        <w:trPr>
          <w:trHeight w:val="269"/>
        </w:trPr>
        <w:tc>
          <w:tcPr>
            <w:tcW w:w="4544" w:type="dxa"/>
          </w:tcPr>
          <w:p w14:paraId="6E55BF51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bcrypt</w:t>
            </w:r>
          </w:p>
        </w:tc>
        <w:tc>
          <w:tcPr>
            <w:tcW w:w="4544" w:type="dxa"/>
          </w:tcPr>
          <w:p w14:paraId="6A996C2D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Password hashing</w:t>
            </w:r>
          </w:p>
        </w:tc>
      </w:tr>
      <w:tr w:rsidR="00CC08A0" w:rsidRPr="00056446" w14:paraId="0C45A64B" w14:textId="77777777" w:rsidTr="00056446">
        <w:trPr>
          <w:trHeight w:val="286"/>
        </w:trPr>
        <w:tc>
          <w:tcPr>
            <w:tcW w:w="4544" w:type="dxa"/>
          </w:tcPr>
          <w:p w14:paraId="68D0DA9E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SQLite/PostgreSQL</w:t>
            </w:r>
          </w:p>
        </w:tc>
        <w:tc>
          <w:tcPr>
            <w:tcW w:w="4544" w:type="dxa"/>
          </w:tcPr>
          <w:p w14:paraId="2F5FE0F3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Credential storage</w:t>
            </w:r>
          </w:p>
        </w:tc>
      </w:tr>
      <w:tr w:rsidR="00CC08A0" w:rsidRPr="00056446" w14:paraId="081FF612" w14:textId="77777777" w:rsidTr="00056446">
        <w:trPr>
          <w:trHeight w:val="269"/>
        </w:trPr>
        <w:tc>
          <w:tcPr>
            <w:tcW w:w="4544" w:type="dxa"/>
          </w:tcPr>
          <w:p w14:paraId="670940D1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Session State</w:t>
            </w:r>
          </w:p>
        </w:tc>
        <w:tc>
          <w:tcPr>
            <w:tcW w:w="4544" w:type="dxa"/>
          </w:tcPr>
          <w:p w14:paraId="69088D41" w14:textId="77777777" w:rsidR="00CC08A0" w:rsidRPr="00056446" w:rsidRDefault="00000000">
            <w:pPr>
              <w:rPr>
                <w:rFonts w:ascii="Times New Roman" w:hAnsi="Times New Roman" w:cs="Times New Roman"/>
              </w:rPr>
            </w:pPr>
            <w:r w:rsidRPr="00056446">
              <w:rPr>
                <w:rFonts w:ascii="Times New Roman" w:hAnsi="Times New Roman" w:cs="Times New Roman"/>
              </w:rPr>
              <w:t>Authentication session management</w:t>
            </w:r>
          </w:p>
        </w:tc>
      </w:tr>
    </w:tbl>
    <w:p w14:paraId="4D2FC2E4" w14:textId="77777777" w:rsidR="00CC08A0" w:rsidRPr="00056446" w:rsidRDefault="00000000" w:rsidP="00056446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056446">
        <w:rPr>
          <w:rFonts w:ascii="Times New Roman" w:hAnsi="Times New Roman" w:cs="Times New Roman"/>
          <w:sz w:val="28"/>
          <w:szCs w:val="28"/>
        </w:rPr>
        <w:t>9. Conclusion</w:t>
      </w:r>
    </w:p>
    <w:p w14:paraId="3C548111" w14:textId="77777777" w:rsidR="00CC08A0" w:rsidRPr="00056446" w:rsidRDefault="00000000">
      <w:pPr>
        <w:rPr>
          <w:rFonts w:ascii="Times New Roman" w:hAnsi="Times New Roman" w:cs="Times New Roman"/>
          <w:sz w:val="24"/>
          <w:szCs w:val="24"/>
        </w:rPr>
      </w:pPr>
      <w:r w:rsidRPr="00056446">
        <w:rPr>
          <w:rFonts w:ascii="Times New Roman" w:hAnsi="Times New Roman" w:cs="Times New Roman"/>
          <w:sz w:val="24"/>
          <w:szCs w:val="24"/>
        </w:rPr>
        <w:t>The secure login system for the Enterprise AI Face Recognition Attendance System provides encrypted authentication, role-based authorization, session management, and protected dashboard access. The implementation ensures secure user management while maintaining scalability and enterprise-level access control.</w:t>
      </w:r>
    </w:p>
    <w:sectPr w:rsidR="00CC08A0" w:rsidRPr="00056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22464">
    <w:abstractNumId w:val="8"/>
  </w:num>
  <w:num w:numId="2" w16cid:durableId="1900088730">
    <w:abstractNumId w:val="6"/>
  </w:num>
  <w:num w:numId="3" w16cid:durableId="1364867702">
    <w:abstractNumId w:val="5"/>
  </w:num>
  <w:num w:numId="4" w16cid:durableId="1278290725">
    <w:abstractNumId w:val="4"/>
  </w:num>
  <w:num w:numId="5" w16cid:durableId="271133396">
    <w:abstractNumId w:val="7"/>
  </w:num>
  <w:num w:numId="6" w16cid:durableId="1589581890">
    <w:abstractNumId w:val="3"/>
  </w:num>
  <w:num w:numId="7" w16cid:durableId="1823739466">
    <w:abstractNumId w:val="2"/>
  </w:num>
  <w:num w:numId="8" w16cid:durableId="1587110554">
    <w:abstractNumId w:val="1"/>
  </w:num>
  <w:num w:numId="9" w16cid:durableId="85727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46"/>
    <w:rsid w:val="0006063C"/>
    <w:rsid w:val="0015074B"/>
    <w:rsid w:val="0029639D"/>
    <w:rsid w:val="00326F90"/>
    <w:rsid w:val="00350657"/>
    <w:rsid w:val="00470F63"/>
    <w:rsid w:val="005A41CF"/>
    <w:rsid w:val="00AA1D8D"/>
    <w:rsid w:val="00B47730"/>
    <w:rsid w:val="00CB0664"/>
    <w:rsid w:val="00CC0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1711C"/>
  <w14:defaultImageDpi w14:val="300"/>
  <w15:docId w15:val="{9578BE7E-9440-4814-A4D4-DA93F150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Das</cp:lastModifiedBy>
  <cp:revision>4</cp:revision>
  <dcterms:created xsi:type="dcterms:W3CDTF">2013-12-23T23:15:00Z</dcterms:created>
  <dcterms:modified xsi:type="dcterms:W3CDTF">2026-05-18T10:52:00Z</dcterms:modified>
  <cp:category/>
</cp:coreProperties>
</file>