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634F2" w14:textId="0A8BFF8F" w:rsidR="004B4B7C" w:rsidRPr="00270107" w:rsidRDefault="00922CAC" w:rsidP="00922CAC">
      <w:pPr>
        <w:pStyle w:val="Heading1"/>
        <w:rPr>
          <w:lang w:val="en-US"/>
        </w:rPr>
      </w:pPr>
      <w:r w:rsidRPr="00270107">
        <w:rPr>
          <w:lang w:val="en-US"/>
        </w:rPr>
        <w:t>Dataset Description</w:t>
      </w:r>
    </w:p>
    <w:p w14:paraId="37D7C480" w14:textId="5CA10565" w:rsidR="00922CAC" w:rsidRPr="00922CAC" w:rsidRDefault="00922CAC" w:rsidP="00922CAC">
      <w:pPr>
        <w:pStyle w:val="Heading2"/>
        <w:rPr>
          <w:lang w:val="en-US"/>
        </w:rPr>
      </w:pPr>
      <w:r w:rsidRPr="00922CAC">
        <w:rPr>
          <w:lang w:val="en-US"/>
        </w:rPr>
        <w:t>clients</w:t>
      </w:r>
    </w:p>
    <w:p w14:paraId="2858DB05" w14:textId="3168E7AC" w:rsidR="00922CAC" w:rsidRDefault="00922CAC" w:rsidP="00922CAC">
      <w:pPr>
        <w:rPr>
          <w:lang w:val="en-US"/>
        </w:rPr>
      </w:pPr>
      <w:r w:rsidRPr="00922CAC">
        <w:rPr>
          <w:lang w:val="en-US"/>
        </w:rPr>
        <w:t xml:space="preserve">This table contains </w:t>
      </w:r>
      <w:r>
        <w:rPr>
          <w:lang w:val="en-US"/>
        </w:rPr>
        <w:t>clients which have had accounts with the bank.</w:t>
      </w:r>
      <w:r w:rsidR="00BB0ED8">
        <w:rPr>
          <w:lang w:val="en-US"/>
        </w:rPr>
        <w:t xml:space="preserve"> The table displays the current characteristics of the client.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0"/>
        <w:gridCol w:w="583"/>
        <w:gridCol w:w="1061"/>
        <w:gridCol w:w="3891"/>
        <w:gridCol w:w="2256"/>
      </w:tblGrid>
      <w:tr w:rsidR="00BB0ED8" w14:paraId="4FF07367" w14:textId="77777777" w:rsidTr="00BB0E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814D422" w14:textId="3A788B92" w:rsidR="00BB0ED8" w:rsidRDefault="00BB0ED8" w:rsidP="00922CAC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583" w:type="dxa"/>
          </w:tcPr>
          <w:p w14:paraId="5F8EFEED" w14:textId="310EDE50" w:rsidR="00BB0ED8" w:rsidRPr="00BB0ED8" w:rsidRDefault="00BB0ED8" w:rsidP="0092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055" w:type="dxa"/>
          </w:tcPr>
          <w:p w14:paraId="721AD31F" w14:textId="5F912D98" w:rsidR="00BB0ED8" w:rsidRDefault="00BB0ED8" w:rsidP="0092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895" w:type="dxa"/>
          </w:tcPr>
          <w:p w14:paraId="0A224400" w14:textId="52BCB270" w:rsidR="00BB0ED8" w:rsidRDefault="00BB0ED8" w:rsidP="0092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8" w:type="dxa"/>
          </w:tcPr>
          <w:p w14:paraId="5F9771AA" w14:textId="1FF12F48" w:rsidR="00BB0ED8" w:rsidRDefault="00BB0ED8" w:rsidP="00922C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BB0ED8" w14:paraId="6317582A" w14:textId="77777777" w:rsidTr="00BB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6881ECB" w14:textId="6E5607D5" w:rsidR="00BB0ED8" w:rsidRDefault="00BB0ED8" w:rsidP="00922CA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583" w:type="dxa"/>
          </w:tcPr>
          <w:p w14:paraId="47C5D88B" w14:textId="227378DC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55" w:type="dxa"/>
          </w:tcPr>
          <w:p w14:paraId="3F122C8F" w14:textId="0BD6BAB8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95" w:type="dxa"/>
          </w:tcPr>
          <w:p w14:paraId="3744497C" w14:textId="24557444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client company</w:t>
            </w:r>
          </w:p>
        </w:tc>
        <w:tc>
          <w:tcPr>
            <w:tcW w:w="2258" w:type="dxa"/>
          </w:tcPr>
          <w:p w14:paraId="51C3E43A" w14:textId="6D97B758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integers</w:t>
            </w:r>
          </w:p>
        </w:tc>
      </w:tr>
      <w:tr w:rsidR="00BB0ED8" w14:paraId="7B2228DF" w14:textId="77777777" w:rsidTr="00BB0E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19E2DF5" w14:textId="62672A48" w:rsidR="00BB0ED8" w:rsidRDefault="00BB0ED8" w:rsidP="00922CAC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583" w:type="dxa"/>
          </w:tcPr>
          <w:p w14:paraId="0AE12CEF" w14:textId="77777777" w:rsidR="00BB0ED8" w:rsidRDefault="00BB0ED8" w:rsidP="0092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7C55DCA7" w14:textId="0C113314" w:rsidR="00BB0ED8" w:rsidRDefault="00BB0ED8" w:rsidP="0092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95" w:type="dxa"/>
          </w:tcPr>
          <w:p w14:paraId="04FEEBE8" w14:textId="6CDB3D60" w:rsidR="00BB0ED8" w:rsidRDefault="00BB0ED8" w:rsidP="0092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Status of the client; Active if it has at least one active account.</w:t>
            </w:r>
          </w:p>
        </w:tc>
        <w:tc>
          <w:tcPr>
            <w:tcW w:w="2258" w:type="dxa"/>
          </w:tcPr>
          <w:p w14:paraId="42ACD2DC" w14:textId="78DC0C09" w:rsidR="00BB0ED8" w:rsidRDefault="00BB0ED8" w:rsidP="00922C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“ACTIVE” and “INACTIVE”</w:t>
            </w:r>
          </w:p>
        </w:tc>
      </w:tr>
      <w:tr w:rsidR="00BB0ED8" w14:paraId="4B10E95D" w14:textId="77777777" w:rsidTr="00BB0E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886E2E1" w14:textId="48D1FD16" w:rsidR="00BB0ED8" w:rsidRDefault="00BB0ED8" w:rsidP="00922CAC">
            <w:pPr>
              <w:rPr>
                <w:lang w:val="en-US"/>
              </w:rPr>
            </w:pPr>
            <w:r>
              <w:rPr>
                <w:lang w:val="en-US"/>
              </w:rPr>
              <w:t>sector</w:t>
            </w:r>
          </w:p>
        </w:tc>
        <w:tc>
          <w:tcPr>
            <w:tcW w:w="583" w:type="dxa"/>
          </w:tcPr>
          <w:p w14:paraId="4A056DC0" w14:textId="77777777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19BAB2EC" w14:textId="7B8575CF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95" w:type="dxa"/>
          </w:tcPr>
          <w:p w14:paraId="2A6ED1C4" w14:textId="6BBD2900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Sector code of the client company</w:t>
            </w:r>
          </w:p>
        </w:tc>
        <w:tc>
          <w:tcPr>
            <w:tcW w:w="2258" w:type="dxa"/>
          </w:tcPr>
          <w:p w14:paraId="7872115C" w14:textId="5517C5B0" w:rsidR="00BB0ED8" w:rsidRDefault="00BB0ED8" w:rsidP="00922C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 to 10</w:t>
            </w:r>
          </w:p>
        </w:tc>
      </w:tr>
    </w:tbl>
    <w:p w14:paraId="4F979C63" w14:textId="0657610D" w:rsidR="00BB0ED8" w:rsidRDefault="00BB0ED8" w:rsidP="00922CAC">
      <w:pPr>
        <w:rPr>
          <w:lang w:val="en-US"/>
        </w:rPr>
      </w:pPr>
    </w:p>
    <w:p w14:paraId="3C41A35B" w14:textId="19F37A44" w:rsidR="00BB0ED8" w:rsidRPr="00922CAC" w:rsidRDefault="00BB0ED8" w:rsidP="00BB0ED8">
      <w:pPr>
        <w:pStyle w:val="Heading2"/>
        <w:rPr>
          <w:lang w:val="en-US"/>
        </w:rPr>
      </w:pPr>
      <w:r>
        <w:rPr>
          <w:lang w:val="en-US"/>
        </w:rPr>
        <w:t>transactions</w:t>
      </w:r>
    </w:p>
    <w:p w14:paraId="3D24BB04" w14:textId="0034EDD0" w:rsidR="00BB0ED8" w:rsidRDefault="00BB0ED8" w:rsidP="00BB0ED8">
      <w:pPr>
        <w:rPr>
          <w:lang w:val="en-US"/>
        </w:rPr>
      </w:pPr>
      <w:r w:rsidRPr="00922CAC">
        <w:rPr>
          <w:lang w:val="en-US"/>
        </w:rPr>
        <w:t>This table contains</w:t>
      </w:r>
      <w:r>
        <w:rPr>
          <w:lang w:val="en-US"/>
        </w:rPr>
        <w:t xml:space="preserve"> any movement to and from the client’s current account. The data contains any movement between </w:t>
      </w:r>
      <w:r w:rsidRPr="00BB0ED8">
        <w:rPr>
          <w:lang w:val="en-US"/>
        </w:rPr>
        <w:t>2018-01-01</w:t>
      </w:r>
      <w:r>
        <w:rPr>
          <w:lang w:val="en-US"/>
        </w:rPr>
        <w:t xml:space="preserve"> and 2021-12-31.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1270"/>
        <w:gridCol w:w="583"/>
        <w:gridCol w:w="1061"/>
        <w:gridCol w:w="3891"/>
        <w:gridCol w:w="2256"/>
      </w:tblGrid>
      <w:tr w:rsidR="00BB0ED8" w14:paraId="61CA881F" w14:textId="77777777" w:rsidTr="00C6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52763F1" w14:textId="77777777" w:rsidR="00BB0ED8" w:rsidRDefault="00BB0ED8" w:rsidP="00C65B5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583" w:type="dxa"/>
          </w:tcPr>
          <w:p w14:paraId="1331E613" w14:textId="77777777" w:rsidR="00BB0ED8" w:rsidRPr="00BB0ED8" w:rsidRDefault="00BB0ED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055" w:type="dxa"/>
          </w:tcPr>
          <w:p w14:paraId="7C54325A" w14:textId="77777777" w:rsidR="00BB0ED8" w:rsidRDefault="00BB0ED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895" w:type="dxa"/>
          </w:tcPr>
          <w:p w14:paraId="451CA387" w14:textId="77777777" w:rsidR="00BB0ED8" w:rsidRDefault="00BB0ED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8" w:type="dxa"/>
          </w:tcPr>
          <w:p w14:paraId="76BA3D31" w14:textId="77777777" w:rsidR="00BB0ED8" w:rsidRDefault="00BB0ED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BB0ED8" w14:paraId="506F45D4" w14:textId="77777777" w:rsidTr="00C6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31D4E8E6" w14:textId="77777777" w:rsidR="00BB0ED8" w:rsidRDefault="00BB0ED8" w:rsidP="00C65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583" w:type="dxa"/>
          </w:tcPr>
          <w:p w14:paraId="4FF79F03" w14:textId="0993EA54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699C1FA9" w14:textId="77777777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95" w:type="dxa"/>
          </w:tcPr>
          <w:p w14:paraId="257793FA" w14:textId="77777777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client company</w:t>
            </w:r>
          </w:p>
        </w:tc>
        <w:tc>
          <w:tcPr>
            <w:tcW w:w="2258" w:type="dxa"/>
          </w:tcPr>
          <w:p w14:paraId="7774A1C7" w14:textId="77777777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integers</w:t>
            </w:r>
          </w:p>
        </w:tc>
      </w:tr>
      <w:tr w:rsidR="00BB0ED8" w14:paraId="039BAD8A" w14:textId="77777777" w:rsidTr="00C6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7D6BDA4" w14:textId="74D9A224" w:rsidR="00BB0ED8" w:rsidRDefault="00BB0ED8" w:rsidP="00C65B54">
            <w:pPr>
              <w:rPr>
                <w:lang w:val="en-US"/>
              </w:rPr>
            </w:pPr>
            <w:r>
              <w:rPr>
                <w:lang w:val="en-US"/>
              </w:rPr>
              <w:t>amount</w:t>
            </w:r>
          </w:p>
        </w:tc>
        <w:tc>
          <w:tcPr>
            <w:tcW w:w="583" w:type="dxa"/>
          </w:tcPr>
          <w:p w14:paraId="64361E6F" w14:textId="77777777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0B3A6AB5" w14:textId="0FA3383F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5" w:type="dxa"/>
          </w:tcPr>
          <w:p w14:paraId="5B1C682F" w14:textId="76E75C8B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Amount of the </w:t>
            </w:r>
            <w:r w:rsidR="00291338">
              <w:rPr>
                <w:lang w:val="en-US"/>
              </w:rPr>
              <w:t>transaction</w:t>
            </w:r>
            <w:r w:rsidR="00671C52">
              <w:rPr>
                <w:lang w:val="en-US"/>
              </w:rPr>
              <w:t xml:space="preserve"> (in €)</w:t>
            </w:r>
          </w:p>
        </w:tc>
        <w:tc>
          <w:tcPr>
            <w:tcW w:w="2258" w:type="dxa"/>
          </w:tcPr>
          <w:p w14:paraId="6BD5C962" w14:textId="5019D8EF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values</w:t>
            </w:r>
          </w:p>
        </w:tc>
      </w:tr>
      <w:tr w:rsidR="00BB0ED8" w:rsidRPr="001E0B2D" w14:paraId="0DE4C732" w14:textId="77777777" w:rsidTr="00C6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65D4135" w14:textId="2ADA292F" w:rsidR="00BB0ED8" w:rsidRDefault="00BB0ED8" w:rsidP="00C65B54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3" w:type="dxa"/>
          </w:tcPr>
          <w:p w14:paraId="429B38F7" w14:textId="77777777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57E523BC" w14:textId="0BCB0342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95" w:type="dxa"/>
          </w:tcPr>
          <w:p w14:paraId="0C98D27E" w14:textId="62131245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Date of the </w:t>
            </w:r>
            <w:r w:rsidR="00291338">
              <w:rPr>
                <w:lang w:val="en-US"/>
              </w:rPr>
              <w:t>transaction</w:t>
            </w:r>
          </w:p>
        </w:tc>
        <w:tc>
          <w:tcPr>
            <w:tcW w:w="2258" w:type="dxa"/>
          </w:tcPr>
          <w:p w14:paraId="5DCFF487" w14:textId="1DCB5A08" w:rsidR="00BB0ED8" w:rsidRDefault="00BB0ED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Any date in the years 2018 to 2021</w:t>
            </w:r>
          </w:p>
        </w:tc>
      </w:tr>
      <w:tr w:rsidR="00BB0ED8" w14:paraId="1F629625" w14:textId="77777777" w:rsidTr="00C6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53D1FEC1" w14:textId="12079326" w:rsidR="00BB0ED8" w:rsidRDefault="00BB0ED8" w:rsidP="00C65B54">
            <w:pPr>
              <w:rPr>
                <w:lang w:val="en-US"/>
              </w:rPr>
            </w:pPr>
            <w:r>
              <w:rPr>
                <w:lang w:val="en-US"/>
              </w:rPr>
              <w:t>direction</w:t>
            </w:r>
          </w:p>
        </w:tc>
        <w:tc>
          <w:tcPr>
            <w:tcW w:w="583" w:type="dxa"/>
          </w:tcPr>
          <w:p w14:paraId="3A2708F5" w14:textId="77777777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068F667D" w14:textId="11679631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3895" w:type="dxa"/>
          </w:tcPr>
          <w:p w14:paraId="465B87D3" w14:textId="584494CB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Direction of the transaction.</w:t>
            </w:r>
          </w:p>
        </w:tc>
        <w:tc>
          <w:tcPr>
            <w:tcW w:w="2258" w:type="dxa"/>
          </w:tcPr>
          <w:p w14:paraId="40768F41" w14:textId="71D2B83A" w:rsidR="00BB0ED8" w:rsidRDefault="00BB0ED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“in” or “out”</w:t>
            </w:r>
          </w:p>
        </w:tc>
      </w:tr>
    </w:tbl>
    <w:p w14:paraId="1CBA8F13" w14:textId="77777777" w:rsidR="00BB0ED8" w:rsidRDefault="00BB0ED8" w:rsidP="00BB0ED8">
      <w:pPr>
        <w:rPr>
          <w:lang w:val="en-US"/>
        </w:rPr>
      </w:pPr>
    </w:p>
    <w:p w14:paraId="1D7D98BA" w14:textId="56C2D858" w:rsidR="00291338" w:rsidRPr="00922CAC" w:rsidRDefault="00291338" w:rsidP="00291338">
      <w:pPr>
        <w:pStyle w:val="Heading2"/>
        <w:rPr>
          <w:lang w:val="en-US"/>
        </w:rPr>
      </w:pPr>
      <w:proofErr w:type="spellStart"/>
      <w:r>
        <w:rPr>
          <w:lang w:val="en-US"/>
        </w:rPr>
        <w:t>credit_lines</w:t>
      </w:r>
      <w:proofErr w:type="spellEnd"/>
    </w:p>
    <w:p w14:paraId="7658E1BF" w14:textId="7C65C844" w:rsidR="00291338" w:rsidRDefault="00291338" w:rsidP="00291338">
      <w:pPr>
        <w:rPr>
          <w:lang w:val="en-US"/>
        </w:rPr>
      </w:pPr>
      <w:r w:rsidRPr="00922CAC">
        <w:rPr>
          <w:lang w:val="en-US"/>
        </w:rPr>
        <w:t>This table</w:t>
      </w:r>
      <w:r>
        <w:rPr>
          <w:lang w:val="en-US"/>
        </w:rPr>
        <w:t xml:space="preserve"> contains information on the credit lines given by the bank to the corporate customers. The data contains any valid information between </w:t>
      </w:r>
      <w:r w:rsidRPr="00BB0ED8">
        <w:rPr>
          <w:lang w:val="en-US"/>
        </w:rPr>
        <w:t>2018-01-01</w:t>
      </w:r>
      <w:r>
        <w:rPr>
          <w:lang w:val="en-US"/>
        </w:rPr>
        <w:t xml:space="preserve"> and 2021-12-31.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2173"/>
        <w:gridCol w:w="583"/>
        <w:gridCol w:w="1061"/>
        <w:gridCol w:w="3278"/>
        <w:gridCol w:w="1966"/>
      </w:tblGrid>
      <w:tr w:rsidR="00291338" w14:paraId="20E4E297" w14:textId="77777777" w:rsidTr="00C65B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4AD955D8" w14:textId="77777777" w:rsidR="00291338" w:rsidRDefault="00291338" w:rsidP="00C65B54">
            <w:pPr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583" w:type="dxa"/>
          </w:tcPr>
          <w:p w14:paraId="0EBF2A3F" w14:textId="77777777" w:rsidR="00291338" w:rsidRPr="00BB0ED8" w:rsidRDefault="0029133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en-US"/>
              </w:rPr>
            </w:pPr>
            <w:r>
              <w:rPr>
                <w:lang w:val="en-US"/>
              </w:rPr>
              <w:t>Key</w:t>
            </w:r>
          </w:p>
        </w:tc>
        <w:tc>
          <w:tcPr>
            <w:tcW w:w="1055" w:type="dxa"/>
          </w:tcPr>
          <w:p w14:paraId="56C46024" w14:textId="77777777" w:rsidR="00291338" w:rsidRDefault="0029133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3895" w:type="dxa"/>
          </w:tcPr>
          <w:p w14:paraId="46A93A31" w14:textId="77777777" w:rsidR="00291338" w:rsidRDefault="0029133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58" w:type="dxa"/>
          </w:tcPr>
          <w:p w14:paraId="652A3FF7" w14:textId="77777777" w:rsidR="00291338" w:rsidRDefault="00291338" w:rsidP="00C65B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Possible values</w:t>
            </w:r>
          </w:p>
        </w:tc>
      </w:tr>
      <w:tr w:rsidR="00291338" w14:paraId="69473CA0" w14:textId="77777777" w:rsidTr="00C6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7D57800" w14:textId="77777777" w:rsidR="00291338" w:rsidRDefault="00291338" w:rsidP="00C65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client_id</w:t>
            </w:r>
            <w:proofErr w:type="spellEnd"/>
          </w:p>
        </w:tc>
        <w:tc>
          <w:tcPr>
            <w:tcW w:w="583" w:type="dxa"/>
          </w:tcPr>
          <w:p w14:paraId="236953DF" w14:textId="25BAAB7F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55" w:type="dxa"/>
          </w:tcPr>
          <w:p w14:paraId="1AC34A83" w14:textId="77777777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95" w:type="dxa"/>
          </w:tcPr>
          <w:p w14:paraId="510E356B" w14:textId="77777777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client company</w:t>
            </w:r>
          </w:p>
        </w:tc>
        <w:tc>
          <w:tcPr>
            <w:tcW w:w="2258" w:type="dxa"/>
          </w:tcPr>
          <w:p w14:paraId="29241BB2" w14:textId="77777777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integers</w:t>
            </w:r>
          </w:p>
        </w:tc>
      </w:tr>
      <w:tr w:rsidR="00291338" w14:paraId="73F1B8A7" w14:textId="77777777" w:rsidTr="00C6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6CEDB278" w14:textId="7F1D650D" w:rsidR="00291338" w:rsidRDefault="00291338" w:rsidP="00C65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credit_line_number</w:t>
            </w:r>
            <w:proofErr w:type="spellEnd"/>
          </w:p>
        </w:tc>
        <w:tc>
          <w:tcPr>
            <w:tcW w:w="583" w:type="dxa"/>
          </w:tcPr>
          <w:p w14:paraId="75E49875" w14:textId="0551DFB6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55" w:type="dxa"/>
          </w:tcPr>
          <w:p w14:paraId="5DB9ABE0" w14:textId="533BC36A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3895" w:type="dxa"/>
          </w:tcPr>
          <w:p w14:paraId="37039574" w14:textId="713B3CCE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Unique ID of the credit line</w:t>
            </w:r>
          </w:p>
        </w:tc>
        <w:tc>
          <w:tcPr>
            <w:tcW w:w="2258" w:type="dxa"/>
          </w:tcPr>
          <w:p w14:paraId="1F895E41" w14:textId="1B108B01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integers</w:t>
            </w:r>
          </w:p>
        </w:tc>
      </w:tr>
      <w:tr w:rsidR="00291338" w14:paraId="0DB26D6E" w14:textId="77777777" w:rsidTr="00C6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B45E518" w14:textId="508A89CB" w:rsidR="00291338" w:rsidRDefault="00291338" w:rsidP="00291338">
            <w:pPr>
              <w:tabs>
                <w:tab w:val="left" w:pos="900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available_credit_line</w:t>
            </w:r>
            <w:proofErr w:type="spellEnd"/>
          </w:p>
        </w:tc>
        <w:tc>
          <w:tcPr>
            <w:tcW w:w="583" w:type="dxa"/>
          </w:tcPr>
          <w:p w14:paraId="63727819" w14:textId="77777777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397641A1" w14:textId="6B1AAB59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95" w:type="dxa"/>
          </w:tcPr>
          <w:p w14:paraId="08C0A292" w14:textId="51BFA91F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Credit line given by the bank</w:t>
            </w:r>
            <w:r w:rsidR="00671C52">
              <w:rPr>
                <w:lang w:val="en-US"/>
              </w:rPr>
              <w:t xml:space="preserve"> (in €)</w:t>
            </w:r>
          </w:p>
        </w:tc>
        <w:tc>
          <w:tcPr>
            <w:tcW w:w="2258" w:type="dxa"/>
          </w:tcPr>
          <w:p w14:paraId="61296FC9" w14:textId="256E9AA2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Positive values</w:t>
            </w:r>
          </w:p>
        </w:tc>
      </w:tr>
      <w:tr w:rsidR="00291338" w14:paraId="3E4759B2" w14:textId="77777777" w:rsidTr="00C65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051389F9" w14:textId="29AC0B1B" w:rsidR="00291338" w:rsidRDefault="00291338" w:rsidP="00C65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active_credit_line</w:t>
            </w:r>
            <w:proofErr w:type="spellEnd"/>
          </w:p>
        </w:tc>
        <w:tc>
          <w:tcPr>
            <w:tcW w:w="583" w:type="dxa"/>
          </w:tcPr>
          <w:p w14:paraId="59A0BF91" w14:textId="77777777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1055" w:type="dxa"/>
          </w:tcPr>
          <w:p w14:paraId="06E1FAAA" w14:textId="23E3A225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boolean</w:t>
            </w:r>
            <w:proofErr w:type="spellEnd"/>
          </w:p>
        </w:tc>
        <w:tc>
          <w:tcPr>
            <w:tcW w:w="3895" w:type="dxa"/>
          </w:tcPr>
          <w:p w14:paraId="265A0F32" w14:textId="024018DC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Whether the credit line is active or not</w:t>
            </w:r>
            <w:r w:rsidR="00671C52">
              <w:rPr>
                <w:lang w:val="en-US"/>
              </w:rPr>
              <w:t>.</w:t>
            </w:r>
          </w:p>
        </w:tc>
        <w:tc>
          <w:tcPr>
            <w:tcW w:w="2258" w:type="dxa"/>
          </w:tcPr>
          <w:p w14:paraId="6805B6EC" w14:textId="05A1FA7A" w:rsidR="00291338" w:rsidRDefault="00291338" w:rsidP="00C65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True or False</w:t>
            </w:r>
          </w:p>
        </w:tc>
      </w:tr>
      <w:tr w:rsidR="00291338" w:rsidRPr="001E0B2D" w14:paraId="7D7B8CED" w14:textId="77777777" w:rsidTr="00C65B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0" w:type="dxa"/>
          </w:tcPr>
          <w:p w14:paraId="111CCEA9" w14:textId="3CA85D2A" w:rsidR="00291338" w:rsidRDefault="00291338" w:rsidP="00C65B5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Last_update</w:t>
            </w:r>
            <w:proofErr w:type="spellEnd"/>
          </w:p>
        </w:tc>
        <w:tc>
          <w:tcPr>
            <w:tcW w:w="583" w:type="dxa"/>
          </w:tcPr>
          <w:p w14:paraId="1930D7A1" w14:textId="220ADB38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  <w:tc>
          <w:tcPr>
            <w:tcW w:w="1055" w:type="dxa"/>
          </w:tcPr>
          <w:p w14:paraId="01CCF1BE" w14:textId="51A8E1BA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3895" w:type="dxa"/>
          </w:tcPr>
          <w:p w14:paraId="2E62A69E" w14:textId="65DE2B7D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Date the information was updated</w:t>
            </w:r>
            <w:r w:rsidR="00671C52">
              <w:rPr>
                <w:lang w:val="en-US"/>
              </w:rPr>
              <w:t>. The information on the credit line is valid from this day onwards.</w:t>
            </w:r>
          </w:p>
        </w:tc>
        <w:tc>
          <w:tcPr>
            <w:tcW w:w="2258" w:type="dxa"/>
          </w:tcPr>
          <w:p w14:paraId="199ED5C4" w14:textId="63E1C77C" w:rsidR="00291338" w:rsidRDefault="00291338" w:rsidP="00C65B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Any date in the years 2018 to 2021</w:t>
            </w:r>
          </w:p>
        </w:tc>
      </w:tr>
    </w:tbl>
    <w:p w14:paraId="07DA604E" w14:textId="0A674A39" w:rsidR="00291338" w:rsidRDefault="00291338" w:rsidP="00291338">
      <w:pPr>
        <w:rPr>
          <w:lang w:val="en-US"/>
        </w:rPr>
      </w:pPr>
    </w:p>
    <w:p w14:paraId="4EC96E8A" w14:textId="1D04FF81" w:rsidR="00BB0ED8" w:rsidRDefault="00291338" w:rsidP="00922CAC">
      <w:pPr>
        <w:rPr>
          <w:lang w:val="en-US"/>
        </w:rPr>
      </w:pPr>
      <w:r>
        <w:rPr>
          <w:lang w:val="en-US"/>
        </w:rPr>
        <w:t>A client can have no</w:t>
      </w:r>
      <w:r w:rsidR="00B4090B">
        <w:rPr>
          <w:lang w:val="en-US"/>
        </w:rPr>
        <w:t>ne, one</w:t>
      </w:r>
      <w:r>
        <w:rPr>
          <w:lang w:val="en-US"/>
        </w:rPr>
        <w:t xml:space="preserve"> or many credit lines, denoted by “</w:t>
      </w:r>
      <w:proofErr w:type="spellStart"/>
      <w:r>
        <w:rPr>
          <w:lang w:val="en-US"/>
        </w:rPr>
        <w:t>credit_line_number</w:t>
      </w:r>
      <w:proofErr w:type="spellEnd"/>
      <w:r>
        <w:rPr>
          <w:lang w:val="en-US"/>
        </w:rPr>
        <w:t xml:space="preserve">”. The credit line ID </w:t>
      </w:r>
      <w:r w:rsidR="00671C52">
        <w:rPr>
          <w:lang w:val="en-US"/>
        </w:rPr>
        <w:t>does not have to be a consecutive number, this means a client can have 3 credit lines with credit line numbers 1, 3 and 5. If the information on a credit line of a client has had an update, only the newest record is valid.</w:t>
      </w:r>
    </w:p>
    <w:p w14:paraId="4233D9CE" w14:textId="5A3782BC" w:rsidR="00671C52" w:rsidRDefault="00671C52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E9F4A67" w14:textId="280DB1A7" w:rsidR="00671C52" w:rsidRDefault="00671C52" w:rsidP="00671C52">
      <w:pPr>
        <w:pStyle w:val="Heading1"/>
        <w:rPr>
          <w:lang w:val="en-US"/>
        </w:rPr>
      </w:pPr>
      <w:r>
        <w:rPr>
          <w:lang w:val="en-US"/>
        </w:rPr>
        <w:lastRenderedPageBreak/>
        <w:t>Test</w:t>
      </w:r>
    </w:p>
    <w:p w14:paraId="3259BE82" w14:textId="77777777" w:rsidR="00DE20D2" w:rsidRDefault="00DE20D2" w:rsidP="00DE20D2">
      <w:pPr>
        <w:rPr>
          <w:lang w:val="en-US"/>
        </w:rPr>
      </w:pPr>
      <w:r>
        <w:rPr>
          <w:lang w:val="en-US"/>
        </w:rPr>
        <w:t xml:space="preserve">From the test data (csv files) execute the following exercises in your choice of data processing language (SQL, Python (any of the mayor data science libraries like Pandas), </w:t>
      </w:r>
      <w:proofErr w:type="spellStart"/>
      <w:r>
        <w:rPr>
          <w:lang w:val="en-US"/>
        </w:rPr>
        <w:t>Pyspark</w:t>
      </w:r>
      <w:proofErr w:type="spellEnd"/>
      <w:r>
        <w:rPr>
          <w:lang w:val="en-US"/>
        </w:rPr>
        <w:t xml:space="preserve"> or a Spark API in another language, or R).</w:t>
      </w:r>
    </w:p>
    <w:p w14:paraId="3065221F" w14:textId="6520B201" w:rsidR="00DE20D2" w:rsidRPr="00DE20D2" w:rsidRDefault="00DE20D2" w:rsidP="00DE20D2">
      <w:pPr>
        <w:rPr>
          <w:lang w:val="en-US"/>
        </w:rPr>
      </w:pPr>
      <w:r>
        <w:rPr>
          <w:lang w:val="en-US"/>
        </w:rPr>
        <w:t xml:space="preserve">  </w:t>
      </w:r>
    </w:p>
    <w:p w14:paraId="3952E1EC" w14:textId="58736D79" w:rsidR="00671C52" w:rsidRDefault="00671C52" w:rsidP="00671C52">
      <w:pPr>
        <w:pStyle w:val="Heading2"/>
        <w:rPr>
          <w:lang w:val="en-US"/>
        </w:rPr>
      </w:pPr>
      <w:r>
        <w:rPr>
          <w:lang w:val="en-US"/>
        </w:rPr>
        <w:t>Exercise 1</w:t>
      </w:r>
    </w:p>
    <w:p w14:paraId="5F3BB1B7" w14:textId="46E57F5B" w:rsidR="00671C52" w:rsidRPr="001E0B2D" w:rsidRDefault="00B4090B" w:rsidP="00671C52">
      <w:pPr>
        <w:rPr>
          <w:b/>
          <w:bCs/>
          <w:lang w:val="en-US"/>
        </w:rPr>
      </w:pPr>
      <w:r>
        <w:rPr>
          <w:lang w:val="en-US"/>
        </w:rPr>
        <w:t>Create a t</w:t>
      </w:r>
      <w:r w:rsidR="00671C52">
        <w:rPr>
          <w:lang w:val="en-US"/>
        </w:rPr>
        <w:t xml:space="preserve">able with how many </w:t>
      </w:r>
      <w:r w:rsidR="000C5800">
        <w:rPr>
          <w:lang w:val="en-US"/>
        </w:rPr>
        <w:t xml:space="preserve">transactions </w:t>
      </w:r>
      <w:r w:rsidR="00671C52">
        <w:rPr>
          <w:lang w:val="en-US"/>
        </w:rPr>
        <w:t xml:space="preserve">and </w:t>
      </w:r>
      <w:r w:rsidR="000C5800">
        <w:rPr>
          <w:lang w:val="en-US"/>
        </w:rPr>
        <w:t xml:space="preserve">their </w:t>
      </w:r>
      <w:r w:rsidR="00671C52">
        <w:rPr>
          <w:lang w:val="en-US"/>
        </w:rPr>
        <w:t>volume (€)</w:t>
      </w:r>
      <w:r w:rsidR="000C5800">
        <w:rPr>
          <w:lang w:val="en-US"/>
        </w:rPr>
        <w:t xml:space="preserve"> </w:t>
      </w:r>
      <w:r w:rsidR="00671C52">
        <w:rPr>
          <w:lang w:val="en-US"/>
        </w:rPr>
        <w:t>each</w:t>
      </w:r>
      <w:r w:rsidR="000C5800">
        <w:rPr>
          <w:lang w:val="en-US"/>
        </w:rPr>
        <w:t xml:space="preserve"> client has had per month</w:t>
      </w:r>
      <w:r w:rsidR="00DE20D2">
        <w:rPr>
          <w:lang w:val="en-US"/>
        </w:rPr>
        <w:t xml:space="preserve"> and per direction</w:t>
      </w:r>
      <w:r w:rsidR="000C5800">
        <w:rPr>
          <w:lang w:val="en-US"/>
        </w:rPr>
        <w:t xml:space="preserve">. Only keep </w:t>
      </w:r>
      <w:r w:rsidR="000C5800" w:rsidRPr="00E24A2C">
        <w:rPr>
          <w:i/>
          <w:iCs/>
          <w:lang w:val="en-US"/>
        </w:rPr>
        <w:t>Active</w:t>
      </w:r>
      <w:r w:rsidR="000C5800">
        <w:rPr>
          <w:lang w:val="en-US"/>
        </w:rPr>
        <w:t xml:space="preserve"> clients.</w:t>
      </w:r>
      <w:r w:rsidR="001E0B2D">
        <w:rPr>
          <w:b/>
          <w:bCs/>
          <w:lang w:val="en-US"/>
        </w:rPr>
        <w:t xml:space="preserve"> </w:t>
      </w:r>
      <w:r w:rsidR="001E0B2D">
        <w:rPr>
          <w:b/>
          <w:bCs/>
          <w:lang w:val="en-US"/>
        </w:rPr>
        <w:t>Solution required</w:t>
      </w:r>
      <w:r w:rsidR="001E0B2D">
        <w:rPr>
          <w:b/>
          <w:bCs/>
          <w:lang w:val="en-US"/>
        </w:rPr>
        <w:t xml:space="preserve">: Table delivered in Excel  </w:t>
      </w:r>
    </w:p>
    <w:p w14:paraId="0D8EF7D5" w14:textId="40C66817" w:rsidR="000C5800" w:rsidRDefault="000C5800" w:rsidP="00671C52">
      <w:pPr>
        <w:rPr>
          <w:lang w:val="en-US"/>
        </w:rPr>
      </w:pPr>
    </w:p>
    <w:p w14:paraId="16941FA9" w14:textId="764E2E1E" w:rsidR="000C5800" w:rsidRDefault="000C5800" w:rsidP="000C5800">
      <w:pPr>
        <w:pStyle w:val="Heading2"/>
        <w:rPr>
          <w:lang w:val="en-US"/>
        </w:rPr>
      </w:pPr>
      <w:r>
        <w:rPr>
          <w:lang w:val="en-US"/>
        </w:rPr>
        <w:t>Exercise 2</w:t>
      </w:r>
    </w:p>
    <w:p w14:paraId="35B91F1F" w14:textId="3DFC6169" w:rsidR="00B4090B" w:rsidRDefault="00B4090B" w:rsidP="00671C52">
      <w:pPr>
        <w:rPr>
          <w:lang w:val="en-US"/>
        </w:rPr>
      </w:pPr>
      <w:r>
        <w:rPr>
          <w:lang w:val="en-US"/>
        </w:rPr>
        <w:t xml:space="preserve">Create a table </w:t>
      </w:r>
      <w:r w:rsidR="00DE20D2">
        <w:rPr>
          <w:lang w:val="en-US"/>
        </w:rPr>
        <w:t xml:space="preserve">with how many transactions in any direction as well as </w:t>
      </w:r>
      <w:r w:rsidR="00DE20D2">
        <w:rPr>
          <w:i/>
          <w:iCs/>
          <w:lang w:val="en-US"/>
        </w:rPr>
        <w:t>net transaction sum</w:t>
      </w:r>
      <w:r w:rsidR="00DE20D2">
        <w:rPr>
          <w:lang w:val="en-US"/>
        </w:rPr>
        <w:t xml:space="preserve"> each sector has had per year. The </w:t>
      </w:r>
      <w:r w:rsidR="00DE20D2">
        <w:rPr>
          <w:i/>
          <w:iCs/>
          <w:lang w:val="en-US"/>
        </w:rPr>
        <w:t>net transaction sum</w:t>
      </w:r>
      <w:r w:rsidR="00DE20D2">
        <w:rPr>
          <w:lang w:val="en-US"/>
        </w:rPr>
        <w:t xml:space="preserve"> is the sum of all incoming transactions minus all outgoing transactions. Consider all clients regardless of status. Mark in a Boolean field </w:t>
      </w:r>
      <w:r>
        <w:rPr>
          <w:lang w:val="en-US"/>
        </w:rPr>
        <w:t>sectors with a net negative (TRUE; more outgoing transactions than incoming).</w:t>
      </w:r>
      <w:r w:rsidR="001E0B2D">
        <w:rPr>
          <w:lang w:val="en-US"/>
        </w:rPr>
        <w:t xml:space="preserve"> </w:t>
      </w:r>
      <w:r w:rsidR="001E0B2D">
        <w:rPr>
          <w:b/>
          <w:bCs/>
          <w:lang w:val="en-US"/>
        </w:rPr>
        <w:t>Solution required: Table delivered in</w:t>
      </w:r>
      <w:r w:rsidR="001E0B2D">
        <w:rPr>
          <w:b/>
          <w:bCs/>
          <w:lang w:val="en-US"/>
        </w:rPr>
        <w:t xml:space="preserve"> Excel</w:t>
      </w:r>
    </w:p>
    <w:p w14:paraId="0B4C837E" w14:textId="67BD07DC" w:rsidR="00B4090B" w:rsidRDefault="00B4090B" w:rsidP="00671C52">
      <w:pPr>
        <w:rPr>
          <w:lang w:val="en-US"/>
        </w:rPr>
      </w:pPr>
    </w:p>
    <w:p w14:paraId="59E36035" w14:textId="434F8D30" w:rsidR="00B4090B" w:rsidRDefault="00B4090B" w:rsidP="00B4090B">
      <w:pPr>
        <w:pStyle w:val="Heading2"/>
        <w:rPr>
          <w:lang w:val="en-US"/>
        </w:rPr>
      </w:pPr>
      <w:r>
        <w:rPr>
          <w:lang w:val="en-US"/>
        </w:rPr>
        <w:t>Exercise 3</w:t>
      </w:r>
    </w:p>
    <w:p w14:paraId="5DE85429" w14:textId="564C2ED9" w:rsidR="00B4090B" w:rsidRPr="00B4090B" w:rsidRDefault="00B4090B" w:rsidP="00B4090B">
      <w:pPr>
        <w:rPr>
          <w:lang w:val="en-US"/>
        </w:rPr>
      </w:pPr>
      <w:r>
        <w:rPr>
          <w:lang w:val="en-US"/>
        </w:rPr>
        <w:t xml:space="preserve">Get the most current information on each credit line </w:t>
      </w:r>
      <w:r w:rsidR="006078D0">
        <w:rPr>
          <w:lang w:val="en-US"/>
        </w:rPr>
        <w:t>of</w:t>
      </w:r>
      <w:r>
        <w:rPr>
          <w:lang w:val="en-US"/>
        </w:rPr>
        <w:t xml:space="preserve"> each client.</w:t>
      </w:r>
      <w:r w:rsidR="001E0B2D">
        <w:rPr>
          <w:lang w:val="en-US"/>
        </w:rPr>
        <w:t xml:space="preserve"> </w:t>
      </w:r>
      <w:r w:rsidR="001E0B2D">
        <w:rPr>
          <w:b/>
          <w:bCs/>
          <w:lang w:val="en-US"/>
        </w:rPr>
        <w:t>Solution required: Table delivered in</w:t>
      </w:r>
      <w:r w:rsidR="001E0B2D">
        <w:rPr>
          <w:b/>
          <w:bCs/>
          <w:lang w:val="en-US"/>
        </w:rPr>
        <w:t xml:space="preserve"> Excel</w:t>
      </w:r>
    </w:p>
    <w:p w14:paraId="3EED3F9F" w14:textId="0C639967" w:rsidR="00B4090B" w:rsidRDefault="00B4090B" w:rsidP="00671C52">
      <w:pPr>
        <w:rPr>
          <w:lang w:val="en-US"/>
        </w:rPr>
      </w:pPr>
    </w:p>
    <w:p w14:paraId="0B287788" w14:textId="6A8643E8" w:rsidR="00B4090B" w:rsidRDefault="00B4090B" w:rsidP="00B4090B">
      <w:pPr>
        <w:pStyle w:val="Heading2"/>
        <w:rPr>
          <w:lang w:val="en-US"/>
        </w:rPr>
      </w:pPr>
      <w:r>
        <w:rPr>
          <w:lang w:val="en-US"/>
        </w:rPr>
        <w:t>Exercise 4</w:t>
      </w:r>
    </w:p>
    <w:p w14:paraId="6400BB90" w14:textId="451F8C75" w:rsidR="00B4090B" w:rsidRDefault="006078D0" w:rsidP="00671C52">
      <w:pPr>
        <w:rPr>
          <w:lang w:val="en-US"/>
        </w:rPr>
      </w:pPr>
      <w:r>
        <w:rPr>
          <w:lang w:val="en-US"/>
        </w:rPr>
        <w:t xml:space="preserve">Get the sum of available </w:t>
      </w:r>
      <w:r w:rsidRPr="006078D0">
        <w:rPr>
          <w:u w:val="single"/>
          <w:lang w:val="en-US"/>
        </w:rPr>
        <w:t>active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credit line</w:t>
      </w:r>
      <w:r w:rsidR="00BD06B9">
        <w:rPr>
          <w:lang w:val="en-US"/>
        </w:rPr>
        <w:t>s</w:t>
      </w:r>
      <w:r>
        <w:rPr>
          <w:lang w:val="en-US"/>
        </w:rPr>
        <w:t xml:space="preserve"> per </w:t>
      </w:r>
      <w:r w:rsidRPr="006078D0">
        <w:rPr>
          <w:u w:val="single"/>
          <w:lang w:val="en-US"/>
        </w:rPr>
        <w:t>active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client as of the 31.12.2020.</w:t>
      </w:r>
      <w:r w:rsidR="001E0B2D">
        <w:rPr>
          <w:lang w:val="en-US"/>
        </w:rPr>
        <w:t xml:space="preserve"> </w:t>
      </w:r>
      <w:r w:rsidR="001E0B2D">
        <w:rPr>
          <w:b/>
          <w:bCs/>
          <w:lang w:val="en-US"/>
        </w:rPr>
        <w:t>Solution required:</w:t>
      </w:r>
      <w:r w:rsidR="001E0B2D">
        <w:rPr>
          <w:b/>
          <w:bCs/>
          <w:lang w:val="en-US"/>
        </w:rPr>
        <w:t xml:space="preserve"> Top 10 via the highest sum in an Excel table</w:t>
      </w:r>
    </w:p>
    <w:p w14:paraId="509E6EA8" w14:textId="6907F7EC" w:rsidR="006078D0" w:rsidRDefault="006078D0" w:rsidP="00671C52">
      <w:pPr>
        <w:rPr>
          <w:lang w:val="en-US"/>
        </w:rPr>
      </w:pPr>
    </w:p>
    <w:p w14:paraId="71BF1137" w14:textId="08D98E4B" w:rsidR="006078D0" w:rsidRDefault="006078D0" w:rsidP="006078D0">
      <w:pPr>
        <w:pStyle w:val="Heading2"/>
        <w:rPr>
          <w:lang w:val="en-US"/>
        </w:rPr>
      </w:pPr>
      <w:r>
        <w:rPr>
          <w:lang w:val="en-US"/>
        </w:rPr>
        <w:t>Exercise 5</w:t>
      </w:r>
    </w:p>
    <w:p w14:paraId="48B93C30" w14:textId="6D26EA26" w:rsidR="00BF138C" w:rsidRDefault="001B0F1A" w:rsidP="00EF27CC">
      <w:pPr>
        <w:rPr>
          <w:lang w:val="en-US"/>
        </w:rPr>
      </w:pPr>
      <w:r>
        <w:rPr>
          <w:lang w:val="en-US"/>
        </w:rPr>
        <w:t xml:space="preserve">Get </w:t>
      </w:r>
      <w:r w:rsidR="003D5ED6" w:rsidRPr="003A1DD7">
        <w:rPr>
          <w:i/>
          <w:iCs/>
          <w:lang w:val="en-US"/>
        </w:rPr>
        <w:t>active</w:t>
      </w:r>
      <w:r w:rsidR="003D5ED6">
        <w:rPr>
          <w:lang w:val="en-US"/>
        </w:rPr>
        <w:t xml:space="preserve"> clients </w:t>
      </w:r>
      <w:r w:rsidR="003A1DD7">
        <w:rPr>
          <w:lang w:val="en-US"/>
        </w:rPr>
        <w:t>who</w:t>
      </w:r>
      <w:r w:rsidR="003D5ED6">
        <w:rPr>
          <w:lang w:val="en-US"/>
        </w:rPr>
        <w:t xml:space="preserve"> have </w:t>
      </w:r>
      <w:r w:rsidR="00B55F2E">
        <w:rPr>
          <w:lang w:val="en-US"/>
        </w:rPr>
        <w:t>a higher volume</w:t>
      </w:r>
      <w:r w:rsidR="003A1DD7">
        <w:rPr>
          <w:lang w:val="en-US"/>
        </w:rPr>
        <w:t xml:space="preserve"> (€)</w:t>
      </w:r>
      <w:r w:rsidR="00B55F2E">
        <w:rPr>
          <w:lang w:val="en-US"/>
        </w:rPr>
        <w:t xml:space="preserve"> of outgoing transactions</w:t>
      </w:r>
      <w:r w:rsidR="002003C3">
        <w:rPr>
          <w:lang w:val="en-US"/>
        </w:rPr>
        <w:t xml:space="preserve"> more</w:t>
      </w:r>
      <w:r w:rsidR="00B55F2E">
        <w:rPr>
          <w:lang w:val="en-US"/>
        </w:rPr>
        <w:t xml:space="preserve"> than </w:t>
      </w:r>
      <w:r w:rsidR="004053CB">
        <w:rPr>
          <w:lang w:val="en-US"/>
        </w:rPr>
        <w:t>7</w:t>
      </w:r>
      <w:r w:rsidR="00B55F2E">
        <w:rPr>
          <w:lang w:val="en-US"/>
        </w:rPr>
        <w:t xml:space="preserve">5% of their </w:t>
      </w:r>
      <w:r w:rsidR="00736D14" w:rsidRPr="00A21245">
        <w:rPr>
          <w:i/>
          <w:iCs/>
          <w:lang w:val="en-US"/>
        </w:rPr>
        <w:t>active</w:t>
      </w:r>
      <w:r w:rsidR="00736D14">
        <w:rPr>
          <w:lang w:val="en-US"/>
        </w:rPr>
        <w:t xml:space="preserve"> credit lines</w:t>
      </w:r>
      <w:r w:rsidR="003A1DD7">
        <w:rPr>
          <w:lang w:val="en-US"/>
        </w:rPr>
        <w:t>.</w:t>
      </w:r>
      <w:r w:rsidR="00146E85">
        <w:rPr>
          <w:lang w:val="en-US"/>
        </w:rPr>
        <w:t xml:space="preserve"> </w:t>
      </w:r>
    </w:p>
    <w:p w14:paraId="6CE74923" w14:textId="3FF26274" w:rsidR="00BF138C" w:rsidRDefault="00146E85" w:rsidP="00BF138C">
      <w:pPr>
        <w:pStyle w:val="ListParagraph"/>
        <w:numPr>
          <w:ilvl w:val="0"/>
          <w:numId w:val="1"/>
        </w:numPr>
        <w:rPr>
          <w:lang w:val="en-US"/>
        </w:rPr>
      </w:pPr>
      <w:r w:rsidRPr="00BF138C">
        <w:rPr>
          <w:lang w:val="en-US"/>
        </w:rPr>
        <w:t>Consider</w:t>
      </w:r>
      <w:r w:rsidR="00270107">
        <w:rPr>
          <w:lang w:val="en-US"/>
        </w:rPr>
        <w:t xml:space="preserve"> only</w:t>
      </w:r>
      <w:r w:rsidRPr="00BF138C">
        <w:rPr>
          <w:lang w:val="en-US"/>
        </w:rPr>
        <w:t xml:space="preserve"> transactions </w:t>
      </w:r>
      <w:r w:rsidR="00270107">
        <w:rPr>
          <w:lang w:val="en-US"/>
        </w:rPr>
        <w:t>of the year 2021</w:t>
      </w:r>
      <w:r w:rsidRPr="00BF138C">
        <w:rPr>
          <w:lang w:val="en-US"/>
        </w:rPr>
        <w:t>.</w:t>
      </w:r>
    </w:p>
    <w:p w14:paraId="7B49B612" w14:textId="77777777" w:rsidR="00BF138C" w:rsidRDefault="00BF138C" w:rsidP="00BF138C">
      <w:pPr>
        <w:pStyle w:val="ListParagraph"/>
        <w:numPr>
          <w:ilvl w:val="0"/>
          <w:numId w:val="1"/>
        </w:numPr>
        <w:rPr>
          <w:lang w:val="en-US"/>
        </w:rPr>
      </w:pPr>
      <w:r w:rsidRPr="00BF138C">
        <w:rPr>
          <w:lang w:val="en-US"/>
        </w:rPr>
        <w:t>Ignore clients without outgoing transactions or without credit lines.</w:t>
      </w:r>
    </w:p>
    <w:p w14:paraId="73F17455" w14:textId="77777777" w:rsidR="00BF138C" w:rsidRDefault="003A1DD7" w:rsidP="00BF138C">
      <w:pPr>
        <w:pStyle w:val="ListParagraph"/>
        <w:numPr>
          <w:ilvl w:val="0"/>
          <w:numId w:val="1"/>
        </w:numPr>
        <w:rPr>
          <w:lang w:val="en-US"/>
        </w:rPr>
      </w:pPr>
      <w:r w:rsidRPr="00BF138C">
        <w:rPr>
          <w:lang w:val="en-US"/>
        </w:rPr>
        <w:t>You may use tables/datasets created in other exercises.</w:t>
      </w:r>
    </w:p>
    <w:p w14:paraId="1D347916" w14:textId="665C3E0B" w:rsidR="00EF27CC" w:rsidRDefault="003A1DD7" w:rsidP="00BF138C">
      <w:pPr>
        <w:pStyle w:val="ListParagraph"/>
        <w:numPr>
          <w:ilvl w:val="0"/>
          <w:numId w:val="1"/>
        </w:numPr>
        <w:rPr>
          <w:lang w:val="en-US"/>
        </w:rPr>
      </w:pPr>
      <w:r w:rsidRPr="00BF138C">
        <w:rPr>
          <w:lang w:val="en-US"/>
        </w:rPr>
        <w:t>Use most current credit line data.</w:t>
      </w:r>
      <w:r w:rsidR="00736D14" w:rsidRPr="00BF138C">
        <w:rPr>
          <w:lang w:val="en-US"/>
        </w:rPr>
        <w:t xml:space="preserve"> </w:t>
      </w:r>
    </w:p>
    <w:p w14:paraId="7BC50828" w14:textId="1CDD9D7D" w:rsidR="001E0B2D" w:rsidRPr="001E0B2D" w:rsidRDefault="001E0B2D" w:rsidP="001E0B2D">
      <w:pPr>
        <w:rPr>
          <w:lang w:val="en-US"/>
        </w:rPr>
      </w:pPr>
      <w:r>
        <w:rPr>
          <w:b/>
          <w:bCs/>
          <w:lang w:val="en-US"/>
        </w:rPr>
        <w:t>Solution required: Table delivered in</w:t>
      </w:r>
      <w:r>
        <w:rPr>
          <w:b/>
          <w:bCs/>
          <w:lang w:val="en-US"/>
        </w:rPr>
        <w:t xml:space="preserve"> Excel</w:t>
      </w:r>
    </w:p>
    <w:sectPr w:rsidR="001E0B2D" w:rsidRPr="001E0B2D" w:rsidSect="004B4B7C">
      <w:pgSz w:w="11907" w:h="16840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D724E0" w14:textId="77777777" w:rsidR="00EF1F2E" w:rsidRDefault="00EF1F2E" w:rsidP="0080568A">
      <w:r>
        <w:separator/>
      </w:r>
    </w:p>
  </w:endnote>
  <w:endnote w:type="continuationSeparator" w:id="0">
    <w:p w14:paraId="630A7C69" w14:textId="77777777" w:rsidR="00EF1F2E" w:rsidRDefault="00EF1F2E" w:rsidP="0080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08A70D" w14:textId="77777777" w:rsidR="00EF1F2E" w:rsidRDefault="00EF1F2E" w:rsidP="0080568A">
      <w:r>
        <w:separator/>
      </w:r>
    </w:p>
  </w:footnote>
  <w:footnote w:type="continuationSeparator" w:id="0">
    <w:p w14:paraId="04F49493" w14:textId="77777777" w:rsidR="00EF1F2E" w:rsidRDefault="00EF1F2E" w:rsidP="00805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46DC8"/>
    <w:multiLevelType w:val="hybridMultilevel"/>
    <w:tmpl w:val="D7C2D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spelling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CAC"/>
    <w:rsid w:val="000C5800"/>
    <w:rsid w:val="001345AB"/>
    <w:rsid w:val="00146E85"/>
    <w:rsid w:val="001B0F1A"/>
    <w:rsid w:val="001E0B2D"/>
    <w:rsid w:val="002003C3"/>
    <w:rsid w:val="00270107"/>
    <w:rsid w:val="00291338"/>
    <w:rsid w:val="002B0F22"/>
    <w:rsid w:val="002E3532"/>
    <w:rsid w:val="00322BDD"/>
    <w:rsid w:val="003A1DD7"/>
    <w:rsid w:val="003D5ED6"/>
    <w:rsid w:val="003E080B"/>
    <w:rsid w:val="004053CB"/>
    <w:rsid w:val="00480E28"/>
    <w:rsid w:val="004B4B7C"/>
    <w:rsid w:val="005C6434"/>
    <w:rsid w:val="005F4B95"/>
    <w:rsid w:val="006078D0"/>
    <w:rsid w:val="00671C52"/>
    <w:rsid w:val="006D4C57"/>
    <w:rsid w:val="00736D14"/>
    <w:rsid w:val="0080568A"/>
    <w:rsid w:val="009154AD"/>
    <w:rsid w:val="00922CAC"/>
    <w:rsid w:val="00A21245"/>
    <w:rsid w:val="00B4090B"/>
    <w:rsid w:val="00B538CF"/>
    <w:rsid w:val="00B55F2E"/>
    <w:rsid w:val="00BB0ED8"/>
    <w:rsid w:val="00BD06B9"/>
    <w:rsid w:val="00BF138C"/>
    <w:rsid w:val="00BF73E3"/>
    <w:rsid w:val="00DE20D2"/>
    <w:rsid w:val="00E24A2C"/>
    <w:rsid w:val="00EF1F2E"/>
    <w:rsid w:val="00EF2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FF01EE2"/>
  <w15:chartTrackingRefBased/>
  <w15:docId w15:val="{2BB20AC1-84A7-43DA-9A88-464DDC8F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90B"/>
    <w:pPr>
      <w:spacing w:after="0" w:line="240" w:lineRule="auto"/>
    </w:pPr>
    <w:rPr>
      <w:sz w:val="20"/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54AD"/>
    <w:pPr>
      <w:keepNext/>
      <w:keepLines/>
      <w:outlineLvl w:val="0"/>
    </w:pPr>
    <w:rPr>
      <w:rFonts w:ascii="Arial Black" w:eastAsiaTheme="majorEastAsia" w:hAnsi="Arial Black" w:cstheme="majorBidi"/>
      <w:bCs/>
      <w:sz w:val="23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3532"/>
    <w:pPr>
      <w:keepNext/>
      <w:keepLines/>
      <w:spacing w:line="290" w:lineRule="exact"/>
      <w:outlineLvl w:val="1"/>
    </w:pPr>
    <w:rPr>
      <w:rFonts w:eastAsiaTheme="majorEastAsia" w:cstheme="majorBidi"/>
      <w:b/>
      <w:bCs/>
      <w:sz w:val="23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3532"/>
    <w:pPr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2E3532"/>
    <w:rPr>
      <w:b/>
      <w:iCs/>
    </w:rPr>
  </w:style>
  <w:style w:type="paragraph" w:styleId="NoSpacing">
    <w:name w:val="No Spacing"/>
    <w:uiPriority w:val="1"/>
    <w:qFormat/>
    <w:rsid w:val="009154AD"/>
    <w:pPr>
      <w:spacing w:after="0" w:line="240" w:lineRule="auto"/>
    </w:pPr>
    <w:rPr>
      <w:sz w:val="20"/>
      <w:lang w:val="de-DE"/>
    </w:rPr>
  </w:style>
  <w:style w:type="paragraph" w:customStyle="1" w:styleId="Lauftext">
    <w:name w:val="Lauftext"/>
    <w:basedOn w:val="Normal"/>
    <w:rsid w:val="002E3532"/>
    <w:rPr>
      <w:rFonts w:eastAsia="Times New Roman" w:cs="Times New Roman"/>
      <w:szCs w:val="20"/>
    </w:rPr>
  </w:style>
  <w:style w:type="paragraph" w:customStyle="1" w:styleId="LauftextHervorhebung">
    <w:name w:val="Lauftext Hervorhebung"/>
    <w:basedOn w:val="Lauftext"/>
    <w:rsid w:val="002E3532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9154AD"/>
    <w:rPr>
      <w:rFonts w:ascii="Arial Black" w:eastAsiaTheme="majorEastAsia" w:hAnsi="Arial Black" w:cstheme="majorBidi"/>
      <w:bCs/>
      <w:sz w:val="23"/>
      <w:szCs w:val="28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2E3532"/>
    <w:rPr>
      <w:rFonts w:ascii="Arial" w:eastAsiaTheme="majorEastAsia" w:hAnsi="Arial" w:cstheme="majorBidi"/>
      <w:b/>
      <w:bCs/>
      <w:sz w:val="23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2E3532"/>
    <w:rPr>
      <w:rFonts w:ascii="Arial" w:eastAsiaTheme="majorEastAsia" w:hAnsi="Arial" w:cstheme="majorBidi"/>
      <w:b/>
      <w:bCs/>
      <w:sz w:val="20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8056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568A"/>
    <w:rPr>
      <w:sz w:val="20"/>
      <w:lang w:val="de-DE"/>
    </w:rPr>
  </w:style>
  <w:style w:type="paragraph" w:styleId="Footer">
    <w:name w:val="footer"/>
    <w:basedOn w:val="Normal"/>
    <w:link w:val="FooterChar"/>
    <w:uiPriority w:val="99"/>
    <w:unhideWhenUsed/>
    <w:rsid w:val="008056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568A"/>
    <w:rPr>
      <w:sz w:val="20"/>
      <w:lang w:val="de-DE"/>
    </w:rPr>
  </w:style>
  <w:style w:type="table" w:styleId="TableGrid">
    <w:name w:val="Table Grid"/>
    <w:basedOn w:val="TableNormal"/>
    <w:uiPriority w:val="59"/>
    <w:rsid w:val="00922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22CA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2">
    <w:name w:val="Grid Table 4 Accent 2"/>
    <w:basedOn w:val="TableNormal"/>
    <w:uiPriority w:val="49"/>
    <w:rsid w:val="00922CAC"/>
    <w:pPr>
      <w:spacing w:after="0" w:line="240" w:lineRule="auto"/>
    </w:pPr>
    <w:tblPr>
      <w:tblStyleRowBandSize w:val="1"/>
      <w:tblStyleColBandSize w:val="1"/>
      <w:tblBorders>
        <w:top w:val="single" w:sz="4" w:space="0" w:color="A3A3A3" w:themeColor="accent2" w:themeTint="99"/>
        <w:left w:val="single" w:sz="4" w:space="0" w:color="A3A3A3" w:themeColor="accent2" w:themeTint="99"/>
        <w:bottom w:val="single" w:sz="4" w:space="0" w:color="A3A3A3" w:themeColor="accent2" w:themeTint="99"/>
        <w:right w:val="single" w:sz="4" w:space="0" w:color="A3A3A3" w:themeColor="accent2" w:themeTint="99"/>
        <w:insideH w:val="single" w:sz="4" w:space="0" w:color="A3A3A3" w:themeColor="accent2" w:themeTint="99"/>
        <w:insideV w:val="single" w:sz="4" w:space="0" w:color="A3A3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66666" w:themeColor="accent2"/>
          <w:left w:val="single" w:sz="4" w:space="0" w:color="666666" w:themeColor="accent2"/>
          <w:bottom w:val="single" w:sz="4" w:space="0" w:color="666666" w:themeColor="accent2"/>
          <w:right w:val="single" w:sz="4" w:space="0" w:color="666666" w:themeColor="accent2"/>
          <w:insideH w:val="nil"/>
          <w:insideV w:val="nil"/>
        </w:tcBorders>
        <w:shd w:val="clear" w:color="auto" w:fill="666666" w:themeFill="accent2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E0E0" w:themeFill="accent2" w:themeFillTint="33"/>
      </w:tcPr>
    </w:tblStylePr>
    <w:tblStylePr w:type="band1Horz">
      <w:tblPr/>
      <w:tcPr>
        <w:shd w:val="clear" w:color="auto" w:fill="E0E0E0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BF1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UCGArial">
  <a:themeElements>
    <a:clrScheme name="UCGColors">
      <a:dk1>
        <a:srgbClr val="000000"/>
      </a:dk1>
      <a:lt1>
        <a:srgbClr val="FFFFFF"/>
      </a:lt1>
      <a:dk2>
        <a:srgbClr val="666666"/>
      </a:dk2>
      <a:lt2>
        <a:srgbClr val="E5E5E5"/>
      </a:lt2>
      <a:accent1>
        <a:srgbClr val="E2001A"/>
      </a:accent1>
      <a:accent2>
        <a:srgbClr val="666666"/>
      </a:accent2>
      <a:accent3>
        <a:srgbClr val="4C4C4C"/>
      </a:accent3>
      <a:accent4>
        <a:srgbClr val="B8860B"/>
      </a:accent4>
      <a:accent5>
        <a:srgbClr val="EC6608"/>
      </a:accent5>
      <a:accent6>
        <a:srgbClr val="899E00"/>
      </a:accent6>
      <a:hlink>
        <a:srgbClr val="007A91"/>
      </a:hlink>
      <a:folHlink>
        <a:srgbClr val="007A9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UCGUniCredit" id="{FEC4543A-5506-46B6-BB43-9DC5518B395B}" vid="{8BD5B8CA-27DC-4788-BE41-A870883ABEDB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Arpio Bustamante Gabriel (HVB - UniCredit)</dc:creator>
  <cp:keywords/>
  <dc:description/>
  <cp:lastModifiedBy>Farr Gareth (HVB - UniCredit)</cp:lastModifiedBy>
  <cp:revision>2</cp:revision>
  <dcterms:created xsi:type="dcterms:W3CDTF">2022-08-30T13:47:00Z</dcterms:created>
  <dcterms:modified xsi:type="dcterms:W3CDTF">2022-08-30T13:47:00Z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2022-08-26T13:17:54Z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8b1ad197-2df9-4ec1-b135-f7ccffa416c5</vt:lpwstr>
  </property>
  <property fmtid="{D5CDD505-2E9C-101B-9397-08002B2CF9AE}" pid="8" name="MSIP_Label_29db9e61-aac5-4f6e-805d-ceb8cb9983a1_ContentBits">
    <vt:lpwstr>0</vt:lpwstr>
  </property>
</Properties>
</file>