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13/05/2024(i)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 xml:space="preserve">Hospital Number: 9990032 </w:t>
              <w:br/>
              <w:t>NHS Number: 9990000032</w:t>
              <w:br/>
              <w:t>Name: Emma Copper</w:t>
              <w:br/>
              <w:t>Gender: Female</w:t>
              <w:br/>
              <w:t>DOB: 14/02/1967    Age: 59 Years</w:t>
            </w:r>
          </w:p>
        </w:tc>
        <w:tc>
          <w:tcPr>
            <w:tcW w:type="dxa" w:w="2880"/>
          </w:tcPr>
          <w:p>
            <w:r>
              <w:t xml:space="preserve">Hospital Number: 9990032 </w:t>
              <w:br/>
              <w:t>NHS Number: 9990000032</w:t>
              <w:br/>
              <w:t>Name: Emma Copper</w:t>
              <w:br/>
              <w:t>Gender: Female</w:t>
              <w:br/>
              <w:t>DOB: 14/02/1967    Age: 59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Tubular adenoma with HGD</w:t>
              <w:br/>
              <w:t>ICD10 Code: D12.8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abdominal discomfort, anaemia symptoms, reduced appetite and abdominal bloating for 12 weeks. Additional symptoms include nocturnal symptoms.</w:t>
              <w:br/>
              <w:br/>
              <w:t>Imaging:</w:t>
              <w:br/>
              <w:t>CT TAP on 29/04/2024: transverse colon mass with few mildly enlarged mesenteric nodes; no liver mets. CT T3 N1 M0</w:t>
              <w:br/>
              <w:br/>
            </w:r>
          </w:p>
        </w:tc>
        <w:tc>
          <w:tcPr>
            <w:tcW w:type="dxa" w:w="2880"/>
          </w:tcPr>
          <w:p>
            <w:r>
              <w:t>Symptoms include abdominal discomfort, anaemia symptoms, reduced appetite and abdominal bloating for 12 weeks. Additional symptoms include nocturnal symptoms.</w:t>
              <w:br/>
              <w:br/>
              <w:t>Imaging:</w:t>
              <w:br/>
              <w:t>CT TAP on 29/04/2024: transverse colon mass with few mildly enlarged mesenteric nodes; no liver mets. CT T3 N1 M0</w:t>
              <w:br/>
              <w:br/>
            </w:r>
          </w:p>
        </w:tc>
        <w:tc>
          <w:tcPr>
            <w:tcW w:type="dxa" w:w="2880"/>
          </w:tcPr>
          <w:p>
            <w:r>
              <w:t>Symptoms include abdominal discomfort, anaemia symptoms, reduced appetite and abdominal bloating for 12 weeks. Additional symptoms include nocturnal symptoms.</w:t>
              <w:br/>
              <w:br/>
              <w:t>Imaging:</w:t>
              <w:br/>
              <w:t>CT TAP on 29/04/2024: transverse colon mass with few mildly enlarged mesenteric nodes; no liver mets. CT T3 N1 M0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surgery (unsuitable for chemotherapy)</w:t>
            </w:r>
          </w:p>
        </w:tc>
        <w:tc>
          <w:tcPr>
            <w:tcW w:type="dxa" w:w="2880"/>
          </w:tcPr>
          <w:p>
            <w:r>
              <w:t>For surgery (unsuitable for chemotherapy)</w:t>
            </w:r>
          </w:p>
        </w:tc>
        <w:tc>
          <w:tcPr>
            <w:tcW w:type="dxa" w:w="2880"/>
          </w:tcPr>
          <w:p>
            <w:r>
              <w:t>For surgery (unsuitable for chemotherapy)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