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05/03/2024(i)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9990034</w:t>
              <w:br/>
              <w:t>NHS Number: 9990000034</w:t>
              <w:br/>
              <w:t>Name: Saskia Johnson</w:t>
              <w:br/>
              <w:t>Gender: Female</w:t>
              <w:br/>
              <w:t>DOB: 22/07/1976    Age: 50 Years</w:t>
            </w:r>
          </w:p>
        </w:tc>
        <w:tc>
          <w:tcPr>
            <w:tcW w:type="dxa" w:w="2880"/>
          </w:tcPr>
          <w:p>
            <w:r>
              <w:t>Hospital Number: 9990034</w:t>
              <w:br/>
              <w:t>NHS Number: 9990000034</w:t>
              <w:br/>
              <w:t>Name: Saskia Johnson</w:t>
              <w:br/>
              <w:t>Gender: Female</w:t>
              <w:br/>
              <w:t>DOB: 22/07/1976    Age: 50 Years</w:t>
            </w:r>
          </w:p>
        </w:tc>
        <w:tc>
          <w:tcPr>
            <w:tcW w:type="dxa" w:w="2880"/>
          </w:tcPr>
          <w:p>
            <w:r>
              <w:t>62 DAY TARGET: 06/05/2024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Caecal adenocarcinoma</w:t>
              <w:br/>
              <w:t>ICD10 Code: D12.8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Patient reports rectal bleeding and abdominal discomfort over 11 weeks with gradual worsening. Additional symptoms include back pain. Past medical history significant for atrial fibrillation.</w:t>
              <w:br/>
              <w:br/>
              <w:t>Imaging:</w:t>
              <w:br/>
              <w:t xml:space="preserve">CT TAP on 13/02/2024: cecal mass with multiple enlarged mesenteric nodes; no liver mets. CT T3 N1c EMVI+ M0 </w:t>
              <w:br/>
              <w:br/>
            </w:r>
          </w:p>
        </w:tc>
        <w:tc>
          <w:tcPr>
            <w:tcW w:type="dxa" w:w="2880"/>
          </w:tcPr>
          <w:p>
            <w:r>
              <w:t>Patient reports rectal bleeding and abdominal discomfort over 11 weeks with gradual worsening. Additional symptoms include back pain. Past medical history significant for atrial fibrillation.</w:t>
              <w:br/>
              <w:br/>
              <w:t>Imaging:</w:t>
              <w:br/>
              <w:t xml:space="preserve">CT TAP on 13/02/2024: cecal mass with multiple enlarged mesenteric nodes; no liver mets. CT T3 N1c EMVI+ M0 </w:t>
              <w:br/>
              <w:br/>
            </w:r>
          </w:p>
        </w:tc>
        <w:tc>
          <w:tcPr>
            <w:tcW w:type="dxa" w:w="2880"/>
          </w:tcPr>
          <w:p>
            <w:r>
              <w:t>Patient reports rectal bleeding and abdominal discomfort over 11 weeks with gradual worsening. Additional symptoms include back pain. Past medical history significant for atrial fibrillation.</w:t>
              <w:br/>
              <w:br/>
              <w:t>Imaging:</w:t>
              <w:br/>
              <w:t xml:space="preserve">CT TAP on 13/02/2024: cecal mass with multiple enlarged mesenteric nodes; no liver mets. CT T3 N1c EMVI+ M0 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Chemotherapy and review</w:t>
            </w:r>
          </w:p>
        </w:tc>
        <w:tc>
          <w:tcPr>
            <w:tcW w:type="dxa" w:w="2880"/>
          </w:tcPr>
          <w:p>
            <w:r>
              <w:t>Chemotherapy and review</w:t>
            </w:r>
          </w:p>
        </w:tc>
        <w:tc>
          <w:tcPr>
            <w:tcW w:type="dxa" w:w="2880"/>
          </w:tcPr>
          <w:p>
            <w:r>
              <w:t>Chemotherapy and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