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01/07/2024(i)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9990043</w:t>
              <w:br/>
              <w:t>NHS Number: 9990000043</w:t>
              <w:br/>
              <w:t>Name: Lucy Boyle</w:t>
              <w:br/>
              <w:t>Gender: Female</w:t>
              <w:br/>
              <w:t>DOB: 22/06/1962   Age: 64 Years</w:t>
            </w:r>
          </w:p>
        </w:tc>
        <w:tc>
          <w:tcPr>
            <w:tcW w:type="dxa" w:w="2880"/>
          </w:tcPr>
          <w:p>
            <w:r>
              <w:t>Hospital Number: 9990043</w:t>
              <w:br/>
              <w:t>NHS Number: 9990000043</w:t>
              <w:br/>
              <w:t>Name: Lucy Boyle</w:t>
              <w:br/>
              <w:t>Gender: Female</w:t>
              <w:br/>
              <w:t>DOB: 22/06/1962   Age: 64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Serrated adenoma with dysplasia</w:t>
              <w:br/>
              <w:t>ICD10 Code: C19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rectal bleeding with new onset anaemia symptoms; fatigue over 2 weeks. Additional symptoms include early satiety.</w:t>
              <w:br/>
              <w:br/>
              <w:t>Imaging:</w:t>
              <w:br/>
              <w:t>CT TAP on 10/06/2024: transverse colon lesion with multiple enlarged mesenteric nodes; no liver mets. T4a N1 EMVI- M0</w:t>
              <w:br/>
            </w:r>
          </w:p>
        </w:tc>
        <w:tc>
          <w:tcPr>
            <w:tcW w:type="dxa" w:w="2880"/>
          </w:tcPr>
          <w:p>
            <w:r>
              <w:t>Progressive rectal bleeding with new onset anaemia symptoms; fatigue over 2 weeks. Additional symptoms include early satiety.</w:t>
              <w:br/>
              <w:br/>
              <w:t>Imaging:</w:t>
              <w:br/>
              <w:t>CT TAP on 10/06/2024: transverse colon lesion with multiple enlarged mesenteric nodes; no liver mets. T4a N1 EMVI- M0</w:t>
              <w:br/>
            </w:r>
          </w:p>
        </w:tc>
        <w:tc>
          <w:tcPr>
            <w:tcW w:type="dxa" w:w="2880"/>
          </w:tcPr>
          <w:p>
            <w:r>
              <w:t>Progressive rectal bleeding with new onset anaemia symptoms; fatigue over 2 weeks. Additional symptoms include early satiety.</w:t>
              <w:br/>
              <w:br/>
              <w:t>Imaging:</w:t>
              <w:br/>
              <w:t>CT TAP on 10/06/2024: transverse colon lesion with multiple enlarged mesenteric nodes; no liver mets. T4a N1 EMVI- M0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Chemotherapy</w:t>
              <w:br/>
            </w:r>
          </w:p>
        </w:tc>
        <w:tc>
          <w:tcPr>
            <w:tcW w:type="dxa" w:w="2880"/>
          </w:tcPr>
          <w:p>
            <w:r>
              <w:t>Chemotherapy</w:t>
              <w:br/>
            </w:r>
          </w:p>
        </w:tc>
        <w:tc>
          <w:tcPr>
            <w:tcW w:type="dxa" w:w="2880"/>
          </w:tcPr>
          <w:p>
            <w:r>
              <w:t>Chemotherapy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