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30/07/2024(i)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9990026</w:t>
              <w:br/>
              <w:t>NHS Number: 9990000026</w:t>
              <w:br/>
              <w:t>Name: Sony Smith</w:t>
              <w:br/>
              <w:t>Gender: Male</w:t>
              <w:br/>
              <w:t>DOB: 24/04/1955   Age: 71 Years</w:t>
            </w:r>
          </w:p>
        </w:tc>
        <w:tc>
          <w:tcPr>
            <w:tcW w:type="dxa" w:w="2880"/>
          </w:tcPr>
          <w:p>
            <w:r>
              <w:t>Hospital Number: 9990026</w:t>
              <w:br/>
              <w:t>NHS Number: 9990000026</w:t>
              <w:br/>
              <w:t>Name: Sony Smith</w:t>
              <w:br/>
              <w:t>Gender: Male</w:t>
              <w:br/>
              <w:t>DOB: 24/04/1955   Age: 71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Descending colon mass (indeterminate pathology)</w:t>
              <w:br/>
              <w:t xml:space="preserve">ICD10 Code: </w:t>
              <w:br/>
              <w:t xml:space="preserve">Differentiation: 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altered bowel habit, abdominal discomfort, reduced appetite and abdominal bloating for 9 weeks. Additional symptoms include back pain.</w:t>
              <w:br/>
              <w:br/>
              <w:t>Imaging:</w:t>
              <w:br/>
              <w:t>CT abdomen on 23/07/2024: mural thickening at descending colon, inflammatory vs neoplastic.</w:t>
              <w:br/>
              <w:br/>
            </w:r>
          </w:p>
        </w:tc>
        <w:tc>
          <w:tcPr>
            <w:tcW w:type="dxa" w:w="2880"/>
          </w:tcPr>
          <w:p>
            <w:r>
              <w:t>Symptoms include altered bowel habit, abdominal discomfort, reduced appetite and abdominal bloating for 9 weeks. Additional symptoms include back pain.</w:t>
              <w:br/>
              <w:br/>
              <w:t>Imaging:</w:t>
              <w:br/>
              <w:t>CT abdomen on 23/07/2024: mural thickening at descending colon, inflammatory vs neoplastic.</w:t>
              <w:br/>
              <w:br/>
            </w:r>
          </w:p>
        </w:tc>
        <w:tc>
          <w:tcPr>
            <w:tcW w:type="dxa" w:w="2880"/>
          </w:tcPr>
          <w:p>
            <w:r>
              <w:t>Symptoms include altered bowel habit, abdominal discomfort, reduced appetite and abdominal bloating for 9 weeks. Additional symptoms include back pain.</w:t>
              <w:br/>
              <w:br/>
              <w:t>Imaging:</w:t>
              <w:br/>
              <w:t>CT abdomen on 23/07/2024: mural thickening at descending colon, inflammatory vs neoplastic.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For colonoscopy, need tissue</w:t>
            </w:r>
          </w:p>
        </w:tc>
        <w:tc>
          <w:tcPr>
            <w:tcW w:type="dxa" w:w="2880"/>
          </w:tcPr>
          <w:p>
            <w:r>
              <w:t>For colonoscopy, need tissue</w:t>
            </w:r>
          </w:p>
        </w:tc>
        <w:tc>
          <w:tcPr>
            <w:tcW w:type="dxa" w:w="2880"/>
          </w:tcPr>
          <w:p>
            <w:r>
              <w:t>For colonoscopy, need tissue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