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t5xwb3gxh9j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HelpDesk Pro – System Workflow and Ticket Lifecycle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 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Draft – For Stakeholder Review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keijzgtmg9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describes the proposed workflow of the HelpDesk Pro system and the stages a support ticket may pass through, from initial receipt to resolution and closure.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based on the stakeholder discussions and requirements documented in the Requirement Register and Functional Requirements Specification.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c1b2ot9q1b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Proposed Ticket Lifecycle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proposed ticket lifecycle consists of the following stages: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Received: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customer submits a support request through email or phone.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Ticket Created: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support agent records the request and relevant customer and issue details in HelpDesk Pro.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Categorization and Prioritization: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ticket is categorized and assigned a priority based on issue type, urgency, and business impact.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Ticket Assignment: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ticket is assigned to a support agent for handling.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Investigation and Progress Update: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assigned agent investigates the issue and records progress notes.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Escalation (If Required):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additional technical assistance is needed, the ticket is escalated to a technical team member.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Awaiting Information (If Required):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ticket may be marked as “Awaiting Information” when additional details are needed from the customer or another team.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Resolution: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support agent or technical team member records the resolution details.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Closure: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ticket is closed according to the closure process confirmed by stakeholders.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nd2exmqkso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Workflow Notes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every ticket will require technical escalation.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ticket may move to “Awaiting Information” when additional details are needed.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 status, assignment, progress notes, and resolution details should be maintained in the system.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specific status transitions, priority criteria, escalation triggers, and closure rules remain subject to stakeholder validation.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5eqz3oyf4d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Validation Points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items require stakeholder confirmation: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complete list of ticket statuses and permitted transitions.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can assign, reassign, escalate, and close tickets.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conditions that trigger escalation.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Whether a ticket can be reopened after closure.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Whether customer confirmation is mandatory before closure.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pending and overdue tickets are defined.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