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ajv7lopyvao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HelpDesk Pro – Reporting Requirements Mapping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HelpDesk Pro – End-to-End Business Analysis of an IT Service Management System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Phase: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Phase 4 – Data Analysis &amp; Reporting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Draft – For Stakeholder Review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90m1tuqtwk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document maps the project's reporting requirements to the SQL analyses and Power BI dashboard components. It helps verify that the proposed reporting solution supports the Support Manager's information needs.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javchmskyf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Requirements Mapping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9.9478623566215"/>
        <w:gridCol w:w="2830.4483837330554"/>
        <w:gridCol w:w="2332.679874869656"/>
        <w:gridCol w:w="2566.923879040667"/>
        <w:tblGridChange w:id="0">
          <w:tblGrid>
            <w:gridCol w:w="1629.9478623566215"/>
            <w:gridCol w:w="2830.4483837330554"/>
            <w:gridCol w:w="2332.679874869656"/>
            <w:gridCol w:w="2566.92387904066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Reporting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SQL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Power BI Component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 ticket counts by status and 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Tickets by Status; Tickets by 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Two charts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Identify overdue tickets and display their details in reports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 Overdue Tickets; Count Overdue Tickets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Overdue Tickets KPI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 ticket resolution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 Resolution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 Resolution Time KPI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 tickets assigned to each support agent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Agent Workload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Tickets by Agent chart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Support ticket assignment and escalation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Escalation Distribution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Escalated Tickets KPI; further analysis can be added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 a shared view of ticket status and progress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Tickets by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Tickets by Status chart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Support a formal escalation process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Escalation Distribution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Escalated Tickets KPI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29uk68akm4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Requirement Coverage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provides an initial reporting view for ticket status, priority, overdue tickets, resolution time, agent workload, and escalation activity.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four interactive slicers allow users to filter the report by status, priority, issue category, and assigned agent.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ls7omj2nnx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Coverage Limitations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Overdue Tickets KPI provides a count; a dedicated overdue-ticket detail table would improve investigation.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Average Resolution Time KPI provides an overall average. Resolution time by priority, category, and agent could be added for deeper analysis.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Escalated Tickets KPI shows the escalation count but does not show escalation reasons or technical-team resolution outcomes.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current dashboard is based on simulated data and has not been validated against a production system.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 mapping indicates proposed coverage, not formal stakeholder acceptance.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bhsgqc9vlf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Validation and Sign-off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reporting components should be reviewed against the approved requirements and validated with the Support Manager before operational use.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 Status: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Draft – For Stakeholder Review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