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12F2" w:rsidRDefault="003A7D8C" w:rsidP="004E12F2">
      <w:pPr>
        <w:ind w:left="270" w:hanging="450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KEY TAKEAWAYS </w:t>
      </w:r>
      <w:r w:rsidR="004E12F2" w:rsidRPr="004E12F2">
        <w:rPr>
          <w:b/>
          <w:bCs/>
          <w:u w:val="single"/>
        </w:rPr>
        <w:t>FR</w:t>
      </w:r>
      <w:r w:rsidR="00DE7C33">
        <w:rPr>
          <w:b/>
          <w:bCs/>
          <w:u w:val="single"/>
        </w:rPr>
        <w:t>O</w:t>
      </w:r>
      <w:r w:rsidR="004E12F2" w:rsidRPr="004E12F2">
        <w:rPr>
          <w:b/>
          <w:bCs/>
          <w:u w:val="single"/>
        </w:rPr>
        <w:t>M SUCCESSIVE COORDINATIONS</w:t>
      </w:r>
      <w:r w:rsidR="00081FE2">
        <w:rPr>
          <w:b/>
          <w:bCs/>
          <w:u w:val="single"/>
        </w:rPr>
        <w:t xml:space="preserve"> ON RADIOLOGY EQUIPMENT</w:t>
      </w:r>
    </w:p>
    <w:p w:rsidR="004E12F2" w:rsidRDefault="003A7D8C" w:rsidP="004E12F2">
      <w:pPr>
        <w:pStyle w:val="ListParagraph"/>
        <w:ind w:left="270"/>
      </w:pPr>
      <w:r w:rsidRPr="003A7D8C">
        <w:t>Here are the key takeaways from the radiology equipment sessions that were held on July 17th and 18th.</w:t>
      </w:r>
    </w:p>
    <w:p w:rsidR="003A7D8C" w:rsidRDefault="003A7D8C" w:rsidP="004E12F2">
      <w:pPr>
        <w:pStyle w:val="ListParagraph"/>
        <w:ind w:left="270"/>
      </w:pPr>
    </w:p>
    <w:p w:rsidR="00EE400F" w:rsidRPr="00081FE2" w:rsidRDefault="00DB2767" w:rsidP="00CE24EF">
      <w:pPr>
        <w:pStyle w:val="ListParagraph"/>
        <w:numPr>
          <w:ilvl w:val="0"/>
          <w:numId w:val="2"/>
        </w:numPr>
        <w:ind w:left="270" w:hanging="450"/>
        <w:rPr>
          <w:b/>
          <w:bCs/>
        </w:rPr>
      </w:pPr>
      <w:r w:rsidRPr="00081FE2">
        <w:rPr>
          <w:b/>
          <w:bCs/>
        </w:rPr>
        <w:t>CT</w:t>
      </w:r>
    </w:p>
    <w:p w:rsidR="00CE24EF" w:rsidRDefault="00DB2767" w:rsidP="00CE24EF">
      <w:pPr>
        <w:pStyle w:val="ListParagraph"/>
        <w:numPr>
          <w:ilvl w:val="0"/>
          <w:numId w:val="1"/>
        </w:numPr>
      </w:pPr>
      <w:r>
        <w:t>Removal of windows</w:t>
      </w:r>
    </w:p>
    <w:p w:rsidR="00CE24EF" w:rsidRDefault="00DB2767" w:rsidP="00CE24EF">
      <w:pPr>
        <w:pStyle w:val="ListParagraph"/>
        <w:numPr>
          <w:ilvl w:val="0"/>
          <w:numId w:val="1"/>
        </w:numPr>
      </w:pPr>
      <w:r>
        <w:t>Expand entrance door to a minimum of 1.4m by 2.2m</w:t>
      </w:r>
    </w:p>
    <w:p w:rsidR="00CE24EF" w:rsidRDefault="00DB2767" w:rsidP="00CE24EF">
      <w:pPr>
        <w:pStyle w:val="ListParagraph"/>
        <w:numPr>
          <w:ilvl w:val="0"/>
          <w:numId w:val="1"/>
        </w:numPr>
      </w:pPr>
      <w:r>
        <w:t>Indicate alternative delivery route for CT</w:t>
      </w:r>
    </w:p>
    <w:p w:rsidR="0098496A" w:rsidRDefault="00DB2767" w:rsidP="00CE24EF">
      <w:pPr>
        <w:pStyle w:val="ListParagraph"/>
        <w:numPr>
          <w:ilvl w:val="0"/>
          <w:numId w:val="1"/>
        </w:numPr>
      </w:pPr>
      <w:r>
        <w:t>Provide additional entrance door to the technical room from the control room (relocate equipment 9)</w:t>
      </w:r>
    </w:p>
    <w:p w:rsidR="00CE24EF" w:rsidRDefault="00DB2767" w:rsidP="00CE24EF">
      <w:pPr>
        <w:pStyle w:val="ListParagraph"/>
        <w:numPr>
          <w:ilvl w:val="0"/>
          <w:numId w:val="1"/>
        </w:numPr>
      </w:pPr>
      <w:r>
        <w:t>Include additional socket outlets in the CT room</w:t>
      </w:r>
    </w:p>
    <w:p w:rsidR="00CE24EF" w:rsidRDefault="00DB2767" w:rsidP="00CE24EF">
      <w:pPr>
        <w:pStyle w:val="ListParagraph"/>
        <w:numPr>
          <w:ilvl w:val="0"/>
          <w:numId w:val="1"/>
        </w:numPr>
      </w:pPr>
      <w:r>
        <w:t>Provide 2nos 2hp ACs and 1no de-humifier</w:t>
      </w:r>
    </w:p>
    <w:p w:rsidR="00CE24EF" w:rsidRDefault="00DB2767" w:rsidP="00CE24EF">
      <w:pPr>
        <w:pStyle w:val="ListParagraph"/>
        <w:numPr>
          <w:ilvl w:val="0"/>
          <w:numId w:val="1"/>
        </w:numPr>
      </w:pPr>
      <w:r>
        <w:t>Earth resistivity should be less than 2ohms</w:t>
      </w:r>
    </w:p>
    <w:p w:rsidR="00CE24EF" w:rsidRDefault="00CE24EF" w:rsidP="00CE24EF"/>
    <w:p w:rsidR="00CE24EF" w:rsidRPr="00081FE2" w:rsidRDefault="00DB2767" w:rsidP="00CE24EF">
      <w:pPr>
        <w:pStyle w:val="ListParagraph"/>
        <w:numPr>
          <w:ilvl w:val="0"/>
          <w:numId w:val="2"/>
        </w:numPr>
        <w:ind w:left="270" w:hanging="450"/>
        <w:rPr>
          <w:b/>
          <w:bCs/>
        </w:rPr>
      </w:pPr>
      <w:r w:rsidRPr="00081FE2">
        <w:rPr>
          <w:b/>
          <w:bCs/>
        </w:rPr>
        <w:t>MRI</w:t>
      </w:r>
    </w:p>
    <w:p w:rsidR="00CE24EF" w:rsidRDefault="00DB2767" w:rsidP="00CE24EF">
      <w:pPr>
        <w:pStyle w:val="ListParagraph"/>
        <w:numPr>
          <w:ilvl w:val="0"/>
          <w:numId w:val="3"/>
        </w:numPr>
        <w:ind w:left="720"/>
      </w:pPr>
      <w:r>
        <w:t>Quench pipe location and design</w:t>
      </w:r>
    </w:p>
    <w:p w:rsidR="00CE24EF" w:rsidRDefault="00DB2767" w:rsidP="00CE24EF">
      <w:pPr>
        <w:pStyle w:val="ListParagraph"/>
        <w:numPr>
          <w:ilvl w:val="0"/>
          <w:numId w:val="3"/>
        </w:numPr>
        <w:ind w:left="720"/>
      </w:pPr>
      <w:r>
        <w:t>Discuss HVAC system for the space</w:t>
      </w:r>
    </w:p>
    <w:p w:rsidR="00D80CE2" w:rsidRDefault="00DB2767" w:rsidP="00D80CE2">
      <w:pPr>
        <w:pStyle w:val="ListParagraph"/>
        <w:numPr>
          <w:ilvl w:val="0"/>
          <w:numId w:val="3"/>
        </w:numPr>
        <w:ind w:left="720"/>
      </w:pPr>
      <w:r>
        <w:t>Discuss the location of the chiller</w:t>
      </w:r>
    </w:p>
    <w:p w:rsidR="00D80CE2" w:rsidRDefault="00DB2767" w:rsidP="00D80CE2">
      <w:pPr>
        <w:pStyle w:val="ListParagraph"/>
        <w:numPr>
          <w:ilvl w:val="0"/>
          <w:numId w:val="3"/>
        </w:numPr>
        <w:ind w:left="720"/>
      </w:pPr>
      <w:r>
        <w:t>Correct naming for the equipment room</w:t>
      </w:r>
    </w:p>
    <w:p w:rsidR="00D80CE2" w:rsidRDefault="00D80CE2" w:rsidP="00D80CE2"/>
    <w:p w:rsidR="00D80CE2" w:rsidRPr="00081FE2" w:rsidRDefault="00DB2767" w:rsidP="00D80CE2">
      <w:pPr>
        <w:pStyle w:val="ListParagraph"/>
        <w:numPr>
          <w:ilvl w:val="0"/>
          <w:numId w:val="2"/>
        </w:numPr>
        <w:ind w:left="270" w:hanging="450"/>
        <w:rPr>
          <w:b/>
          <w:bCs/>
        </w:rPr>
      </w:pPr>
      <w:r w:rsidRPr="00081FE2">
        <w:rPr>
          <w:b/>
          <w:bCs/>
        </w:rPr>
        <w:t>MAMO</w:t>
      </w:r>
    </w:p>
    <w:p w:rsidR="00D80CE2" w:rsidRDefault="00DB2767" w:rsidP="00D80CE2">
      <w:pPr>
        <w:pStyle w:val="ListParagraph"/>
        <w:numPr>
          <w:ilvl w:val="0"/>
          <w:numId w:val="5"/>
        </w:numPr>
      </w:pPr>
      <w:r>
        <w:t>Discussion on space for battery bank and inverter positions</w:t>
      </w:r>
    </w:p>
    <w:p w:rsidR="00D80CE2" w:rsidRDefault="00DB2767" w:rsidP="00D80CE2">
      <w:pPr>
        <w:pStyle w:val="ListParagraph"/>
        <w:numPr>
          <w:ilvl w:val="0"/>
          <w:numId w:val="5"/>
        </w:numPr>
      </w:pPr>
      <w:r>
        <w:t>Provision an enclosure within the examination room as a changing spot (1.2m x 1.2m)</w:t>
      </w:r>
    </w:p>
    <w:p w:rsidR="0098496A" w:rsidRDefault="00DB2767" w:rsidP="00D80CE2">
      <w:pPr>
        <w:pStyle w:val="ListParagraph"/>
        <w:numPr>
          <w:ilvl w:val="0"/>
          <w:numId w:val="5"/>
        </w:numPr>
      </w:pPr>
      <w:r>
        <w:t>Expansion the entrance door to the mamo examination room to at least 1meter</w:t>
      </w:r>
    </w:p>
    <w:p w:rsidR="000819A8" w:rsidRDefault="00DB2767" w:rsidP="000819A8">
      <w:pPr>
        <w:pStyle w:val="ListParagraph"/>
        <w:numPr>
          <w:ilvl w:val="0"/>
          <w:numId w:val="5"/>
        </w:numPr>
      </w:pPr>
      <w:r>
        <w:t>Discussion on what would be provided by GE (UPS &amp; battery bank)</w:t>
      </w:r>
    </w:p>
    <w:p w:rsidR="000819A8" w:rsidRDefault="000819A8" w:rsidP="000819A8"/>
    <w:p w:rsidR="000819A8" w:rsidRPr="00081FE2" w:rsidRDefault="00DB2767" w:rsidP="000819A8">
      <w:pPr>
        <w:pStyle w:val="ListParagraph"/>
        <w:numPr>
          <w:ilvl w:val="0"/>
          <w:numId w:val="2"/>
        </w:numPr>
        <w:ind w:left="270" w:hanging="450"/>
        <w:rPr>
          <w:b/>
          <w:bCs/>
        </w:rPr>
      </w:pPr>
      <w:r w:rsidRPr="00081FE2">
        <w:rPr>
          <w:b/>
          <w:bCs/>
        </w:rPr>
        <w:t>X-RAY</w:t>
      </w:r>
    </w:p>
    <w:p w:rsidR="000819A8" w:rsidRDefault="00DB2767" w:rsidP="000819A8">
      <w:pPr>
        <w:pStyle w:val="ListParagraph"/>
        <w:numPr>
          <w:ilvl w:val="0"/>
          <w:numId w:val="7"/>
        </w:numPr>
      </w:pPr>
      <w:r>
        <w:t>Size of window opening for control room</w:t>
      </w:r>
    </w:p>
    <w:p w:rsidR="000819A8" w:rsidRDefault="00DB2767" w:rsidP="000819A8">
      <w:pPr>
        <w:pStyle w:val="ListParagraph"/>
        <w:numPr>
          <w:ilvl w:val="0"/>
          <w:numId w:val="7"/>
        </w:numPr>
      </w:pPr>
      <w:r>
        <w:t xml:space="preserve">Height of the other windows from finished floor level to window bottom should be minimum of 2.2meters </w:t>
      </w:r>
    </w:p>
    <w:p w:rsidR="000819A8" w:rsidRDefault="00DB2767" w:rsidP="000819A8">
      <w:pPr>
        <w:pStyle w:val="ListParagraph"/>
        <w:numPr>
          <w:ilvl w:val="0"/>
          <w:numId w:val="7"/>
        </w:numPr>
      </w:pPr>
      <w:r>
        <w:t>Discussion the location of battery bank and ups (suggested location – behind the lift cage)</w:t>
      </w:r>
    </w:p>
    <w:p w:rsidR="000819A8" w:rsidRDefault="00DB2767" w:rsidP="000819A8">
      <w:pPr>
        <w:pStyle w:val="ListParagraph"/>
        <w:numPr>
          <w:ilvl w:val="0"/>
          <w:numId w:val="7"/>
        </w:numPr>
      </w:pPr>
      <w:r>
        <w:t xml:space="preserve">Creation of an access door to the ups room from the examination room </w:t>
      </w:r>
    </w:p>
    <w:p w:rsidR="0098496A" w:rsidRDefault="0098496A" w:rsidP="0098496A"/>
    <w:p w:rsidR="0098496A" w:rsidRPr="00081FE2" w:rsidRDefault="00DB2767" w:rsidP="0098496A">
      <w:pPr>
        <w:rPr>
          <w:b/>
          <w:bCs/>
        </w:rPr>
      </w:pPr>
      <w:r w:rsidRPr="00081FE2">
        <w:rPr>
          <w:b/>
          <w:bCs/>
        </w:rPr>
        <w:t>GENERALLY</w:t>
      </w:r>
    </w:p>
    <w:p w:rsidR="000819A8" w:rsidRDefault="00DB2767" w:rsidP="004E12F2">
      <w:pPr>
        <w:pStyle w:val="ListParagraph"/>
        <w:numPr>
          <w:ilvl w:val="0"/>
          <w:numId w:val="8"/>
        </w:numPr>
      </w:pPr>
      <w:r>
        <w:t>Discussion on what GE will be providing, in terms of power accessories, HVAC systems, shelves, cabinets, finishings etc. for all of equipment.</w:t>
      </w:r>
    </w:p>
    <w:p w:rsidR="00CE24EF" w:rsidRDefault="00DB2767" w:rsidP="00CE24EF">
      <w:pPr>
        <w:pStyle w:val="ListParagraph"/>
        <w:numPr>
          <w:ilvl w:val="0"/>
          <w:numId w:val="8"/>
        </w:numPr>
      </w:pPr>
      <w:r>
        <w:t>Discussion what the client is to make available in terms of power accessories, HVAC systems, shelves, cabinets, finishings etc. for all these equipment.</w:t>
      </w:r>
    </w:p>
    <w:sectPr w:rsidR="00CE24EF" w:rsidSect="00081FE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B55"/>
    <w:multiLevelType w:val="hybridMultilevel"/>
    <w:tmpl w:val="8050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50DFC"/>
    <w:multiLevelType w:val="hybridMultilevel"/>
    <w:tmpl w:val="5EC6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1D3A"/>
    <w:multiLevelType w:val="hybridMultilevel"/>
    <w:tmpl w:val="CAFA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B2FBD"/>
    <w:multiLevelType w:val="hybridMultilevel"/>
    <w:tmpl w:val="565C5CF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2E8678FF"/>
    <w:multiLevelType w:val="hybridMultilevel"/>
    <w:tmpl w:val="47E47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22B35"/>
    <w:multiLevelType w:val="hybridMultilevel"/>
    <w:tmpl w:val="BB56573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5B0F29AF"/>
    <w:multiLevelType w:val="hybridMultilevel"/>
    <w:tmpl w:val="9F4479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71DA140D"/>
    <w:multiLevelType w:val="hybridMultilevel"/>
    <w:tmpl w:val="CE00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782300">
    <w:abstractNumId w:val="0"/>
  </w:num>
  <w:num w:numId="2" w16cid:durableId="1398281965">
    <w:abstractNumId w:val="4"/>
  </w:num>
  <w:num w:numId="3" w16cid:durableId="1354069356">
    <w:abstractNumId w:val="3"/>
  </w:num>
  <w:num w:numId="4" w16cid:durableId="801270606">
    <w:abstractNumId w:val="6"/>
  </w:num>
  <w:num w:numId="5" w16cid:durableId="9382227">
    <w:abstractNumId w:val="2"/>
  </w:num>
  <w:num w:numId="6" w16cid:durableId="485588965">
    <w:abstractNumId w:val="5"/>
  </w:num>
  <w:num w:numId="7" w16cid:durableId="754280648">
    <w:abstractNumId w:val="1"/>
  </w:num>
  <w:num w:numId="8" w16cid:durableId="12716263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EF"/>
    <w:rsid w:val="000819A8"/>
    <w:rsid w:val="00081FE2"/>
    <w:rsid w:val="003A7D8C"/>
    <w:rsid w:val="004E12F2"/>
    <w:rsid w:val="0098496A"/>
    <w:rsid w:val="00CE24EF"/>
    <w:rsid w:val="00D80CE2"/>
    <w:rsid w:val="00DB2767"/>
    <w:rsid w:val="00DE7C33"/>
    <w:rsid w:val="00EE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19F9"/>
  <w15:chartTrackingRefBased/>
  <w15:docId w15:val="{3E687A2C-CBCA-4B3A-8283-29249FA0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2023-07-19T15:40:00Z</dcterms:created>
  <dcterms:modified xsi:type="dcterms:W3CDTF">2023-07-19T16:52:00Z</dcterms:modified>
</cp:coreProperties>
</file>