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5F9A2" w14:textId="79904F17" w:rsidR="002107E1" w:rsidRDefault="002107E1">
      <w:pPr>
        <w:pStyle w:val="Heading1"/>
        <w:rPr>
          <w:rFonts w:asciiTheme="minorHAnsi" w:eastAsiaTheme="minorHAnsi" w:hAnsiTheme="minorHAnsi" w:cstheme="minorBidi"/>
          <w:color w:val="595959" w:themeColor="text1" w:themeTint="A6"/>
          <w:sz w:val="30"/>
          <w:szCs w:val="30"/>
        </w:rPr>
      </w:pPr>
      <w:r>
        <w:rPr>
          <w:rFonts w:asciiTheme="minorHAnsi" w:eastAsiaTheme="minorHAnsi" w:hAnsiTheme="minorHAnsi" w:cstheme="minorBidi"/>
          <w:color w:val="595959" w:themeColor="text1" w:themeTint="A6"/>
          <w:sz w:val="30"/>
          <w:szCs w:val="30"/>
        </w:rPr>
        <w:t xml:space="preserve">                </w:t>
      </w:r>
      <w:proofErr w:type="spellStart"/>
      <w:r>
        <w:rPr>
          <w:rFonts w:asciiTheme="minorHAnsi" w:eastAsiaTheme="minorHAnsi" w:hAnsiTheme="minorHAnsi" w:cstheme="minorBidi"/>
          <w:color w:val="595959" w:themeColor="text1" w:themeTint="A6"/>
          <w:sz w:val="30"/>
          <w:szCs w:val="30"/>
        </w:rPr>
        <w:t>Var</w:t>
      </w:r>
      <w:proofErr w:type="spellEnd"/>
      <w:r>
        <w:rPr>
          <w:rFonts w:asciiTheme="minorHAnsi" w:eastAsiaTheme="minorHAnsi" w:hAnsiTheme="minorHAnsi" w:cstheme="minorBidi"/>
          <w:color w:val="595959" w:themeColor="text1" w:themeTint="A6"/>
          <w:sz w:val="30"/>
          <w:szCs w:val="30"/>
        </w:rPr>
        <w:t xml:space="preserve"> </w:t>
      </w:r>
      <w:proofErr w:type="spellStart"/>
      <w:r>
        <w:rPr>
          <w:rFonts w:asciiTheme="minorHAnsi" w:eastAsiaTheme="minorHAnsi" w:hAnsiTheme="minorHAnsi" w:cstheme="minorBidi"/>
          <w:color w:val="595959" w:themeColor="text1" w:themeTint="A6"/>
          <w:sz w:val="30"/>
          <w:szCs w:val="30"/>
        </w:rPr>
        <w:t>corsMatch</w:t>
      </w:r>
      <w:proofErr w:type="spellEnd"/>
      <w:r>
        <w:rPr>
          <w:rFonts w:asciiTheme="minorHAnsi" w:eastAsiaTheme="minorHAnsi" w:hAnsiTheme="minorHAnsi" w:cstheme="minorBidi"/>
          <w:color w:val="595959" w:themeColor="text1" w:themeTint="A6"/>
          <w:sz w:val="30"/>
          <w:szCs w:val="30"/>
        </w:rPr>
        <w:t xml:space="preserve"> = /^https:\/\/((.*?\.cdn.office|spo.*?\.azureedge|az.*?\.vo.msecnd|spo.*?\.akamaihd)\.net)|((\.sharepointonline|\.office).com)\/?[^?]/;↩</w:t>
      </w:r>
    </w:p>
    <w:p w14:paraId="5AA6B3CF" w14:textId="77777777" w:rsidR="002107E1" w:rsidRDefault="002107E1">
      <w:pPr>
        <w:pStyle w:val="Heading1"/>
      </w:pPr>
      <w:r>
        <w:t>↩</w:t>
      </w:r>
    </w:p>
    <w:p w14:paraId="484D04FC" w14:textId="4D52A003" w:rsidR="002107E1" w:rsidRDefault="002107E1">
      <w:pPr>
        <w:pStyle w:val="Heading1"/>
      </w:pPr>
      <w:r>
        <w:t xml:space="preserve">                Function </w:t>
      </w:r>
      <w:proofErr w:type="spellStart"/>
      <w:r>
        <w:t>processConfigToSupportFailOver</w:t>
      </w:r>
      <w:proofErr w:type="spellEnd"/>
      <w:r>
        <w:t>(</w:t>
      </w:r>
      <w:proofErr w:type="spellStart"/>
      <w:r>
        <w:t>config</w:t>
      </w:r>
      <w:proofErr w:type="spellEnd"/>
      <w:r>
        <w:t>) {↩</w:t>
      </w:r>
    </w:p>
    <w:p w14:paraId="4DC509E4" w14:textId="7CFC6743" w:rsidR="002107E1" w:rsidRDefault="002107E1">
      <w:pPr>
        <w:pStyle w:val="Heading1"/>
      </w:pPr>
      <w:r>
        <w:t xml:space="preserve">                    If (!</w:t>
      </w:r>
      <w:proofErr w:type="spellStart"/>
      <w:r>
        <w:t>backupBaseUrl</w:t>
      </w:r>
      <w:proofErr w:type="spellEnd"/>
      <w:r>
        <w:t>) {↩</w:t>
      </w:r>
    </w:p>
    <w:p w14:paraId="1B196192" w14:textId="2EAA8479" w:rsidR="002107E1" w:rsidRDefault="002107E1">
      <w:pPr>
        <w:pStyle w:val="Heading1"/>
      </w:pPr>
      <w:r>
        <w:t xml:space="preserve">                        Return </w:t>
      </w:r>
      <w:proofErr w:type="spellStart"/>
      <w:r>
        <w:t>config</w:t>
      </w:r>
      <w:proofErr w:type="spellEnd"/>
      <w:r>
        <w:t>;↩</w:t>
      </w:r>
    </w:p>
    <w:p w14:paraId="37C0ED8A" w14:textId="77777777" w:rsidR="002107E1" w:rsidRDefault="002107E1">
      <w:pPr>
        <w:pStyle w:val="Heading1"/>
      </w:pPr>
      <w:r>
        <w:t xml:space="preserve">                    }↩</w:t>
      </w:r>
    </w:p>
    <w:p w14:paraId="7F659641" w14:textId="77777777" w:rsidR="002107E1" w:rsidRDefault="002107E1">
      <w:pPr>
        <w:pStyle w:val="Heading1"/>
      </w:pPr>
      <w:r>
        <w:t>↩</w:t>
      </w:r>
    </w:p>
    <w:p w14:paraId="7742349F" w14:textId="0ED99B41" w:rsidR="002107E1" w:rsidRDefault="002107E1">
      <w:pPr>
        <w:pStyle w:val="Heading1"/>
      </w:pPr>
      <w:r>
        <w:t xml:space="preserve">                    </w:t>
      </w:r>
      <w:proofErr w:type="spellStart"/>
      <w:r>
        <w:t>Var</w:t>
      </w:r>
      <w:proofErr w:type="spellEnd"/>
      <w:r>
        <w:t xml:space="preserve"> paths = {};↩</w:t>
      </w:r>
    </w:p>
    <w:p w14:paraId="41E99F17" w14:textId="3DE4F168" w:rsidR="002107E1" w:rsidRDefault="002107E1">
      <w:pPr>
        <w:pStyle w:val="Heading1"/>
      </w:pPr>
      <w:r>
        <w:t xml:space="preserve">                    For (</w:t>
      </w:r>
      <w:proofErr w:type="spellStart"/>
      <w:r>
        <w:t>var</w:t>
      </w:r>
      <w:proofErr w:type="spellEnd"/>
      <w:r>
        <w:t xml:space="preserve"> </w:t>
      </w:r>
      <w:proofErr w:type="spellStart"/>
      <w:r>
        <w:t>bundleId</w:t>
      </w:r>
      <w:proofErr w:type="spellEnd"/>
      <w:r>
        <w:t xml:space="preserve"> in </w:t>
      </w:r>
      <w:proofErr w:type="spellStart"/>
      <w:r>
        <w:t>config.bundles</w:t>
      </w:r>
      <w:proofErr w:type="spellEnd"/>
      <w:r>
        <w:t>) {↩</w:t>
      </w:r>
    </w:p>
    <w:p w14:paraId="3A88FB6A" w14:textId="17DE1140" w:rsidR="002107E1" w:rsidRDefault="002107E1">
      <w:pPr>
        <w:pStyle w:val="Heading1"/>
      </w:pPr>
      <w:r>
        <w:t xml:space="preserve">                        </w:t>
      </w:r>
      <w:proofErr w:type="spellStart"/>
      <w:r>
        <w:t>Var</w:t>
      </w:r>
      <w:proofErr w:type="spellEnd"/>
      <w:r>
        <w:t xml:space="preserve"> </w:t>
      </w:r>
      <w:proofErr w:type="spellStart"/>
      <w:r>
        <w:t>bundlePath</w:t>
      </w:r>
      <w:proofErr w:type="spellEnd"/>
      <w:r>
        <w:t xml:space="preserve"> = </w:t>
      </w:r>
      <w:proofErr w:type="spellStart"/>
      <w:r>
        <w:t>config.paths</w:t>
      </w:r>
      <w:proofErr w:type="spellEnd"/>
      <w:r>
        <w:t>[</w:t>
      </w:r>
      <w:proofErr w:type="spellStart"/>
      <w:r>
        <w:t>bundleId</w:t>
      </w:r>
      <w:proofErr w:type="spellEnd"/>
      <w:r>
        <w:t>];↩</w:t>
      </w:r>
    </w:p>
    <w:p w14:paraId="3421E4FB" w14:textId="228750D4" w:rsidR="002107E1" w:rsidRDefault="002107E1">
      <w:pPr>
        <w:pStyle w:val="Heading1"/>
      </w:pPr>
      <w:r>
        <w:t xml:space="preserve">                        Delete </w:t>
      </w:r>
      <w:proofErr w:type="spellStart"/>
      <w:r>
        <w:t>config.paths</w:t>
      </w:r>
      <w:proofErr w:type="spellEnd"/>
      <w:r>
        <w:t>[</w:t>
      </w:r>
      <w:proofErr w:type="spellStart"/>
      <w:r>
        <w:t>bundleId</w:t>
      </w:r>
      <w:proofErr w:type="spellEnd"/>
      <w:r>
        <w:t>];↩</w:t>
      </w:r>
    </w:p>
    <w:p w14:paraId="135A3200" w14:textId="47A14D38" w:rsidR="002107E1" w:rsidRDefault="002107E1">
      <w:pPr>
        <w:pStyle w:val="Heading1"/>
      </w:pPr>
      <w:r>
        <w:t xml:space="preserve">                        </w:t>
      </w:r>
      <w:proofErr w:type="spellStart"/>
      <w:r>
        <w:t>Var</w:t>
      </w:r>
      <w:proofErr w:type="spellEnd"/>
      <w:r>
        <w:t xml:space="preserve"> </w:t>
      </w:r>
      <w:proofErr w:type="spellStart"/>
      <w:r>
        <w:t>fallbackPaths</w:t>
      </w:r>
      <w:proofErr w:type="spellEnd"/>
      <w:r>
        <w:t xml:space="preserve"> = [</w:t>
      </w:r>
      <w:proofErr w:type="spellStart"/>
      <w:r>
        <w:t>bundlePath</w:t>
      </w:r>
      <w:proofErr w:type="spellEnd"/>
      <w:r>
        <w:t xml:space="preserve">, </w:t>
      </w:r>
      <w:proofErr w:type="spellStart"/>
      <w:r>
        <w:t>backupBaseUrl</w:t>
      </w:r>
      <w:proofErr w:type="spellEnd"/>
      <w:r>
        <w:t xml:space="preserve"> + </w:t>
      </w:r>
      <w:proofErr w:type="spellStart"/>
      <w:r>
        <w:t>bundlePath</w:t>
      </w:r>
      <w:proofErr w:type="spellEnd"/>
      <w:r>
        <w:t>];↩</w:t>
      </w:r>
    </w:p>
    <w:p w14:paraId="063CE20D" w14:textId="607ACC5D" w:rsidR="002107E1" w:rsidRDefault="002107E1">
      <w:pPr>
        <w:pStyle w:val="Heading1"/>
      </w:pPr>
      <w:r>
        <w:t xml:space="preserve">                        For (</w:t>
      </w:r>
      <w:proofErr w:type="spellStart"/>
      <w:r>
        <w:t>var</w:t>
      </w:r>
      <w:proofErr w:type="spellEnd"/>
      <w:r>
        <w:t xml:space="preserve"> _</w:t>
      </w:r>
      <w:proofErr w:type="spellStart"/>
      <w:r>
        <w:t>i</w:t>
      </w:r>
      <w:proofErr w:type="spellEnd"/>
      <w:r>
        <w:t xml:space="preserve"> = 0, _a = </w:t>
      </w:r>
      <w:proofErr w:type="spellStart"/>
      <w:r>
        <w:t>config.bundles</w:t>
      </w:r>
      <w:proofErr w:type="spellEnd"/>
      <w:r>
        <w:t>[</w:t>
      </w:r>
      <w:proofErr w:type="spellStart"/>
      <w:r>
        <w:t>bundleId</w:t>
      </w:r>
      <w:proofErr w:type="spellEnd"/>
      <w:r>
        <w:t>]; _</w:t>
      </w:r>
      <w:proofErr w:type="spellStart"/>
      <w:r>
        <w:t>i</w:t>
      </w:r>
      <w:proofErr w:type="spellEnd"/>
      <w:r>
        <w:t xml:space="preserve"> &lt; _</w:t>
      </w:r>
      <w:proofErr w:type="spellStart"/>
      <w:r>
        <w:t>a.length</w:t>
      </w:r>
      <w:proofErr w:type="spellEnd"/>
      <w:r>
        <w:t>; _</w:t>
      </w:r>
      <w:proofErr w:type="spellStart"/>
      <w:r>
        <w:t>i</w:t>
      </w:r>
      <w:proofErr w:type="spellEnd"/>
      <w:r>
        <w:t>++) {↩</w:t>
      </w:r>
    </w:p>
    <w:p w14:paraId="68B8BB1A" w14:textId="0DCF995D" w:rsidR="002107E1" w:rsidRDefault="002107E1">
      <w:pPr>
        <w:pStyle w:val="Heading1"/>
      </w:pPr>
      <w:r>
        <w:t xml:space="preserve">                            </w:t>
      </w:r>
      <w:proofErr w:type="spellStart"/>
      <w:r>
        <w:t>Var</w:t>
      </w:r>
      <w:proofErr w:type="spellEnd"/>
      <w:r>
        <w:t xml:space="preserve"> </w:t>
      </w:r>
      <w:proofErr w:type="spellStart"/>
      <w:r>
        <w:t>moduleName</w:t>
      </w:r>
      <w:proofErr w:type="spellEnd"/>
      <w:r>
        <w:t xml:space="preserve"> = _a[_</w:t>
      </w:r>
      <w:proofErr w:type="spellStart"/>
      <w:r>
        <w:t>i</w:t>
      </w:r>
      <w:proofErr w:type="spellEnd"/>
      <w:r>
        <w:t>];↩</w:t>
      </w:r>
    </w:p>
    <w:p w14:paraId="11EEBEFF" w14:textId="2E1A8F49" w:rsidR="002107E1" w:rsidRDefault="002107E1">
      <w:pPr>
        <w:pStyle w:val="Heading1"/>
      </w:pPr>
      <w:r>
        <w:t xml:space="preserve">                            Paths[</w:t>
      </w:r>
      <w:proofErr w:type="spellStart"/>
      <w:r>
        <w:t>moduleName</w:t>
      </w:r>
      <w:proofErr w:type="spellEnd"/>
      <w:r>
        <w:t xml:space="preserve">] = </w:t>
      </w:r>
      <w:proofErr w:type="spellStart"/>
      <w:r>
        <w:t>fallbackPaths</w:t>
      </w:r>
      <w:proofErr w:type="spellEnd"/>
      <w:r>
        <w:t>;↩</w:t>
      </w:r>
    </w:p>
    <w:p w14:paraId="0F21FB5B" w14:textId="77777777" w:rsidR="002107E1" w:rsidRDefault="002107E1">
      <w:pPr>
        <w:pStyle w:val="Heading1"/>
      </w:pPr>
      <w:r>
        <w:t xml:space="preserve">                        }↩</w:t>
      </w:r>
    </w:p>
    <w:p w14:paraId="25B486CF" w14:textId="77777777" w:rsidR="002107E1" w:rsidRDefault="002107E1">
      <w:pPr>
        <w:pStyle w:val="Heading1"/>
      </w:pPr>
      <w:r>
        <w:t xml:space="preserve">                    }↩</w:t>
      </w:r>
    </w:p>
    <w:p w14:paraId="19A4883F" w14:textId="77777777" w:rsidR="002107E1" w:rsidRDefault="002107E1">
      <w:pPr>
        <w:pStyle w:val="Heading1"/>
      </w:pPr>
      <w:r>
        <w:t>↩</w:t>
      </w:r>
    </w:p>
    <w:p w14:paraId="580B9295" w14:textId="77777777" w:rsidR="002107E1" w:rsidRDefault="002107E1">
      <w:pPr>
        <w:pStyle w:val="Heading1"/>
      </w:pPr>
      <w:r>
        <w:t xml:space="preserve">                    // if any paths remain, they may be legacy special case ones (e.g. </w:t>
      </w:r>
      <w:proofErr w:type="spellStart"/>
      <w:r>
        <w:t>jquery</w:t>
      </w:r>
      <w:proofErr w:type="spellEnd"/>
      <w:r>
        <w:t>).↩</w:t>
      </w:r>
    </w:p>
    <w:p w14:paraId="4F0332B9" w14:textId="77777777" w:rsidR="002107E1" w:rsidRDefault="002107E1">
      <w:pPr>
        <w:pStyle w:val="Heading1"/>
      </w:pPr>
      <w:r>
        <w:t xml:space="preserve">                    // fix up those remaining mappings.↩</w:t>
      </w:r>
    </w:p>
    <w:p w14:paraId="48BDBFD1" w14:textId="772BA67E" w:rsidR="002107E1" w:rsidRDefault="002107E1">
      <w:pPr>
        <w:pStyle w:val="Heading1"/>
      </w:pPr>
      <w:r>
        <w:t xml:space="preserve">                    For (</w:t>
      </w:r>
      <w:proofErr w:type="spellStart"/>
      <w:r>
        <w:t>var</w:t>
      </w:r>
      <w:proofErr w:type="spellEnd"/>
      <w:r>
        <w:t xml:space="preserve"> </w:t>
      </w:r>
      <w:proofErr w:type="spellStart"/>
      <w:r>
        <w:t>bundleId</w:t>
      </w:r>
      <w:proofErr w:type="spellEnd"/>
      <w:r>
        <w:t xml:space="preserve"> in </w:t>
      </w:r>
      <w:proofErr w:type="spellStart"/>
      <w:r>
        <w:t>config.paths</w:t>
      </w:r>
      <w:proofErr w:type="spellEnd"/>
      <w:r>
        <w:t>) {↩</w:t>
      </w:r>
    </w:p>
    <w:p w14:paraId="3274A23F" w14:textId="537C7889" w:rsidR="002107E1" w:rsidRDefault="002107E1">
      <w:pPr>
        <w:pStyle w:val="Heading1"/>
      </w:pPr>
      <w:r>
        <w:t xml:space="preserve">                        </w:t>
      </w:r>
      <w:proofErr w:type="spellStart"/>
      <w:r>
        <w:t>Var</w:t>
      </w:r>
      <w:proofErr w:type="spellEnd"/>
      <w:r>
        <w:t xml:space="preserve"> </w:t>
      </w:r>
      <w:proofErr w:type="spellStart"/>
      <w:r>
        <w:t>bundlePath</w:t>
      </w:r>
      <w:proofErr w:type="spellEnd"/>
      <w:r>
        <w:t xml:space="preserve"> = </w:t>
      </w:r>
      <w:proofErr w:type="spellStart"/>
      <w:r>
        <w:t>config.paths</w:t>
      </w:r>
      <w:proofErr w:type="spellEnd"/>
      <w:r>
        <w:t>[</w:t>
      </w:r>
      <w:proofErr w:type="spellStart"/>
      <w:r>
        <w:t>bundleId</w:t>
      </w:r>
      <w:proofErr w:type="spellEnd"/>
      <w:r>
        <w:t>];↩</w:t>
      </w:r>
    </w:p>
    <w:p w14:paraId="3F812540" w14:textId="6552B7F4" w:rsidR="002107E1" w:rsidRDefault="002107E1">
      <w:pPr>
        <w:pStyle w:val="Heading1"/>
      </w:pPr>
      <w:r>
        <w:t xml:space="preserve">                        </w:t>
      </w:r>
      <w:proofErr w:type="spellStart"/>
      <w:r>
        <w:t>Var</w:t>
      </w:r>
      <w:proofErr w:type="spellEnd"/>
      <w:r>
        <w:t xml:space="preserve"> </w:t>
      </w:r>
      <w:proofErr w:type="spellStart"/>
      <w:r>
        <w:t>fallbackPaths</w:t>
      </w:r>
      <w:proofErr w:type="spellEnd"/>
      <w:r>
        <w:t xml:space="preserve"> = [</w:t>
      </w:r>
      <w:proofErr w:type="spellStart"/>
      <w:r>
        <w:t>bundlePath</w:t>
      </w:r>
      <w:proofErr w:type="spellEnd"/>
      <w:r>
        <w:t xml:space="preserve">, </w:t>
      </w:r>
      <w:proofErr w:type="spellStart"/>
      <w:r>
        <w:t>backupBaseUrl</w:t>
      </w:r>
      <w:proofErr w:type="spellEnd"/>
      <w:r>
        <w:t xml:space="preserve"> + </w:t>
      </w:r>
      <w:proofErr w:type="spellStart"/>
      <w:r>
        <w:t>bundlePath</w:t>
      </w:r>
      <w:proofErr w:type="spellEnd"/>
      <w:r>
        <w:t>];↩</w:t>
      </w:r>
    </w:p>
    <w:p w14:paraId="587EE456" w14:textId="7B0943C6" w:rsidR="002107E1" w:rsidRDefault="002107E1">
      <w:pPr>
        <w:pStyle w:val="Heading1"/>
      </w:pPr>
      <w:r>
        <w:t xml:space="preserve">                        Paths[</w:t>
      </w:r>
      <w:proofErr w:type="spellStart"/>
      <w:r>
        <w:t>bundleId</w:t>
      </w:r>
      <w:proofErr w:type="spellEnd"/>
      <w:r>
        <w:t xml:space="preserve">] = </w:t>
      </w:r>
      <w:proofErr w:type="spellStart"/>
      <w:r>
        <w:t>fallbackPaths</w:t>
      </w:r>
      <w:proofErr w:type="spellEnd"/>
      <w:r>
        <w:t>;↩</w:t>
      </w:r>
    </w:p>
    <w:p w14:paraId="170A9A26" w14:textId="77777777" w:rsidR="002107E1" w:rsidRDefault="002107E1">
      <w:pPr>
        <w:pStyle w:val="Heading1"/>
      </w:pPr>
      <w:r>
        <w:t xml:space="preserve">                    }↩</w:t>
      </w:r>
    </w:p>
    <w:p w14:paraId="0CC874A8" w14:textId="77777777" w:rsidR="002107E1" w:rsidRDefault="002107E1">
      <w:pPr>
        <w:pStyle w:val="Heading1"/>
      </w:pPr>
      <w:r>
        <w:t>↩</w:t>
      </w:r>
    </w:p>
    <w:p w14:paraId="01300423" w14:textId="3B2AB44B" w:rsidR="002107E1" w:rsidRDefault="002107E1">
      <w:pPr>
        <w:pStyle w:val="Heading1"/>
      </w:pPr>
      <w:r>
        <w:t xml:space="preserve">                    Return {↩</w:t>
      </w:r>
    </w:p>
    <w:p w14:paraId="2A1B618C" w14:textId="77777777" w:rsidR="002107E1" w:rsidRDefault="002107E1">
      <w:pPr>
        <w:pStyle w:val="Heading1"/>
      </w:pPr>
      <w:r>
        <w:t xml:space="preserve">                        </w:t>
      </w:r>
      <w:proofErr w:type="spellStart"/>
      <w:r>
        <w:t>waitSeconds</w:t>
      </w:r>
      <w:proofErr w:type="spellEnd"/>
      <w:r>
        <w:t xml:space="preserve">: </w:t>
      </w:r>
      <w:proofErr w:type="spellStart"/>
      <w:r>
        <w:t>config.waitSeconds</w:t>
      </w:r>
      <w:proofErr w:type="spellEnd"/>
      <w:r>
        <w:t>,↩</w:t>
      </w:r>
    </w:p>
    <w:p w14:paraId="7779FF7D" w14:textId="77777777" w:rsidR="002107E1" w:rsidRDefault="002107E1">
      <w:pPr>
        <w:pStyle w:val="Heading1"/>
      </w:pPr>
      <w:r>
        <w:t xml:space="preserve">                        </w:t>
      </w:r>
      <w:proofErr w:type="spellStart"/>
      <w:r>
        <w:t>baseUrl</w:t>
      </w:r>
      <w:proofErr w:type="spellEnd"/>
      <w:r>
        <w:t xml:space="preserve">: </w:t>
      </w:r>
      <w:proofErr w:type="spellStart"/>
      <w:r>
        <w:t>config.baseUrl</w:t>
      </w:r>
      <w:proofErr w:type="spellEnd"/>
      <w:r>
        <w:t>,↩</w:t>
      </w:r>
    </w:p>
    <w:p w14:paraId="1E4B5CA1" w14:textId="77777777" w:rsidR="002107E1" w:rsidRDefault="002107E1">
      <w:pPr>
        <w:pStyle w:val="Heading1"/>
      </w:pPr>
      <w:r>
        <w:t xml:space="preserve">                        paths: paths,↩</w:t>
      </w:r>
    </w:p>
    <w:p w14:paraId="4C2D5219" w14:textId="77777777" w:rsidR="002107E1" w:rsidRDefault="002107E1">
      <w:pPr>
        <w:pStyle w:val="Heading1"/>
      </w:pPr>
      <w:r>
        <w:t xml:space="preserve">                        shim: </w:t>
      </w:r>
      <w:proofErr w:type="spellStart"/>
      <w:r>
        <w:t>config.shim</w:t>
      </w:r>
      <w:proofErr w:type="spellEnd"/>
      <w:r>
        <w:t>,↩</w:t>
      </w:r>
    </w:p>
    <w:p w14:paraId="01B3591C" w14:textId="77777777" w:rsidR="002107E1" w:rsidRDefault="002107E1">
      <w:pPr>
        <w:pStyle w:val="Heading1"/>
      </w:pPr>
      <w:r>
        <w:t xml:space="preserve">                        </w:t>
      </w:r>
      <w:proofErr w:type="spellStart"/>
      <w:r>
        <w:t>deps</w:t>
      </w:r>
      <w:proofErr w:type="spellEnd"/>
      <w:r>
        <w:t>: $</w:t>
      </w:r>
      <w:proofErr w:type="spellStart"/>
      <w:r>
        <w:t>Config.requireJsDepsArray</w:t>
      </w:r>
      <w:proofErr w:type="spellEnd"/>
      <w:r>
        <w:t>,↩</w:t>
      </w:r>
    </w:p>
    <w:p w14:paraId="586E3A59" w14:textId="77777777" w:rsidR="002107E1" w:rsidRDefault="002107E1">
      <w:pPr>
        <w:pStyle w:val="Heading1"/>
      </w:pPr>
      <w:r>
        <w:t xml:space="preserve">                        </w:t>
      </w:r>
      <w:proofErr w:type="spellStart"/>
      <w:r>
        <w:t>onPathFallback</w:t>
      </w:r>
      <w:proofErr w:type="spellEnd"/>
      <w:r>
        <w:t>: function (options) {↩</w:t>
      </w:r>
    </w:p>
    <w:p w14:paraId="17C14480" w14:textId="77777777" w:rsidR="002107E1" w:rsidRDefault="002107E1">
      <w:pPr>
        <w:pStyle w:val="Heading1"/>
      </w:pPr>
      <w:r>
        <w:t xml:space="preserve">                            </w:t>
      </w:r>
      <w:proofErr w:type="spellStart"/>
      <w:r>
        <w:t>var</w:t>
      </w:r>
      <w:proofErr w:type="spellEnd"/>
      <w:r>
        <w:t xml:space="preserve"> </w:t>
      </w:r>
      <w:proofErr w:type="spellStart"/>
      <w:r>
        <w:t>moduleId</w:t>
      </w:r>
      <w:proofErr w:type="spellEnd"/>
      <w:r>
        <w:t xml:space="preserve"> = </w:t>
      </w:r>
      <w:proofErr w:type="spellStart"/>
      <w:r>
        <w:t>options.moduleId</w:t>
      </w:r>
      <w:proofErr w:type="spellEnd"/>
      <w:r>
        <w:t>;↩</w:t>
      </w:r>
    </w:p>
    <w:p w14:paraId="6C6D96A6" w14:textId="77777777" w:rsidR="002107E1" w:rsidRDefault="002107E1">
      <w:pPr>
        <w:pStyle w:val="Heading1"/>
      </w:pPr>
      <w:r>
        <w:t xml:space="preserve">                            if (</w:t>
      </w:r>
      <w:proofErr w:type="spellStart"/>
      <w:r>
        <w:t>moduleId</w:t>
      </w:r>
      <w:proofErr w:type="spellEnd"/>
      <w:r>
        <w:t xml:space="preserve"> &amp;&amp; window.$</w:t>
      </w:r>
      <w:proofErr w:type="spellStart"/>
      <w:r>
        <w:t>Config</w:t>
      </w:r>
      <w:proofErr w:type="spellEnd"/>
      <w:r>
        <w:t xml:space="preserve"> &amp;&amp; $</w:t>
      </w:r>
      <w:proofErr w:type="spellStart"/>
      <w:r>
        <w:t>Config.requireJsDepsArray</w:t>
      </w:r>
      <w:proofErr w:type="spellEnd"/>
      <w:r>
        <w:t xml:space="preserve"> &amp;&amp; $</w:t>
      </w:r>
      <w:proofErr w:type="spellStart"/>
      <w:r>
        <w:t>Config.requireJsDepsArray.indexOf</w:t>
      </w:r>
      <w:proofErr w:type="spellEnd"/>
      <w:r>
        <w:t>(</w:t>
      </w:r>
      <w:proofErr w:type="spellStart"/>
      <w:r>
        <w:t>moduleId</w:t>
      </w:r>
      <w:proofErr w:type="spellEnd"/>
      <w:r>
        <w:t>) &gt;= 0) {↩</w:t>
      </w:r>
    </w:p>
    <w:p w14:paraId="43394854" w14:textId="77777777" w:rsidR="002107E1" w:rsidRDefault="002107E1">
      <w:pPr>
        <w:pStyle w:val="Heading1"/>
      </w:pPr>
      <w:r>
        <w:t xml:space="preserve">                                </w:t>
      </w:r>
      <w:proofErr w:type="spellStart"/>
      <w:r>
        <w:t>var</w:t>
      </w:r>
      <w:proofErr w:type="spellEnd"/>
      <w:r>
        <w:t xml:space="preserve"> </w:t>
      </w:r>
      <w:proofErr w:type="spellStart"/>
      <w:r>
        <w:t>failedModules</w:t>
      </w:r>
      <w:proofErr w:type="spellEnd"/>
      <w:r>
        <w:t xml:space="preserve"> = </w:t>
      </w:r>
      <w:proofErr w:type="spellStart"/>
      <w:r>
        <w:t>failOverState.modulesFalledBack</w:t>
      </w:r>
      <w:proofErr w:type="spellEnd"/>
      <w:r>
        <w:t>;↩</w:t>
      </w:r>
    </w:p>
    <w:p w14:paraId="07989942" w14:textId="77777777" w:rsidR="002107E1" w:rsidRDefault="002107E1">
      <w:pPr>
        <w:pStyle w:val="Heading1"/>
      </w:pPr>
      <w:r>
        <w:t xml:space="preserve">                                </w:t>
      </w:r>
      <w:proofErr w:type="spellStart"/>
      <w:r>
        <w:t>failedModules.push</w:t>
      </w:r>
      <w:proofErr w:type="spellEnd"/>
      <w:r>
        <w:t>(</w:t>
      </w:r>
      <w:proofErr w:type="spellStart"/>
      <w:r>
        <w:t>moduleId</w:t>
      </w:r>
      <w:proofErr w:type="spellEnd"/>
      <w:r>
        <w:t>);↩</w:t>
      </w:r>
    </w:p>
    <w:p w14:paraId="043C2B2F" w14:textId="77777777" w:rsidR="002107E1" w:rsidRDefault="002107E1">
      <w:pPr>
        <w:pStyle w:val="Heading1"/>
      </w:pPr>
      <w:r>
        <w:t xml:space="preserve">                                if (!</w:t>
      </w:r>
      <w:proofErr w:type="spellStart"/>
      <w:r>
        <w:t>failOverState.baseUrlFailedOver</w:t>
      </w:r>
      <w:proofErr w:type="spellEnd"/>
      <w:r>
        <w:t xml:space="preserve"> &amp;&amp; </w:t>
      </w:r>
      <w:proofErr w:type="spellStart"/>
      <w:r>
        <w:t>failedModules.length</w:t>
      </w:r>
      <w:proofErr w:type="spellEnd"/>
      <w:r>
        <w:t xml:space="preserve"> &gt;= 2) {↩</w:t>
      </w:r>
    </w:p>
    <w:p w14:paraId="13515204" w14:textId="77777777" w:rsidR="002107E1" w:rsidRDefault="002107E1">
      <w:pPr>
        <w:pStyle w:val="Heading1"/>
      </w:pPr>
      <w:r>
        <w:t xml:space="preserve">                                    </w:t>
      </w:r>
      <w:proofErr w:type="spellStart"/>
      <w:r>
        <w:t>require.config</w:t>
      </w:r>
      <w:proofErr w:type="spellEnd"/>
      <w:r>
        <w:t>({↩</w:t>
      </w:r>
    </w:p>
    <w:p w14:paraId="31C40FD0" w14:textId="77777777" w:rsidR="002107E1" w:rsidRDefault="002107E1">
      <w:pPr>
        <w:pStyle w:val="Heading1"/>
      </w:pPr>
      <w:r>
        <w:t xml:space="preserve">                                        </w:t>
      </w:r>
      <w:proofErr w:type="spellStart"/>
      <w:r>
        <w:t>baseUrl</w:t>
      </w:r>
      <w:proofErr w:type="spellEnd"/>
      <w:r>
        <w:t xml:space="preserve">: </w:t>
      </w:r>
      <w:proofErr w:type="spellStart"/>
      <w:r>
        <w:t>backupBaseUrl</w:t>
      </w:r>
      <w:proofErr w:type="spellEnd"/>
      <w:r>
        <w:t>↩</w:t>
      </w:r>
    </w:p>
    <w:p w14:paraId="499F666B" w14:textId="77777777" w:rsidR="002107E1" w:rsidRDefault="002107E1">
      <w:pPr>
        <w:pStyle w:val="Heading1"/>
      </w:pPr>
      <w:r>
        <w:t xml:space="preserve">                                    });↩</w:t>
      </w:r>
    </w:p>
    <w:p w14:paraId="0328F822" w14:textId="77777777" w:rsidR="002107E1" w:rsidRDefault="002107E1">
      <w:pPr>
        <w:pStyle w:val="Heading1"/>
      </w:pPr>
      <w:r>
        <w:t xml:space="preserve">                                    </w:t>
      </w:r>
      <w:proofErr w:type="spellStart"/>
      <w:r>
        <w:t>failOverState.baseUrlFailedOver</w:t>
      </w:r>
      <w:proofErr w:type="spellEnd"/>
      <w:r>
        <w:t xml:space="preserve"> = true;↩</w:t>
      </w:r>
    </w:p>
    <w:p w14:paraId="55C3DAFC" w14:textId="77777777" w:rsidR="002107E1" w:rsidRDefault="002107E1">
      <w:pPr>
        <w:pStyle w:val="Heading1"/>
      </w:pPr>
      <w:r>
        <w:t xml:space="preserve">                                }↩</w:t>
      </w:r>
    </w:p>
    <w:p w14:paraId="55B4DCF3" w14:textId="77777777" w:rsidR="002107E1" w:rsidRDefault="002107E1">
      <w:pPr>
        <w:pStyle w:val="Heading1"/>
      </w:pPr>
      <w:r>
        <w:t xml:space="preserve">                            }↩</w:t>
      </w:r>
    </w:p>
    <w:p w14:paraId="168D3A3C" w14:textId="77777777" w:rsidR="002107E1" w:rsidRDefault="002107E1">
      <w:pPr>
        <w:pStyle w:val="Heading1"/>
      </w:pPr>
      <w:r>
        <w:t xml:space="preserve">                        },↩</w:t>
      </w:r>
    </w:p>
    <w:p w14:paraId="42FFCF1D" w14:textId="77777777" w:rsidR="002107E1" w:rsidRDefault="002107E1">
      <w:pPr>
        <w:pStyle w:val="Heading1"/>
      </w:pPr>
      <w:r>
        <w:t xml:space="preserve">                        </w:t>
      </w:r>
      <w:proofErr w:type="spellStart"/>
      <w:r>
        <w:t>onNodeCreated</w:t>
      </w:r>
      <w:proofErr w:type="spellEnd"/>
      <w:r>
        <w:t xml:space="preserve">: </w:t>
      </w:r>
      <w:proofErr w:type="spellStart"/>
      <w:r>
        <w:t>config.onNodeCreated</w:t>
      </w:r>
      <w:proofErr w:type="spellEnd"/>
      <w:r>
        <w:t>↩</w:t>
      </w:r>
    </w:p>
    <w:p w14:paraId="6AB951AA" w14:textId="77777777" w:rsidR="002107E1" w:rsidRDefault="002107E1">
      <w:pPr>
        <w:pStyle w:val="Heading1"/>
      </w:pPr>
      <w:r>
        <w:t xml:space="preserve">                    };↩</w:t>
      </w:r>
    </w:p>
    <w:p w14:paraId="627EE78F" w14:textId="77777777" w:rsidR="002107E1" w:rsidRDefault="002107E1">
      <w:pPr>
        <w:pStyle w:val="Heading1"/>
      </w:pPr>
      <w:r>
        <w:t xml:space="preserve">                }↩</w:t>
      </w:r>
    </w:p>
    <w:p w14:paraId="39863C01" w14:textId="77777777" w:rsidR="002107E1" w:rsidRDefault="002107E1">
      <w:pPr>
        <w:pStyle w:val="Heading1"/>
      </w:pPr>
      <w:r>
        <w:t>↩</w:t>
      </w:r>
    </w:p>
    <w:p w14:paraId="6DB8D125" w14:textId="4D9D2D0D" w:rsidR="002107E1" w:rsidRDefault="002107E1">
      <w:pPr>
        <w:pStyle w:val="Heading1"/>
      </w:pPr>
      <w:r>
        <w:t xml:space="preserve">                </w:t>
      </w:r>
      <w:proofErr w:type="spellStart"/>
      <w:r>
        <w:t>Requirejs.config</w:t>
      </w:r>
      <w:proofErr w:type="spellEnd"/>
      <w:r>
        <w:t>(</w:t>
      </w:r>
      <w:proofErr w:type="spellStart"/>
      <w:r>
        <w:t>processConfigToSupportFailOver</w:t>
      </w:r>
      <w:proofErr w:type="spellEnd"/>
      <w:r>
        <w:t>({↩</w:t>
      </w:r>
    </w:p>
    <w:p w14:paraId="663C7006" w14:textId="77777777" w:rsidR="002107E1" w:rsidRDefault="002107E1">
      <w:pPr>
        <w:pStyle w:val="Heading1"/>
      </w:pPr>
      <w:r>
        <w:t xml:space="preserve">                    </w:t>
      </w:r>
      <w:proofErr w:type="spellStart"/>
      <w:r>
        <w:t>waitSeconds</w:t>
      </w:r>
      <w:proofErr w:type="spellEnd"/>
      <w:r>
        <w:t>: 15,↩</w:t>
      </w:r>
    </w:p>
    <w:p w14:paraId="37A2927D" w14:textId="5040FE8A" w:rsidR="002107E1" w:rsidRDefault="002107E1">
      <w:pPr>
        <w:pStyle w:val="Heading1"/>
      </w:pPr>
      <w:r>
        <w:t xml:space="preserve">                    </w:t>
      </w:r>
      <w:proofErr w:type="spellStart"/>
      <w:r>
        <w:t>baseUrl</w:t>
      </w:r>
      <w:proofErr w:type="spellEnd"/>
      <w:r>
        <w:t xml:space="preserve">: </w:t>
      </w:r>
      <w:hyperlink r:id="rId7" w:history="1">
        <w:r w:rsidRPr="005F4BE5">
          <w:rPr>
            <w:rStyle w:val="Hyperlink"/>
          </w:rPr>
          <w:t>https://res-1.cdn.office.net/files/odsp-web-prod_2024-02-02.002/</w:t>
        </w:r>
      </w:hyperlink>
      <w:r>
        <w:t>,↩</w:t>
      </w:r>
    </w:p>
    <w:p w14:paraId="72DA85FF" w14:textId="64AD5E1B" w:rsidR="002107E1" w:rsidRDefault="002107E1">
      <w:pPr>
        <w:pStyle w:val="Heading1"/>
      </w:pPr>
      <w:r>
        <w:t xml:space="preserve">                    paths: {“plt.resx-plt”:”wacodcowlhostwebpack.manifest/en-us/plt.resx-plt”,”plt.office-ui-fabric-react”:”wacodcowlhostwebpack.manifest/plt.office-ui-fabric-react”,”plt.odsp-common”:”wacodcowlhostwebpack.manifest/plt.odsp-common”,”plt.items-view”:”wacodcowlhostwebpack.manifest/plt.items-view”,”wacodcowlhostwebpack”:”wacodcowlhostwebpack.manifest/wacodcowlhostwebpack”,”ondemand.resx-ondemand”:”wacodcowlhostwebpack.manifest/en-us/ondemand.resx-ondemand”},↩</w:t>
      </w:r>
    </w:p>
    <w:p w14:paraId="44537781" w14:textId="3FFB587D" w:rsidR="002107E1" w:rsidRDefault="002107E1">
      <w:pPr>
        <w:pStyle w:val="Heading1"/>
      </w:pPr>
      <w:r>
        <w:t xml:space="preserve">                    bundles: {“plt.resx-plt”:[“plt.resx-plt”],”plt.office-ui-fabric-react”:[“plt.office-ui-fabric-react”],”plt.odsp-common”:[“plt.odsp-common”],”plt.items-view”:[“plt.items-view”],”wacodcowlhostwebpack”:[“WacODCOwlHostWebPack”]},↩</w:t>
      </w:r>
    </w:p>
    <w:p w14:paraId="511C710B" w14:textId="77777777" w:rsidR="002107E1" w:rsidRDefault="002107E1">
      <w:pPr>
        <w:pStyle w:val="Heading1"/>
      </w:pPr>
      <w:r>
        <w:t xml:space="preserve">                    shim: {},↩</w:t>
      </w:r>
    </w:p>
    <w:p w14:paraId="4B29A363" w14:textId="77777777" w:rsidR="002107E1" w:rsidRDefault="002107E1">
      <w:pPr>
        <w:pStyle w:val="Heading1"/>
      </w:pPr>
      <w:r>
        <w:t xml:space="preserve">                    </w:t>
      </w:r>
      <w:proofErr w:type="spellStart"/>
      <w:r>
        <w:t>deps</w:t>
      </w:r>
      <w:proofErr w:type="spellEnd"/>
      <w:r>
        <w:t>: $</w:t>
      </w:r>
      <w:proofErr w:type="spellStart"/>
      <w:r>
        <w:t>Config.requireJsDepsArray</w:t>
      </w:r>
      <w:proofErr w:type="spellEnd"/>
      <w:r>
        <w:t>,↩</w:t>
      </w:r>
    </w:p>
    <w:p w14:paraId="176DF87D" w14:textId="27FE493A" w:rsidR="002107E1" w:rsidRDefault="002107E1">
      <w:pPr>
        <w:pStyle w:val="Heading1"/>
      </w:pPr>
      <w:r>
        <w:t xml:space="preserve">                    // Add </w:t>
      </w:r>
      <w:proofErr w:type="spellStart"/>
      <w:r>
        <w:t>crossorigin</w:t>
      </w:r>
      <w:proofErr w:type="spellEnd"/>
      <w:r>
        <w:t>=”anonymous” tag so script is transparent to service worker and can then be cached↩</w:t>
      </w:r>
    </w:p>
    <w:p w14:paraId="70E29FFC" w14:textId="77777777" w:rsidR="002107E1" w:rsidRDefault="002107E1">
      <w:pPr>
        <w:pStyle w:val="Heading1"/>
      </w:pPr>
      <w:r>
        <w:t xml:space="preserve">                    </w:t>
      </w:r>
      <w:proofErr w:type="spellStart"/>
      <w:r>
        <w:t>onNodeCreated</w:t>
      </w:r>
      <w:proofErr w:type="spellEnd"/>
      <w:r>
        <w:t xml:space="preserve">: function (node, c, </w:t>
      </w:r>
      <w:proofErr w:type="spellStart"/>
      <w:r>
        <w:t>moduleName</w:t>
      </w:r>
      <w:proofErr w:type="spellEnd"/>
      <w:r>
        <w:t xml:space="preserve">, </w:t>
      </w:r>
      <w:proofErr w:type="spellStart"/>
      <w:r>
        <w:t>url</w:t>
      </w:r>
      <w:proofErr w:type="spellEnd"/>
      <w:r>
        <w:t>) {↩</w:t>
      </w:r>
    </w:p>
    <w:p w14:paraId="412078D0" w14:textId="39AD01A0" w:rsidR="002107E1" w:rsidRDefault="002107E1">
      <w:pPr>
        <w:pStyle w:val="Heading1"/>
      </w:pPr>
      <w:r>
        <w:t xml:space="preserve">                        // Determine if URL resource is from internal CDN and then served with the 'Access-Control-Allow-Origin:*’ CORS header↩</w:t>
      </w:r>
    </w:p>
    <w:p w14:paraId="15C79D8E" w14:textId="2F2CB447" w:rsidR="002107E1" w:rsidRDefault="002107E1">
      <w:pPr>
        <w:pStyle w:val="Heading1"/>
      </w:pPr>
      <w:r>
        <w:t xml:space="preserve">                        If (</w:t>
      </w:r>
      <w:proofErr w:type="spellStart"/>
      <w:r>
        <w:t>corsMatch.test</w:t>
      </w:r>
      <w:proofErr w:type="spellEnd"/>
      <w:r>
        <w:t>(</w:t>
      </w:r>
      <w:proofErr w:type="spellStart"/>
      <w:r>
        <w:t>url</w:t>
      </w:r>
      <w:proofErr w:type="spellEnd"/>
      <w:r>
        <w:t>)) {↩</w:t>
      </w:r>
    </w:p>
    <w:p w14:paraId="25F409D5" w14:textId="007E8491" w:rsidR="002107E1" w:rsidRDefault="002107E1">
      <w:pPr>
        <w:pStyle w:val="Heading1"/>
      </w:pPr>
      <w:r>
        <w:t xml:space="preserve">                            </w:t>
      </w:r>
      <w:proofErr w:type="spellStart"/>
      <w:r>
        <w:t>Node.setAttribute</w:t>
      </w:r>
      <w:proofErr w:type="spellEnd"/>
      <w:r>
        <w:t>(‘</w:t>
      </w:r>
      <w:proofErr w:type="spellStart"/>
      <w:r>
        <w:t>crossorigin</w:t>
      </w:r>
      <w:proofErr w:type="spellEnd"/>
      <w:r>
        <w:t>’, ‘anonymous’);↩</w:t>
      </w:r>
    </w:p>
    <w:p w14:paraId="1E2A0187" w14:textId="77777777" w:rsidR="002107E1" w:rsidRDefault="002107E1">
      <w:pPr>
        <w:pStyle w:val="Heading1"/>
      </w:pPr>
      <w:r>
        <w:t xml:space="preserve">                        }↩</w:t>
      </w:r>
    </w:p>
    <w:p w14:paraId="4C896704" w14:textId="4916D34E" w:rsidR="002107E1" w:rsidRDefault="002107E1">
      <w:pPr>
        <w:pStyle w:val="Heading1"/>
      </w:pPr>
      <w:r>
        <w:t xml:space="preserve">                    }}));&lt;/script&gt;&lt;!—MLHN:ODSP-ODWEB-ODCF </w:t>
      </w:r>
      <w:r>
        <w:sym w:font="Wingdings" w:char="F0E0"/>
      </w:r>
      <w:r>
        <w:t>↩</w:t>
      </w:r>
    </w:p>
    <w:p w14:paraId="4E41EF86" w14:textId="77777777" w:rsidR="002107E1" w:rsidRDefault="002107E1">
      <w:pPr>
        <w:pStyle w:val="Heading1"/>
      </w:pPr>
      <w:r>
        <w:t xml:space="preserve">    ↩</w:t>
      </w:r>
    </w:p>
    <w:p w14:paraId="528ED72C" w14:textId="0616959E" w:rsidR="002107E1" w:rsidRDefault="002107E1">
      <w:pPr>
        <w:pStyle w:val="Heading1"/>
      </w:pPr>
      <w:r>
        <w:t xml:space="preserve">    &lt;script type=”text/</w:t>
      </w:r>
      <w:proofErr w:type="spellStart"/>
      <w:r>
        <w:t>javascript</w:t>
      </w:r>
      <w:proofErr w:type="spellEnd"/>
      <w:r>
        <w:t>”&gt;window.$</w:t>
      </w:r>
      <w:proofErr w:type="spellStart"/>
      <w:r>
        <w:t>Config.pageResponseCompleteTime</w:t>
      </w:r>
      <w:proofErr w:type="spellEnd"/>
      <w:r>
        <w:t xml:space="preserve"> = 1708071554710;&lt;/script&gt;↩</w:t>
      </w:r>
    </w:p>
    <w:p w14:paraId="4CE1979D" w14:textId="77777777" w:rsidR="002107E1" w:rsidRDefault="002107E1">
      <w:pPr>
        <w:pStyle w:val="Heading1"/>
      </w:pPr>
      <w:r>
        <w:t xml:space="preserve">  &lt;/body&gt;↩</w:t>
      </w:r>
    </w:p>
    <w:p w14:paraId="38C2E4D1" w14:textId="058239B5" w:rsidR="00B02A2B" w:rsidRDefault="002107E1">
      <w:pPr>
        <w:pStyle w:val="Heading1"/>
      </w:pPr>
      <w:r>
        <w:t>&lt;/html&gt;</w:t>
      </w:r>
      <w:sdt>
        <w:sdtPr>
          <w:id w:val="1946798941"/>
          <w:placeholder>
            <w:docPart w:val="6A961BC55F0C8A4C992E8F19EC54009E"/>
          </w:placeholder>
          <w:temporary/>
          <w:showingPlcHdr/>
          <w15:appearance w15:val="hidden"/>
        </w:sdtPr>
        <w:sdtContent>
          <w:r>
            <w:t>Take Notes</w:t>
          </w:r>
        </w:sdtContent>
      </w:sdt>
    </w:p>
    <w:p w14:paraId="54C9FD45" w14:textId="2F7C1882" w:rsidR="002107E1" w:rsidRDefault="002107E1" w:rsidP="002107E1">
      <w:pPr>
        <w:numPr>
          <w:ilvl w:val="0"/>
          <w:numId w:val="5"/>
        </w:numPr>
        <w:spacing w:before="100" w:beforeAutospacing="1" w:after="100" w:afterAutospacing="1" w:line="240" w:lineRule="auto"/>
        <w:divId w:val="2116165789"/>
        <w:rPr>
          <w:rFonts w:ascii="Arial" w:eastAsia="Times New Roman" w:hAnsi="Arial" w:cs="Arial"/>
          <w:color w:val="000000"/>
          <w:sz w:val="27"/>
          <w:szCs w:val="27"/>
        </w:rPr>
      </w:pPr>
      <w:r>
        <w:rPr>
          <w:rFonts w:ascii="Arial" w:eastAsia="Times New Roman" w:hAnsi="Arial" w:cs="Arial"/>
          <w:color w:val="000000"/>
          <w:sz w:val="27"/>
          <w:szCs w:val="27"/>
        </w:rPr>
        <w:t>@microsoft/load-themed-styles 1.7.5 - MIT</w:t>
      </w:r>
    </w:p>
    <w:p w14:paraId="640623DE" w14:textId="77777777" w:rsidR="002107E1" w:rsidRDefault="002107E1" w:rsidP="002107E1">
      <w:pPr>
        <w:numPr>
          <w:ilvl w:val="1"/>
          <w:numId w:val="5"/>
        </w:numPr>
        <w:spacing w:before="100" w:beforeAutospacing="1" w:after="100" w:afterAutospacing="1" w:line="240" w:lineRule="auto"/>
        <w:divId w:val="2116165789"/>
        <w:rPr>
          <w:rFonts w:ascii="Arial" w:eastAsia="Times New Roman" w:hAnsi="Arial" w:cs="Arial"/>
          <w:color w:val="000000"/>
          <w:sz w:val="27"/>
          <w:szCs w:val="27"/>
        </w:rPr>
      </w:pPr>
    </w:p>
    <w:p w14:paraId="5A9AF9C0" w14:textId="77777777" w:rsidR="002107E1" w:rsidRDefault="002107E1" w:rsidP="002107E1">
      <w:pPr>
        <w:numPr>
          <w:ilvl w:val="0"/>
          <w:numId w:val="5"/>
        </w:numPr>
        <w:spacing w:before="100" w:beforeAutospacing="1" w:after="100" w:afterAutospacing="1" w:line="240" w:lineRule="auto"/>
        <w:divId w:val="2116165789"/>
        <w:rPr>
          <w:rFonts w:ascii="Arial" w:eastAsia="Times New Roman" w:hAnsi="Arial" w:cs="Arial"/>
          <w:color w:val="000000"/>
          <w:sz w:val="27"/>
          <w:szCs w:val="27"/>
        </w:rPr>
      </w:pPr>
      <w:r>
        <w:rPr>
          <w:rFonts w:ascii="Arial" w:eastAsia="Times New Roman" w:hAnsi="Arial" w:cs="Arial"/>
          <w:color w:val="000000"/>
          <w:sz w:val="27"/>
          <w:szCs w:val="27"/>
        </w:rPr>
        <w:t>@microsoft/load-themed-styles 1.7.13 - MIT</w:t>
      </w:r>
    </w:p>
    <w:p w14:paraId="066C2F7E" w14:textId="77777777" w:rsidR="002107E1" w:rsidRDefault="002107E1" w:rsidP="002107E1">
      <w:pPr>
        <w:numPr>
          <w:ilvl w:val="1"/>
          <w:numId w:val="5"/>
        </w:numPr>
        <w:spacing w:before="100" w:beforeAutospacing="1" w:after="100" w:afterAutospacing="1" w:line="240" w:lineRule="auto"/>
        <w:divId w:val="2116165789"/>
        <w:rPr>
          <w:rFonts w:ascii="Arial" w:eastAsia="Times New Roman" w:hAnsi="Arial" w:cs="Arial"/>
          <w:color w:val="000000"/>
          <w:sz w:val="27"/>
          <w:szCs w:val="27"/>
        </w:rPr>
      </w:pPr>
    </w:p>
    <w:p w14:paraId="7F66A819" w14:textId="77777777" w:rsidR="002107E1" w:rsidRDefault="002107E1" w:rsidP="002107E1">
      <w:pPr>
        <w:numPr>
          <w:ilvl w:val="0"/>
          <w:numId w:val="5"/>
        </w:numPr>
        <w:spacing w:before="100" w:beforeAutospacing="1" w:after="100" w:afterAutospacing="1" w:line="240" w:lineRule="auto"/>
        <w:divId w:val="2116165789"/>
        <w:rPr>
          <w:rFonts w:ascii="Arial" w:eastAsia="Times New Roman" w:hAnsi="Arial" w:cs="Arial"/>
          <w:color w:val="000000"/>
          <w:sz w:val="27"/>
          <w:szCs w:val="27"/>
        </w:rPr>
      </w:pPr>
      <w:r>
        <w:rPr>
          <w:rFonts w:ascii="Arial" w:eastAsia="Times New Roman" w:hAnsi="Arial" w:cs="Arial"/>
          <w:color w:val="000000"/>
          <w:sz w:val="27"/>
          <w:szCs w:val="27"/>
        </w:rPr>
        <w:t>core-</w:t>
      </w:r>
      <w:proofErr w:type="spellStart"/>
      <w:r>
        <w:rPr>
          <w:rFonts w:ascii="Arial" w:eastAsia="Times New Roman" w:hAnsi="Arial" w:cs="Arial"/>
          <w:color w:val="000000"/>
          <w:sz w:val="27"/>
          <w:szCs w:val="27"/>
        </w:rPr>
        <w:t>js</w:t>
      </w:r>
      <w:proofErr w:type="spellEnd"/>
      <w:r>
        <w:rPr>
          <w:rFonts w:ascii="Arial" w:eastAsia="Times New Roman" w:hAnsi="Arial" w:cs="Arial"/>
          <w:color w:val="000000"/>
          <w:sz w:val="27"/>
          <w:szCs w:val="27"/>
        </w:rPr>
        <w:t xml:space="preserve"> 2.4.1 - MIT</w:t>
      </w:r>
    </w:p>
    <w:p w14:paraId="204BB12F" w14:textId="77777777" w:rsidR="002107E1" w:rsidRDefault="002107E1" w:rsidP="002107E1">
      <w:pPr>
        <w:numPr>
          <w:ilvl w:val="1"/>
          <w:numId w:val="5"/>
        </w:numPr>
        <w:spacing w:before="100" w:beforeAutospacing="1" w:after="100" w:afterAutospacing="1" w:line="240" w:lineRule="auto"/>
        <w:divId w:val="2116165789"/>
        <w:rPr>
          <w:rFonts w:ascii="Arial" w:eastAsia="Times New Roman" w:hAnsi="Arial" w:cs="Arial"/>
          <w:color w:val="000000"/>
          <w:sz w:val="27"/>
          <w:szCs w:val="27"/>
        </w:rPr>
      </w:pPr>
    </w:p>
    <w:p w14:paraId="12D91358" w14:textId="77777777" w:rsidR="002107E1" w:rsidRDefault="002107E1" w:rsidP="002107E1">
      <w:pPr>
        <w:numPr>
          <w:ilvl w:val="1"/>
          <w:numId w:val="5"/>
        </w:numPr>
        <w:spacing w:before="100" w:beforeAutospacing="1" w:after="100" w:afterAutospacing="1" w:line="240" w:lineRule="auto"/>
        <w:divId w:val="2116165789"/>
        <w:rPr>
          <w:rFonts w:ascii="Arial" w:eastAsia="Times New Roman" w:hAnsi="Arial" w:cs="Arial"/>
          <w:color w:val="000000"/>
          <w:sz w:val="27"/>
          <w:szCs w:val="27"/>
        </w:rPr>
      </w:pPr>
    </w:p>
    <w:p w14:paraId="2CC7E472" w14:textId="77777777" w:rsidR="002107E1" w:rsidRDefault="002107E1" w:rsidP="002107E1">
      <w:pPr>
        <w:numPr>
          <w:ilvl w:val="0"/>
          <w:numId w:val="5"/>
        </w:numPr>
        <w:spacing w:before="100" w:beforeAutospacing="1" w:after="100" w:afterAutospacing="1" w:line="240" w:lineRule="auto"/>
        <w:divId w:val="2116165789"/>
        <w:rPr>
          <w:rFonts w:ascii="Arial" w:eastAsia="Times New Roman" w:hAnsi="Arial" w:cs="Arial"/>
          <w:color w:val="000000"/>
          <w:sz w:val="27"/>
          <w:szCs w:val="27"/>
        </w:rPr>
      </w:pPr>
      <w:proofErr w:type="spellStart"/>
      <w:r>
        <w:rPr>
          <w:rFonts w:ascii="Arial" w:eastAsia="Times New Roman" w:hAnsi="Arial" w:cs="Arial"/>
          <w:color w:val="000000"/>
          <w:sz w:val="27"/>
          <w:szCs w:val="27"/>
        </w:rPr>
        <w:t>whatwg</w:t>
      </w:r>
      <w:proofErr w:type="spellEnd"/>
      <w:r>
        <w:rPr>
          <w:rFonts w:ascii="Arial" w:eastAsia="Times New Roman" w:hAnsi="Arial" w:cs="Arial"/>
          <w:color w:val="000000"/>
          <w:sz w:val="27"/>
          <w:szCs w:val="27"/>
        </w:rPr>
        <w:t>-fetch 2.0.3 - MIT</w:t>
      </w:r>
    </w:p>
    <w:p w14:paraId="0B93BC37" w14:textId="77777777" w:rsidR="002107E1" w:rsidRDefault="002107E1" w:rsidP="002107E1">
      <w:pPr>
        <w:numPr>
          <w:ilvl w:val="1"/>
          <w:numId w:val="5"/>
        </w:numPr>
        <w:spacing w:before="100" w:beforeAutospacing="1" w:after="100" w:afterAutospacing="1" w:line="240" w:lineRule="auto"/>
        <w:divId w:val="2116165789"/>
        <w:rPr>
          <w:rFonts w:ascii="Arial" w:eastAsia="Times New Roman" w:hAnsi="Arial" w:cs="Arial"/>
          <w:color w:val="000000"/>
          <w:sz w:val="27"/>
          <w:szCs w:val="27"/>
        </w:rPr>
      </w:pPr>
    </w:p>
    <w:p w14:paraId="3DA83271" w14:textId="77777777" w:rsidR="002107E1" w:rsidRDefault="002107E1" w:rsidP="002107E1">
      <w:pPr>
        <w:numPr>
          <w:ilvl w:val="0"/>
          <w:numId w:val="5"/>
        </w:numPr>
        <w:spacing w:before="100" w:beforeAutospacing="1" w:after="100" w:afterAutospacing="1" w:line="240" w:lineRule="auto"/>
        <w:divId w:val="2116165789"/>
        <w:rPr>
          <w:rFonts w:ascii="Arial" w:eastAsia="Times New Roman" w:hAnsi="Arial" w:cs="Arial"/>
          <w:color w:val="000000"/>
          <w:sz w:val="27"/>
          <w:szCs w:val="27"/>
        </w:rPr>
      </w:pPr>
      <w:proofErr w:type="spellStart"/>
      <w:r>
        <w:rPr>
          <w:rFonts w:ascii="Arial" w:eastAsia="Times New Roman" w:hAnsi="Arial" w:cs="Arial"/>
          <w:color w:val="000000"/>
          <w:sz w:val="27"/>
          <w:szCs w:val="27"/>
        </w:rPr>
        <w:t>ngx</w:t>
      </w:r>
      <w:proofErr w:type="spellEnd"/>
      <w:r>
        <w:rPr>
          <w:rFonts w:ascii="Arial" w:eastAsia="Times New Roman" w:hAnsi="Arial" w:cs="Arial"/>
          <w:color w:val="000000"/>
          <w:sz w:val="27"/>
          <w:szCs w:val="27"/>
        </w:rPr>
        <w:t>-cookie 1.0.1 - MIT</w:t>
      </w:r>
    </w:p>
    <w:p w14:paraId="78A3F62F" w14:textId="77777777" w:rsidR="002107E1" w:rsidRDefault="002107E1" w:rsidP="002107E1">
      <w:pPr>
        <w:numPr>
          <w:ilvl w:val="1"/>
          <w:numId w:val="5"/>
        </w:numPr>
        <w:spacing w:before="100" w:beforeAutospacing="1" w:after="100" w:afterAutospacing="1" w:line="240" w:lineRule="auto"/>
        <w:divId w:val="2116165789"/>
        <w:rPr>
          <w:rFonts w:ascii="Arial" w:eastAsia="Times New Roman" w:hAnsi="Arial" w:cs="Arial"/>
          <w:color w:val="000000"/>
          <w:sz w:val="27"/>
          <w:szCs w:val="27"/>
        </w:rPr>
      </w:pPr>
    </w:p>
    <w:p w14:paraId="452860CF" w14:textId="77777777" w:rsidR="002107E1" w:rsidRDefault="002107E1" w:rsidP="002107E1">
      <w:pPr>
        <w:numPr>
          <w:ilvl w:val="0"/>
          <w:numId w:val="5"/>
        </w:numPr>
        <w:spacing w:before="100" w:beforeAutospacing="1" w:after="100" w:afterAutospacing="1" w:line="240" w:lineRule="auto"/>
        <w:divId w:val="2116165789"/>
        <w:rPr>
          <w:rFonts w:ascii="Arial" w:eastAsia="Times New Roman" w:hAnsi="Arial" w:cs="Arial"/>
          <w:color w:val="000000"/>
          <w:sz w:val="27"/>
          <w:szCs w:val="27"/>
        </w:rPr>
      </w:pPr>
      <w:proofErr w:type="spellStart"/>
      <w:r>
        <w:rPr>
          <w:rFonts w:ascii="Arial" w:eastAsia="Times New Roman" w:hAnsi="Arial" w:cs="Arial"/>
          <w:color w:val="000000"/>
          <w:sz w:val="27"/>
          <w:szCs w:val="27"/>
        </w:rPr>
        <w:t>js</w:t>
      </w:r>
      <w:proofErr w:type="spellEnd"/>
      <w:r>
        <w:rPr>
          <w:rFonts w:ascii="Arial" w:eastAsia="Times New Roman" w:hAnsi="Arial" w:cs="Arial"/>
          <w:color w:val="000000"/>
          <w:sz w:val="27"/>
          <w:szCs w:val="27"/>
        </w:rPr>
        <w:t>-tokens 3.0.2 - MIT</w:t>
      </w:r>
    </w:p>
    <w:p w14:paraId="3916C914" w14:textId="77777777" w:rsidR="002107E1" w:rsidRDefault="002107E1">
      <w:pPr>
        <w:pStyle w:val="NormalWeb"/>
        <w:ind w:left="720"/>
        <w:divId w:val="2116165789"/>
        <w:rPr>
          <w:rFonts w:ascii="Arial" w:hAnsi="Arial" w:cs="Arial"/>
          <w:color w:val="000000"/>
          <w:sz w:val="27"/>
          <w:szCs w:val="27"/>
        </w:rPr>
      </w:pPr>
      <w:hyperlink r:id="rId8" w:anchor="readme" w:history="1">
        <w:r>
          <w:rPr>
            <w:rStyle w:val="Hyperlink"/>
            <w:rFonts w:ascii="Arial" w:hAnsi="Arial" w:cs="Arial"/>
            <w:sz w:val="27"/>
            <w:szCs w:val="27"/>
          </w:rPr>
          <w:t>https://github.com/lydell/js-tokens#readme</w:t>
        </w:r>
      </w:hyperlink>
    </w:p>
    <w:p w14:paraId="3A2CE2FA" w14:textId="77777777" w:rsidR="002107E1" w:rsidRDefault="002107E1" w:rsidP="002107E1">
      <w:pPr>
        <w:numPr>
          <w:ilvl w:val="1"/>
          <w:numId w:val="5"/>
        </w:numPr>
        <w:spacing w:before="100" w:beforeAutospacing="1" w:after="100" w:afterAutospacing="1" w:line="240" w:lineRule="auto"/>
        <w:divId w:val="2116165789"/>
        <w:rPr>
          <w:rFonts w:ascii="Arial" w:eastAsia="Times New Roman" w:hAnsi="Arial" w:cs="Arial"/>
          <w:color w:val="000000"/>
          <w:sz w:val="27"/>
          <w:szCs w:val="27"/>
        </w:rPr>
      </w:pPr>
      <w:r>
        <w:rPr>
          <w:rFonts w:ascii="Arial" w:eastAsia="Times New Roman" w:hAnsi="Arial" w:cs="Arial"/>
          <w:color w:val="000000"/>
          <w:sz w:val="27"/>
          <w:szCs w:val="27"/>
        </w:rPr>
        <w:t xml:space="preserve">Copyright (c) 2014, 2015, 2016, 2017 Simon </w:t>
      </w:r>
      <w:proofErr w:type="spellStart"/>
      <w:r>
        <w:rPr>
          <w:rFonts w:ascii="Arial" w:eastAsia="Times New Roman" w:hAnsi="Arial" w:cs="Arial"/>
          <w:color w:val="000000"/>
          <w:sz w:val="27"/>
          <w:szCs w:val="27"/>
        </w:rPr>
        <w:t>Lydell</w:t>
      </w:r>
      <w:proofErr w:type="spellEnd"/>
    </w:p>
    <w:p w14:paraId="670C5B12" w14:textId="77777777" w:rsidR="002107E1" w:rsidRDefault="002107E1" w:rsidP="002107E1">
      <w:pPr>
        <w:numPr>
          <w:ilvl w:val="1"/>
          <w:numId w:val="5"/>
        </w:numPr>
        <w:spacing w:before="100" w:beforeAutospacing="1" w:after="100" w:afterAutospacing="1" w:line="240" w:lineRule="auto"/>
        <w:divId w:val="2116165789"/>
        <w:rPr>
          <w:rFonts w:ascii="Arial" w:eastAsia="Times New Roman" w:hAnsi="Arial" w:cs="Arial"/>
          <w:color w:val="000000"/>
          <w:sz w:val="27"/>
          <w:szCs w:val="27"/>
        </w:rPr>
      </w:pPr>
      <w:r>
        <w:rPr>
          <w:rFonts w:ascii="Arial" w:eastAsia="Times New Roman" w:hAnsi="Arial" w:cs="Arial"/>
          <w:color w:val="000000"/>
          <w:sz w:val="27"/>
          <w:szCs w:val="27"/>
        </w:rPr>
        <w:t xml:space="preserve">Copyright 2014, 2015, 2016, 2017 Simon </w:t>
      </w:r>
      <w:proofErr w:type="spellStart"/>
      <w:r>
        <w:rPr>
          <w:rFonts w:ascii="Arial" w:eastAsia="Times New Roman" w:hAnsi="Arial" w:cs="Arial"/>
          <w:color w:val="000000"/>
          <w:sz w:val="27"/>
          <w:szCs w:val="27"/>
        </w:rPr>
        <w:t>Lydell</w:t>
      </w:r>
      <w:proofErr w:type="spellEnd"/>
    </w:p>
    <w:p w14:paraId="600EC1F7" w14:textId="77777777" w:rsidR="002107E1" w:rsidRDefault="002107E1">
      <w:pPr>
        <w:pStyle w:val="HTMLPreformatted"/>
        <w:shd w:val="clear" w:color="auto" w:fill="EEEEEE"/>
        <w:ind w:left="720"/>
        <w:divId w:val="2116165789"/>
        <w:rPr>
          <w:color w:val="000000"/>
        </w:rPr>
      </w:pPr>
      <w:r>
        <w:rPr>
          <w:color w:val="000000"/>
        </w:rPr>
        <w:t>The MIT License (MIT)</w:t>
      </w:r>
    </w:p>
    <w:p w14:paraId="3134074F" w14:textId="77777777" w:rsidR="002107E1" w:rsidRDefault="002107E1">
      <w:pPr>
        <w:pStyle w:val="HTMLPreformatted"/>
        <w:shd w:val="clear" w:color="auto" w:fill="EEEEEE"/>
        <w:ind w:left="720"/>
        <w:divId w:val="2116165789"/>
        <w:rPr>
          <w:color w:val="000000"/>
        </w:rPr>
      </w:pPr>
    </w:p>
    <w:p w14:paraId="34092EBA" w14:textId="77777777" w:rsidR="002107E1" w:rsidRDefault="002107E1">
      <w:pPr>
        <w:pStyle w:val="HTMLPreformatted"/>
        <w:shd w:val="clear" w:color="auto" w:fill="EEEEEE"/>
        <w:ind w:left="720"/>
        <w:divId w:val="2116165789"/>
        <w:rPr>
          <w:color w:val="000000"/>
        </w:rPr>
      </w:pPr>
      <w:r>
        <w:rPr>
          <w:color w:val="000000"/>
        </w:rPr>
        <w:t xml:space="preserve">Copyright (c) 2014, 2015, 2016, 2017 Simon </w:t>
      </w:r>
      <w:proofErr w:type="spellStart"/>
      <w:r>
        <w:rPr>
          <w:color w:val="000000"/>
        </w:rPr>
        <w:t>Lydell</w:t>
      </w:r>
      <w:proofErr w:type="spellEnd"/>
    </w:p>
    <w:p w14:paraId="5F5264EB" w14:textId="77777777" w:rsidR="002107E1" w:rsidRDefault="002107E1">
      <w:pPr>
        <w:pStyle w:val="HTMLPreformatted"/>
        <w:shd w:val="clear" w:color="auto" w:fill="EEEEEE"/>
        <w:ind w:left="720"/>
        <w:divId w:val="2116165789"/>
        <w:rPr>
          <w:color w:val="000000"/>
        </w:rPr>
      </w:pPr>
    </w:p>
    <w:p w14:paraId="76F672EB" w14:textId="77777777" w:rsidR="002107E1" w:rsidRDefault="002107E1">
      <w:pPr>
        <w:pStyle w:val="HTMLPreformatted"/>
        <w:shd w:val="clear" w:color="auto" w:fill="EEEEEE"/>
        <w:ind w:left="720"/>
        <w:divId w:val="2116165789"/>
        <w:rPr>
          <w:color w:val="000000"/>
        </w:rPr>
      </w:pPr>
      <w:r>
        <w:rPr>
          <w:color w:val="000000"/>
        </w:rPr>
        <w:t>Permission is hereby granted, free of charge, to any person obtaining a copy</w:t>
      </w:r>
    </w:p>
    <w:p w14:paraId="67A3A29F" w14:textId="77777777" w:rsidR="002107E1" w:rsidRDefault="002107E1">
      <w:pPr>
        <w:pStyle w:val="HTMLPreformatted"/>
        <w:shd w:val="clear" w:color="auto" w:fill="EEEEEE"/>
        <w:ind w:left="720"/>
        <w:divId w:val="2116165789"/>
        <w:rPr>
          <w:color w:val="000000"/>
        </w:rPr>
      </w:pPr>
      <w:r>
        <w:rPr>
          <w:color w:val="000000"/>
        </w:rPr>
        <w:t>of this software and associated documentation files (the "Software"), to deal</w:t>
      </w:r>
    </w:p>
    <w:p w14:paraId="0BA29458" w14:textId="77777777" w:rsidR="002107E1" w:rsidRDefault="002107E1">
      <w:pPr>
        <w:pStyle w:val="HTMLPreformatted"/>
        <w:shd w:val="clear" w:color="auto" w:fill="EEEEEE"/>
        <w:ind w:left="720"/>
        <w:divId w:val="2116165789"/>
        <w:rPr>
          <w:color w:val="000000"/>
        </w:rPr>
      </w:pPr>
      <w:r>
        <w:rPr>
          <w:color w:val="000000"/>
        </w:rPr>
        <w:t>in the Software without restriction, including without limitation the rights</w:t>
      </w:r>
    </w:p>
    <w:p w14:paraId="77219AA1" w14:textId="77777777" w:rsidR="002107E1" w:rsidRDefault="002107E1">
      <w:pPr>
        <w:pStyle w:val="HTMLPreformatted"/>
        <w:shd w:val="clear" w:color="auto" w:fill="EEEEEE"/>
        <w:ind w:left="720"/>
        <w:divId w:val="2116165789"/>
        <w:rPr>
          <w:color w:val="000000"/>
        </w:rPr>
      </w:pPr>
      <w:r>
        <w:rPr>
          <w:color w:val="000000"/>
        </w:rPr>
        <w:t>to use, copy, modify, merge, publish, distribute, sublicense, and/or sell</w:t>
      </w:r>
    </w:p>
    <w:p w14:paraId="5F360833" w14:textId="77777777" w:rsidR="002107E1" w:rsidRDefault="002107E1">
      <w:pPr>
        <w:pStyle w:val="HTMLPreformatted"/>
        <w:shd w:val="clear" w:color="auto" w:fill="EEEEEE"/>
        <w:ind w:left="720"/>
        <w:divId w:val="2116165789"/>
        <w:rPr>
          <w:color w:val="000000"/>
        </w:rPr>
      </w:pPr>
      <w:r>
        <w:rPr>
          <w:color w:val="000000"/>
        </w:rPr>
        <w:t>copies of the Software, and to permit persons to whom the Software is</w:t>
      </w:r>
    </w:p>
    <w:p w14:paraId="36E57427" w14:textId="77777777" w:rsidR="002107E1" w:rsidRDefault="002107E1">
      <w:pPr>
        <w:pStyle w:val="HTMLPreformatted"/>
        <w:shd w:val="clear" w:color="auto" w:fill="EEEEEE"/>
        <w:ind w:left="720"/>
        <w:divId w:val="2116165789"/>
        <w:rPr>
          <w:color w:val="000000"/>
        </w:rPr>
      </w:pPr>
      <w:r>
        <w:rPr>
          <w:color w:val="000000"/>
        </w:rPr>
        <w:t>furnished to do so, subject to the following conditions:</w:t>
      </w:r>
    </w:p>
    <w:p w14:paraId="1BA5DE07" w14:textId="77777777" w:rsidR="002107E1" w:rsidRDefault="002107E1">
      <w:pPr>
        <w:pStyle w:val="HTMLPreformatted"/>
        <w:shd w:val="clear" w:color="auto" w:fill="EEEEEE"/>
        <w:ind w:left="720"/>
        <w:divId w:val="2116165789"/>
        <w:rPr>
          <w:color w:val="000000"/>
        </w:rPr>
      </w:pPr>
    </w:p>
    <w:p w14:paraId="45436E8F" w14:textId="77777777" w:rsidR="002107E1" w:rsidRDefault="002107E1">
      <w:pPr>
        <w:pStyle w:val="HTMLPreformatted"/>
        <w:shd w:val="clear" w:color="auto" w:fill="EEEEEE"/>
        <w:ind w:left="720"/>
        <w:divId w:val="2116165789"/>
        <w:rPr>
          <w:color w:val="000000"/>
        </w:rPr>
      </w:pPr>
      <w:r>
        <w:rPr>
          <w:color w:val="000000"/>
        </w:rPr>
        <w:t>The above copyright notice and this permission notice shall be included in</w:t>
      </w:r>
    </w:p>
    <w:p w14:paraId="46F550BF" w14:textId="77777777" w:rsidR="002107E1" w:rsidRDefault="002107E1">
      <w:pPr>
        <w:pStyle w:val="HTMLPreformatted"/>
        <w:shd w:val="clear" w:color="auto" w:fill="EEEEEE"/>
        <w:ind w:left="720"/>
        <w:divId w:val="2116165789"/>
        <w:rPr>
          <w:color w:val="000000"/>
        </w:rPr>
      </w:pPr>
      <w:r>
        <w:rPr>
          <w:color w:val="000000"/>
        </w:rPr>
        <w:t>all copies or substantial portions of the Software.</w:t>
      </w:r>
    </w:p>
    <w:p w14:paraId="4C277F56" w14:textId="77777777" w:rsidR="002107E1" w:rsidRDefault="002107E1">
      <w:pPr>
        <w:pStyle w:val="HTMLPreformatted"/>
        <w:shd w:val="clear" w:color="auto" w:fill="EEEEEE"/>
        <w:ind w:left="720"/>
        <w:divId w:val="2116165789"/>
        <w:rPr>
          <w:color w:val="000000"/>
        </w:rPr>
      </w:pPr>
    </w:p>
    <w:p w14:paraId="224CD8D1" w14:textId="77777777" w:rsidR="002107E1" w:rsidRDefault="002107E1">
      <w:pPr>
        <w:pStyle w:val="HTMLPreformatted"/>
        <w:shd w:val="clear" w:color="auto" w:fill="EEEEEE"/>
        <w:ind w:left="720"/>
        <w:divId w:val="2116165789"/>
        <w:rPr>
          <w:color w:val="000000"/>
        </w:rPr>
      </w:pPr>
      <w:r>
        <w:rPr>
          <w:color w:val="000000"/>
        </w:rPr>
        <w:t>THE SOFTWARE IS PROVIDED "AS IS", WITHOUT WARRANTY OF ANY KIND, EXPRESS OR</w:t>
      </w:r>
    </w:p>
    <w:p w14:paraId="792683D8" w14:textId="77777777" w:rsidR="002107E1" w:rsidRDefault="002107E1">
      <w:pPr>
        <w:pStyle w:val="HTMLPreformatted"/>
        <w:shd w:val="clear" w:color="auto" w:fill="EEEEEE"/>
        <w:ind w:left="720"/>
        <w:divId w:val="2116165789"/>
        <w:rPr>
          <w:color w:val="000000"/>
        </w:rPr>
      </w:pPr>
      <w:r>
        <w:rPr>
          <w:color w:val="000000"/>
        </w:rPr>
        <w:t>IMPLIED, INCLUDING BUT NOT LIMITED TO THE WARRANTIES OF MERCHANTABILITY,</w:t>
      </w:r>
    </w:p>
    <w:p w14:paraId="559CDEF7" w14:textId="77777777" w:rsidR="002107E1" w:rsidRDefault="002107E1">
      <w:pPr>
        <w:pStyle w:val="HTMLPreformatted"/>
        <w:shd w:val="clear" w:color="auto" w:fill="EEEEEE"/>
        <w:ind w:left="720"/>
        <w:divId w:val="2116165789"/>
        <w:rPr>
          <w:color w:val="000000"/>
        </w:rPr>
      </w:pPr>
      <w:r>
        <w:rPr>
          <w:color w:val="000000"/>
        </w:rPr>
        <w:t>FITNESS FOR A PARTICULAR PURPOSE AND NONINFRINGEMENT. IN NO EVENT SHALL THE</w:t>
      </w:r>
    </w:p>
    <w:p w14:paraId="7E22A057" w14:textId="77777777" w:rsidR="002107E1" w:rsidRDefault="002107E1">
      <w:pPr>
        <w:pStyle w:val="HTMLPreformatted"/>
        <w:shd w:val="clear" w:color="auto" w:fill="EEEEEE"/>
        <w:ind w:left="720"/>
        <w:divId w:val="2116165789"/>
        <w:rPr>
          <w:color w:val="000000"/>
        </w:rPr>
      </w:pPr>
      <w:r>
        <w:rPr>
          <w:color w:val="000000"/>
        </w:rPr>
        <w:t>AUTHORS OR COPYRIGHT HOLDERS BE LIABLE FOR ANY CLAIM, DAMAGES OR OTHER</w:t>
      </w:r>
    </w:p>
    <w:p w14:paraId="116E180E" w14:textId="77777777" w:rsidR="002107E1" w:rsidRDefault="002107E1">
      <w:pPr>
        <w:pStyle w:val="HTMLPreformatted"/>
        <w:shd w:val="clear" w:color="auto" w:fill="EEEEEE"/>
        <w:ind w:left="720"/>
        <w:divId w:val="2116165789"/>
        <w:rPr>
          <w:color w:val="000000"/>
        </w:rPr>
      </w:pPr>
      <w:r>
        <w:rPr>
          <w:color w:val="000000"/>
        </w:rPr>
        <w:t>LIABILITY, WHETHER IN AN ACTION OF CONTRACT, TORT OR OTHERWISE, ARISING FROM,</w:t>
      </w:r>
    </w:p>
    <w:p w14:paraId="479D7A85" w14:textId="77777777" w:rsidR="002107E1" w:rsidRDefault="002107E1">
      <w:pPr>
        <w:pStyle w:val="HTMLPreformatted"/>
        <w:shd w:val="clear" w:color="auto" w:fill="EEEEEE"/>
        <w:ind w:left="720"/>
        <w:divId w:val="2116165789"/>
        <w:rPr>
          <w:color w:val="000000"/>
        </w:rPr>
      </w:pPr>
      <w:r>
        <w:rPr>
          <w:color w:val="000000"/>
        </w:rPr>
        <w:t>OUT OF OR IN CONNECTION WITH THE SOFTWARE OR THE USE OR OTHER DEALINGS IN</w:t>
      </w:r>
    </w:p>
    <w:p w14:paraId="7F722B4F" w14:textId="77777777" w:rsidR="002107E1" w:rsidRDefault="002107E1">
      <w:pPr>
        <w:pStyle w:val="HTMLPreformatted"/>
        <w:shd w:val="clear" w:color="auto" w:fill="EEEEEE"/>
        <w:ind w:left="720"/>
        <w:divId w:val="2116165789"/>
        <w:rPr>
          <w:color w:val="000000"/>
        </w:rPr>
      </w:pPr>
      <w:r>
        <w:rPr>
          <w:color w:val="000000"/>
        </w:rPr>
        <w:t>THE SOFTWARE.</w:t>
      </w:r>
    </w:p>
    <w:p w14:paraId="59F48496" w14:textId="77777777" w:rsidR="002107E1" w:rsidRDefault="002107E1" w:rsidP="002107E1">
      <w:pPr>
        <w:numPr>
          <w:ilvl w:val="0"/>
          <w:numId w:val="5"/>
        </w:numPr>
        <w:spacing w:before="100" w:beforeAutospacing="1" w:after="100" w:afterAutospacing="1" w:line="240" w:lineRule="auto"/>
        <w:divId w:val="2116165789"/>
        <w:rPr>
          <w:rFonts w:ascii="Arial" w:eastAsia="Times New Roman" w:hAnsi="Arial" w:cs="Arial"/>
          <w:color w:val="000000"/>
          <w:sz w:val="27"/>
          <w:szCs w:val="27"/>
        </w:rPr>
      </w:pPr>
      <w:r>
        <w:rPr>
          <w:rFonts w:ascii="Arial" w:eastAsia="Times New Roman" w:hAnsi="Arial" w:cs="Arial"/>
          <w:color w:val="000000"/>
          <w:sz w:val="27"/>
          <w:szCs w:val="27"/>
        </w:rPr>
        <w:t>@angular/animations 6.1.0 - MIT</w:t>
      </w:r>
    </w:p>
    <w:p w14:paraId="148F5752" w14:textId="77777777" w:rsidR="002107E1" w:rsidRDefault="002107E1" w:rsidP="002107E1">
      <w:pPr>
        <w:numPr>
          <w:ilvl w:val="1"/>
          <w:numId w:val="5"/>
        </w:numPr>
        <w:spacing w:before="100" w:beforeAutospacing="1" w:after="100" w:afterAutospacing="1" w:line="240" w:lineRule="auto"/>
        <w:divId w:val="2116165789"/>
        <w:rPr>
          <w:rFonts w:ascii="Arial" w:eastAsia="Times New Roman" w:hAnsi="Arial" w:cs="Arial"/>
          <w:color w:val="000000"/>
          <w:sz w:val="27"/>
          <w:szCs w:val="27"/>
        </w:rPr>
      </w:pPr>
    </w:p>
    <w:p w14:paraId="5A159CAF" w14:textId="77777777" w:rsidR="002107E1" w:rsidRDefault="002107E1" w:rsidP="002107E1">
      <w:pPr>
        <w:numPr>
          <w:ilvl w:val="1"/>
          <w:numId w:val="5"/>
        </w:numPr>
        <w:spacing w:before="100" w:beforeAutospacing="1" w:after="100" w:afterAutospacing="1" w:line="240" w:lineRule="auto"/>
        <w:divId w:val="2116165789"/>
        <w:rPr>
          <w:rFonts w:ascii="Arial" w:eastAsia="Times New Roman" w:hAnsi="Arial" w:cs="Arial"/>
          <w:color w:val="000000"/>
          <w:sz w:val="27"/>
          <w:szCs w:val="27"/>
        </w:rPr>
      </w:pPr>
    </w:p>
    <w:p w14:paraId="0A28D2C0" w14:textId="77777777" w:rsidR="002107E1" w:rsidRDefault="002107E1" w:rsidP="002107E1">
      <w:pPr>
        <w:numPr>
          <w:ilvl w:val="1"/>
          <w:numId w:val="5"/>
        </w:numPr>
        <w:spacing w:before="100" w:beforeAutospacing="1" w:after="100" w:afterAutospacing="1" w:line="240" w:lineRule="auto"/>
        <w:divId w:val="2116165789"/>
        <w:rPr>
          <w:rFonts w:ascii="Arial" w:eastAsia="Times New Roman" w:hAnsi="Arial" w:cs="Arial"/>
          <w:color w:val="000000"/>
          <w:sz w:val="27"/>
          <w:szCs w:val="27"/>
        </w:rPr>
      </w:pPr>
    </w:p>
    <w:p w14:paraId="5B29B5D0" w14:textId="77777777" w:rsidR="002107E1" w:rsidRDefault="002107E1" w:rsidP="002107E1">
      <w:pPr>
        <w:numPr>
          <w:ilvl w:val="0"/>
          <w:numId w:val="5"/>
        </w:numPr>
        <w:spacing w:before="100" w:beforeAutospacing="1" w:after="100" w:afterAutospacing="1" w:line="240" w:lineRule="auto"/>
        <w:divId w:val="2116165789"/>
        <w:rPr>
          <w:rFonts w:ascii="Arial" w:eastAsia="Times New Roman" w:hAnsi="Arial" w:cs="Arial"/>
          <w:color w:val="000000"/>
          <w:sz w:val="27"/>
          <w:szCs w:val="27"/>
        </w:rPr>
      </w:pPr>
      <w:r>
        <w:rPr>
          <w:rFonts w:ascii="Arial" w:eastAsia="Times New Roman" w:hAnsi="Arial" w:cs="Arial"/>
          <w:color w:val="000000"/>
          <w:sz w:val="27"/>
          <w:szCs w:val="27"/>
        </w:rPr>
        <w:t>@angular/common 6.1.0 - MIT</w:t>
      </w:r>
    </w:p>
    <w:p w14:paraId="6A30D0E4" w14:textId="77777777" w:rsidR="002107E1" w:rsidRDefault="002107E1" w:rsidP="002107E1">
      <w:pPr>
        <w:numPr>
          <w:ilvl w:val="1"/>
          <w:numId w:val="5"/>
        </w:numPr>
        <w:spacing w:before="100" w:beforeAutospacing="1" w:after="100" w:afterAutospacing="1" w:line="240" w:lineRule="auto"/>
        <w:divId w:val="2116165789"/>
        <w:rPr>
          <w:rFonts w:ascii="Arial" w:eastAsia="Times New Roman" w:hAnsi="Arial" w:cs="Arial"/>
          <w:color w:val="000000"/>
          <w:sz w:val="27"/>
          <w:szCs w:val="27"/>
        </w:rPr>
      </w:pPr>
    </w:p>
    <w:p w14:paraId="6DCA9CFB" w14:textId="77777777" w:rsidR="002107E1" w:rsidRDefault="002107E1" w:rsidP="002107E1">
      <w:pPr>
        <w:numPr>
          <w:ilvl w:val="1"/>
          <w:numId w:val="5"/>
        </w:numPr>
        <w:spacing w:before="100" w:beforeAutospacing="1" w:after="100" w:afterAutospacing="1" w:line="240" w:lineRule="auto"/>
        <w:divId w:val="2116165789"/>
        <w:rPr>
          <w:rFonts w:ascii="Arial" w:eastAsia="Times New Roman" w:hAnsi="Arial" w:cs="Arial"/>
          <w:color w:val="000000"/>
          <w:sz w:val="27"/>
          <w:szCs w:val="27"/>
        </w:rPr>
      </w:pPr>
    </w:p>
    <w:p w14:paraId="10F54771" w14:textId="77777777" w:rsidR="002107E1" w:rsidRDefault="002107E1" w:rsidP="002107E1">
      <w:pPr>
        <w:numPr>
          <w:ilvl w:val="1"/>
          <w:numId w:val="5"/>
        </w:numPr>
        <w:spacing w:before="100" w:beforeAutospacing="1" w:after="100" w:afterAutospacing="1" w:line="240" w:lineRule="auto"/>
        <w:divId w:val="2116165789"/>
        <w:rPr>
          <w:rFonts w:ascii="Arial" w:eastAsia="Times New Roman" w:hAnsi="Arial" w:cs="Arial"/>
          <w:color w:val="000000"/>
          <w:sz w:val="27"/>
          <w:szCs w:val="27"/>
        </w:rPr>
      </w:pPr>
    </w:p>
    <w:p w14:paraId="2CC27013" w14:textId="77777777" w:rsidR="002107E1" w:rsidRDefault="002107E1" w:rsidP="002107E1">
      <w:pPr>
        <w:numPr>
          <w:ilvl w:val="0"/>
          <w:numId w:val="5"/>
        </w:numPr>
        <w:spacing w:before="100" w:beforeAutospacing="1" w:after="100" w:afterAutospacing="1" w:line="240" w:lineRule="auto"/>
        <w:divId w:val="2116165789"/>
        <w:rPr>
          <w:rFonts w:ascii="Arial" w:eastAsia="Times New Roman" w:hAnsi="Arial" w:cs="Arial"/>
          <w:color w:val="000000"/>
          <w:sz w:val="27"/>
          <w:szCs w:val="27"/>
        </w:rPr>
      </w:pPr>
      <w:r>
        <w:rPr>
          <w:rFonts w:ascii="Arial" w:eastAsia="Times New Roman" w:hAnsi="Arial" w:cs="Arial"/>
          <w:color w:val="000000"/>
          <w:sz w:val="27"/>
          <w:szCs w:val="27"/>
        </w:rPr>
        <w:t>@angular/compiler 6.1.0 - MIT</w:t>
      </w:r>
    </w:p>
    <w:p w14:paraId="3A526152" w14:textId="77777777" w:rsidR="002107E1" w:rsidRDefault="002107E1" w:rsidP="002107E1">
      <w:pPr>
        <w:numPr>
          <w:ilvl w:val="1"/>
          <w:numId w:val="5"/>
        </w:numPr>
        <w:spacing w:before="100" w:beforeAutospacing="1" w:after="100" w:afterAutospacing="1" w:line="240" w:lineRule="auto"/>
        <w:divId w:val="2116165789"/>
        <w:rPr>
          <w:rFonts w:ascii="Arial" w:eastAsia="Times New Roman" w:hAnsi="Arial" w:cs="Arial"/>
          <w:color w:val="000000"/>
          <w:sz w:val="27"/>
          <w:szCs w:val="27"/>
        </w:rPr>
      </w:pPr>
    </w:p>
    <w:p w14:paraId="056C4728" w14:textId="77777777" w:rsidR="002107E1" w:rsidRDefault="002107E1" w:rsidP="002107E1">
      <w:pPr>
        <w:numPr>
          <w:ilvl w:val="1"/>
          <w:numId w:val="5"/>
        </w:numPr>
        <w:spacing w:before="100" w:beforeAutospacing="1" w:after="100" w:afterAutospacing="1" w:line="240" w:lineRule="auto"/>
        <w:divId w:val="2116165789"/>
        <w:rPr>
          <w:rFonts w:ascii="Arial" w:eastAsia="Times New Roman" w:hAnsi="Arial" w:cs="Arial"/>
          <w:color w:val="000000"/>
          <w:sz w:val="27"/>
          <w:szCs w:val="27"/>
        </w:rPr>
      </w:pPr>
    </w:p>
    <w:p w14:paraId="25F27E22" w14:textId="77777777" w:rsidR="002107E1" w:rsidRDefault="002107E1" w:rsidP="002107E1">
      <w:pPr>
        <w:numPr>
          <w:ilvl w:val="1"/>
          <w:numId w:val="5"/>
        </w:numPr>
        <w:spacing w:before="100" w:beforeAutospacing="1" w:after="100" w:afterAutospacing="1" w:line="240" w:lineRule="auto"/>
        <w:divId w:val="2116165789"/>
        <w:rPr>
          <w:rFonts w:ascii="Arial" w:eastAsia="Times New Roman" w:hAnsi="Arial" w:cs="Arial"/>
          <w:color w:val="000000"/>
          <w:sz w:val="27"/>
          <w:szCs w:val="27"/>
        </w:rPr>
      </w:pPr>
    </w:p>
    <w:p w14:paraId="62DDA575" w14:textId="77777777" w:rsidR="002107E1" w:rsidRDefault="002107E1" w:rsidP="002107E1">
      <w:pPr>
        <w:numPr>
          <w:ilvl w:val="0"/>
          <w:numId w:val="5"/>
        </w:numPr>
        <w:spacing w:before="100" w:beforeAutospacing="1" w:after="100" w:afterAutospacing="1" w:line="240" w:lineRule="auto"/>
        <w:divId w:val="2116165789"/>
        <w:rPr>
          <w:rFonts w:ascii="Arial" w:eastAsia="Times New Roman" w:hAnsi="Arial" w:cs="Arial"/>
          <w:color w:val="000000"/>
          <w:sz w:val="27"/>
          <w:szCs w:val="27"/>
        </w:rPr>
      </w:pPr>
      <w:r>
        <w:rPr>
          <w:rFonts w:ascii="Arial" w:eastAsia="Times New Roman" w:hAnsi="Arial" w:cs="Arial"/>
          <w:color w:val="000000"/>
          <w:sz w:val="27"/>
          <w:szCs w:val="27"/>
        </w:rPr>
        <w:t>@angular/core 6.1.0 - MIT</w:t>
      </w:r>
    </w:p>
    <w:p w14:paraId="6C2161CD" w14:textId="77777777" w:rsidR="002107E1" w:rsidRDefault="002107E1">
      <w:pPr>
        <w:pStyle w:val="NormalWeb"/>
        <w:ind w:left="720"/>
        <w:divId w:val="2116165789"/>
        <w:rPr>
          <w:rFonts w:ascii="Arial" w:hAnsi="Arial" w:cs="Arial"/>
          <w:color w:val="000000"/>
          <w:sz w:val="27"/>
          <w:szCs w:val="27"/>
        </w:rPr>
      </w:pPr>
      <w:hyperlink r:id="rId9" w:anchor="readme" w:history="1">
        <w:r>
          <w:rPr>
            <w:rStyle w:val="Hyperlink"/>
            <w:rFonts w:ascii="Arial" w:hAnsi="Arial" w:cs="Arial"/>
            <w:sz w:val="27"/>
            <w:szCs w:val="27"/>
          </w:rPr>
          <w:t>https://github.com/angular/angular#readme</w:t>
        </w:r>
      </w:hyperlink>
    </w:p>
    <w:p w14:paraId="57B1EFAE" w14:textId="77777777" w:rsidR="002107E1" w:rsidRDefault="002107E1" w:rsidP="002107E1">
      <w:pPr>
        <w:numPr>
          <w:ilvl w:val="1"/>
          <w:numId w:val="5"/>
        </w:numPr>
        <w:spacing w:before="100" w:beforeAutospacing="1" w:after="100" w:afterAutospacing="1" w:line="240" w:lineRule="auto"/>
        <w:divId w:val="2116165789"/>
        <w:rPr>
          <w:rFonts w:ascii="Arial" w:eastAsia="Times New Roman" w:hAnsi="Arial" w:cs="Arial"/>
          <w:color w:val="000000"/>
          <w:sz w:val="27"/>
          <w:szCs w:val="27"/>
        </w:rPr>
      </w:pPr>
      <w:r>
        <w:rPr>
          <w:rFonts w:ascii="Arial" w:eastAsia="Times New Roman" w:hAnsi="Arial" w:cs="Arial"/>
          <w:color w:val="000000"/>
          <w:sz w:val="27"/>
          <w:szCs w:val="27"/>
        </w:rPr>
        <w:t>(c) 2010-2018 Google, Inc. https://angular.io</w:t>
      </w:r>
    </w:p>
    <w:p w14:paraId="6044C9F0" w14:textId="77777777" w:rsidR="002107E1" w:rsidRDefault="002107E1" w:rsidP="002107E1">
      <w:pPr>
        <w:numPr>
          <w:ilvl w:val="1"/>
          <w:numId w:val="5"/>
        </w:numPr>
        <w:spacing w:before="100" w:beforeAutospacing="1" w:after="100" w:afterAutospacing="1" w:line="240" w:lineRule="auto"/>
        <w:divId w:val="2116165789"/>
        <w:rPr>
          <w:rFonts w:ascii="Arial" w:eastAsia="Times New Roman" w:hAnsi="Arial" w:cs="Arial"/>
          <w:color w:val="000000"/>
          <w:sz w:val="27"/>
          <w:szCs w:val="27"/>
        </w:rPr>
      </w:pPr>
      <w:r>
        <w:rPr>
          <w:rFonts w:ascii="Arial" w:eastAsia="Times New Roman" w:hAnsi="Arial" w:cs="Arial"/>
          <w:color w:val="000000"/>
          <w:sz w:val="27"/>
          <w:szCs w:val="27"/>
        </w:rPr>
        <w:t>Copyright (c) Microsoft Corporation.</w:t>
      </w:r>
    </w:p>
    <w:p w14:paraId="4A03F353" w14:textId="77777777" w:rsidR="002107E1" w:rsidRDefault="002107E1" w:rsidP="002107E1">
      <w:pPr>
        <w:numPr>
          <w:ilvl w:val="1"/>
          <w:numId w:val="5"/>
        </w:numPr>
        <w:spacing w:before="100" w:beforeAutospacing="1" w:after="100" w:afterAutospacing="1" w:line="240" w:lineRule="auto"/>
        <w:divId w:val="2116165789"/>
        <w:rPr>
          <w:rFonts w:ascii="Arial" w:eastAsia="Times New Roman" w:hAnsi="Arial" w:cs="Arial"/>
          <w:color w:val="000000"/>
          <w:sz w:val="27"/>
          <w:szCs w:val="27"/>
        </w:rPr>
      </w:pPr>
      <w:r>
        <w:rPr>
          <w:rFonts w:ascii="Arial" w:eastAsia="Times New Roman" w:hAnsi="Arial" w:cs="Arial"/>
          <w:color w:val="000000"/>
          <w:sz w:val="27"/>
          <w:szCs w:val="27"/>
        </w:rPr>
        <w:t>Copyright Google Inc.</w:t>
      </w:r>
    </w:p>
    <w:p w14:paraId="149A89A7" w14:textId="77777777" w:rsidR="002107E1" w:rsidRDefault="002107E1">
      <w:pPr>
        <w:pStyle w:val="HTMLPreformatted"/>
        <w:shd w:val="clear" w:color="auto" w:fill="EEEEEE"/>
        <w:ind w:left="720"/>
        <w:divId w:val="2116165789"/>
        <w:rPr>
          <w:color w:val="000000"/>
        </w:rPr>
      </w:pPr>
      <w:r>
        <w:rPr>
          <w:color w:val="000000"/>
        </w:rPr>
        <w:t>MIT License</w:t>
      </w:r>
    </w:p>
    <w:p w14:paraId="079F7E9F" w14:textId="77777777" w:rsidR="002107E1" w:rsidRDefault="002107E1">
      <w:pPr>
        <w:pStyle w:val="HTMLPreformatted"/>
        <w:shd w:val="clear" w:color="auto" w:fill="EEEEEE"/>
        <w:ind w:left="720"/>
        <w:divId w:val="2116165789"/>
        <w:rPr>
          <w:color w:val="000000"/>
        </w:rPr>
      </w:pPr>
    </w:p>
    <w:p w14:paraId="0CC96106" w14:textId="77777777" w:rsidR="002107E1" w:rsidRDefault="002107E1">
      <w:pPr>
        <w:pStyle w:val="HTMLPreformatted"/>
        <w:shd w:val="clear" w:color="auto" w:fill="EEEEEE"/>
        <w:ind w:left="720"/>
        <w:divId w:val="2116165789"/>
        <w:rPr>
          <w:color w:val="000000"/>
        </w:rPr>
      </w:pPr>
      <w:r>
        <w:rPr>
          <w:color w:val="000000"/>
        </w:rPr>
        <w:t>Copyright (c) &lt;year&gt; &lt;copyright holders&gt;</w:t>
      </w:r>
    </w:p>
    <w:p w14:paraId="249BCCB1" w14:textId="77777777" w:rsidR="002107E1" w:rsidRDefault="002107E1">
      <w:pPr>
        <w:pStyle w:val="HTMLPreformatted"/>
        <w:shd w:val="clear" w:color="auto" w:fill="EEEEEE"/>
        <w:ind w:left="720"/>
        <w:divId w:val="2116165789"/>
        <w:rPr>
          <w:color w:val="000000"/>
        </w:rPr>
      </w:pPr>
    </w:p>
    <w:p w14:paraId="08086DE8" w14:textId="77777777" w:rsidR="002107E1" w:rsidRDefault="002107E1">
      <w:pPr>
        <w:pStyle w:val="HTMLPreformatted"/>
        <w:shd w:val="clear" w:color="auto" w:fill="EEEEEE"/>
        <w:ind w:left="720"/>
        <w:divId w:val="2116165789"/>
        <w:rPr>
          <w:color w:val="000000"/>
        </w:rPr>
      </w:pPr>
      <w:r>
        <w:rPr>
          <w:color w:val="000000"/>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66D1B52" w14:textId="77777777" w:rsidR="002107E1" w:rsidRDefault="002107E1">
      <w:pPr>
        <w:pStyle w:val="HTMLPreformatted"/>
        <w:shd w:val="clear" w:color="auto" w:fill="EEEEEE"/>
        <w:ind w:left="720"/>
        <w:divId w:val="2116165789"/>
        <w:rPr>
          <w:color w:val="000000"/>
        </w:rPr>
      </w:pPr>
    </w:p>
    <w:p w14:paraId="62BE01E9" w14:textId="77777777" w:rsidR="002107E1" w:rsidRDefault="002107E1">
      <w:pPr>
        <w:pStyle w:val="HTMLPreformatted"/>
        <w:shd w:val="clear" w:color="auto" w:fill="EEEEEE"/>
        <w:ind w:left="720"/>
        <w:divId w:val="2116165789"/>
        <w:rPr>
          <w:color w:val="000000"/>
        </w:rPr>
      </w:pPr>
      <w:r>
        <w:rPr>
          <w:color w:val="000000"/>
        </w:rPr>
        <w:t>The above copyright notice and this permission notice shall be included in all copies or substantial portions of the Software.</w:t>
      </w:r>
    </w:p>
    <w:p w14:paraId="2E5C41C7" w14:textId="77777777" w:rsidR="002107E1" w:rsidRDefault="002107E1">
      <w:pPr>
        <w:pStyle w:val="HTMLPreformatted"/>
        <w:shd w:val="clear" w:color="auto" w:fill="EEEEEE"/>
        <w:ind w:left="720"/>
        <w:divId w:val="2116165789"/>
        <w:rPr>
          <w:color w:val="000000"/>
        </w:rPr>
      </w:pPr>
    </w:p>
    <w:p w14:paraId="24544BFB" w14:textId="77777777" w:rsidR="002107E1" w:rsidRDefault="002107E1">
      <w:pPr>
        <w:pStyle w:val="HTMLPreformatted"/>
        <w:shd w:val="clear" w:color="auto" w:fill="EEEEEE"/>
        <w:ind w:left="720"/>
        <w:divId w:val="2116165789"/>
        <w:rPr>
          <w:color w:val="000000"/>
        </w:rPr>
      </w:pPr>
      <w:r>
        <w:rPr>
          <w:color w:val="00000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0F3AA1C" w14:textId="77777777" w:rsidR="002107E1" w:rsidRDefault="002107E1" w:rsidP="002107E1">
      <w:pPr>
        <w:numPr>
          <w:ilvl w:val="0"/>
          <w:numId w:val="5"/>
        </w:numPr>
        <w:spacing w:before="100" w:beforeAutospacing="1" w:after="100" w:afterAutospacing="1" w:line="240" w:lineRule="auto"/>
        <w:divId w:val="2116165789"/>
        <w:rPr>
          <w:rFonts w:ascii="Arial" w:eastAsia="Times New Roman" w:hAnsi="Arial" w:cs="Arial"/>
          <w:color w:val="000000"/>
          <w:sz w:val="27"/>
          <w:szCs w:val="27"/>
        </w:rPr>
      </w:pPr>
      <w:r>
        <w:rPr>
          <w:rFonts w:ascii="Arial" w:eastAsia="Times New Roman" w:hAnsi="Arial" w:cs="Arial"/>
          <w:color w:val="000000"/>
          <w:sz w:val="27"/>
          <w:szCs w:val="27"/>
        </w:rPr>
        <w:t>@angular/forms 6.1.0 - MIT</w:t>
      </w:r>
    </w:p>
    <w:p w14:paraId="2ED1CA6A" w14:textId="77777777" w:rsidR="002107E1" w:rsidRDefault="002107E1" w:rsidP="002107E1">
      <w:pPr>
        <w:numPr>
          <w:ilvl w:val="1"/>
          <w:numId w:val="5"/>
        </w:numPr>
        <w:spacing w:before="100" w:beforeAutospacing="1" w:after="100" w:afterAutospacing="1" w:line="240" w:lineRule="auto"/>
        <w:divId w:val="2116165789"/>
        <w:rPr>
          <w:rFonts w:ascii="Arial" w:eastAsia="Times New Roman" w:hAnsi="Arial" w:cs="Arial"/>
          <w:color w:val="000000"/>
          <w:sz w:val="27"/>
          <w:szCs w:val="27"/>
        </w:rPr>
      </w:pPr>
    </w:p>
    <w:p w14:paraId="414F20F8" w14:textId="77777777" w:rsidR="002107E1" w:rsidRDefault="002107E1" w:rsidP="002107E1">
      <w:pPr>
        <w:numPr>
          <w:ilvl w:val="1"/>
          <w:numId w:val="5"/>
        </w:numPr>
        <w:spacing w:before="100" w:beforeAutospacing="1" w:after="100" w:afterAutospacing="1" w:line="240" w:lineRule="auto"/>
        <w:divId w:val="2116165789"/>
        <w:rPr>
          <w:rFonts w:ascii="Arial" w:eastAsia="Times New Roman" w:hAnsi="Arial" w:cs="Arial"/>
          <w:color w:val="000000"/>
          <w:sz w:val="27"/>
          <w:szCs w:val="27"/>
        </w:rPr>
      </w:pPr>
    </w:p>
    <w:p w14:paraId="13B0A97B" w14:textId="77777777" w:rsidR="002107E1" w:rsidRDefault="002107E1" w:rsidP="002107E1">
      <w:pPr>
        <w:numPr>
          <w:ilvl w:val="1"/>
          <w:numId w:val="5"/>
        </w:numPr>
        <w:spacing w:before="100" w:beforeAutospacing="1" w:after="100" w:afterAutospacing="1" w:line="240" w:lineRule="auto"/>
        <w:divId w:val="2116165789"/>
        <w:rPr>
          <w:rFonts w:ascii="Arial" w:eastAsia="Times New Roman" w:hAnsi="Arial" w:cs="Arial"/>
          <w:color w:val="000000"/>
          <w:sz w:val="27"/>
          <w:szCs w:val="27"/>
        </w:rPr>
      </w:pPr>
    </w:p>
    <w:p w14:paraId="7B628FEC" w14:textId="77777777" w:rsidR="002107E1" w:rsidRDefault="002107E1" w:rsidP="002107E1">
      <w:pPr>
        <w:numPr>
          <w:ilvl w:val="0"/>
          <w:numId w:val="5"/>
        </w:numPr>
        <w:spacing w:before="100" w:beforeAutospacing="1" w:after="100" w:afterAutospacing="1" w:line="240" w:lineRule="auto"/>
        <w:divId w:val="2116165789"/>
        <w:rPr>
          <w:rFonts w:ascii="Arial" w:eastAsia="Times New Roman" w:hAnsi="Arial" w:cs="Arial"/>
          <w:color w:val="000000"/>
          <w:sz w:val="27"/>
          <w:szCs w:val="27"/>
        </w:rPr>
      </w:pPr>
      <w:r>
        <w:rPr>
          <w:rFonts w:ascii="Arial" w:eastAsia="Times New Roman" w:hAnsi="Arial" w:cs="Arial"/>
          <w:color w:val="000000"/>
          <w:sz w:val="27"/>
          <w:szCs w:val="27"/>
        </w:rPr>
        <w:t>@angular/platform-browser 6.1.0 - MIT</w:t>
      </w:r>
    </w:p>
    <w:p w14:paraId="0F385270" w14:textId="77777777" w:rsidR="002107E1" w:rsidRDefault="002107E1" w:rsidP="002107E1">
      <w:pPr>
        <w:numPr>
          <w:ilvl w:val="1"/>
          <w:numId w:val="5"/>
        </w:numPr>
        <w:spacing w:before="100" w:beforeAutospacing="1" w:after="100" w:afterAutospacing="1" w:line="240" w:lineRule="auto"/>
        <w:divId w:val="2116165789"/>
        <w:rPr>
          <w:rFonts w:ascii="Arial" w:eastAsia="Times New Roman" w:hAnsi="Arial" w:cs="Arial"/>
          <w:color w:val="000000"/>
          <w:sz w:val="27"/>
          <w:szCs w:val="27"/>
        </w:rPr>
      </w:pPr>
    </w:p>
    <w:p w14:paraId="7EBF5658" w14:textId="77777777" w:rsidR="002107E1" w:rsidRDefault="002107E1" w:rsidP="002107E1">
      <w:pPr>
        <w:numPr>
          <w:ilvl w:val="1"/>
          <w:numId w:val="5"/>
        </w:numPr>
        <w:spacing w:before="100" w:beforeAutospacing="1" w:after="100" w:afterAutospacing="1" w:line="240" w:lineRule="auto"/>
        <w:divId w:val="2116165789"/>
        <w:rPr>
          <w:rFonts w:ascii="Arial" w:eastAsia="Times New Roman" w:hAnsi="Arial" w:cs="Arial"/>
          <w:color w:val="000000"/>
          <w:sz w:val="27"/>
          <w:szCs w:val="27"/>
        </w:rPr>
      </w:pPr>
    </w:p>
    <w:p w14:paraId="0D606F00" w14:textId="77777777" w:rsidR="002107E1" w:rsidRDefault="002107E1" w:rsidP="002107E1">
      <w:pPr>
        <w:numPr>
          <w:ilvl w:val="1"/>
          <w:numId w:val="5"/>
        </w:numPr>
        <w:spacing w:before="100" w:beforeAutospacing="1" w:after="100" w:afterAutospacing="1" w:line="240" w:lineRule="auto"/>
        <w:divId w:val="2116165789"/>
        <w:rPr>
          <w:rFonts w:ascii="Arial" w:eastAsia="Times New Roman" w:hAnsi="Arial" w:cs="Arial"/>
          <w:color w:val="000000"/>
          <w:sz w:val="27"/>
          <w:szCs w:val="27"/>
        </w:rPr>
      </w:pPr>
    </w:p>
    <w:p w14:paraId="478EFE3C" w14:textId="77777777" w:rsidR="002107E1" w:rsidRDefault="002107E1" w:rsidP="002107E1">
      <w:pPr>
        <w:numPr>
          <w:ilvl w:val="0"/>
          <w:numId w:val="5"/>
        </w:numPr>
        <w:spacing w:before="100" w:beforeAutospacing="1" w:after="100" w:afterAutospacing="1" w:line="240" w:lineRule="auto"/>
        <w:divId w:val="2116165789"/>
        <w:rPr>
          <w:rFonts w:ascii="Arial" w:eastAsia="Times New Roman" w:hAnsi="Arial" w:cs="Arial"/>
          <w:color w:val="000000"/>
          <w:sz w:val="27"/>
          <w:szCs w:val="27"/>
        </w:rPr>
      </w:pPr>
      <w:r>
        <w:rPr>
          <w:rFonts w:ascii="Arial" w:eastAsia="Times New Roman" w:hAnsi="Arial" w:cs="Arial"/>
          <w:color w:val="000000"/>
          <w:sz w:val="27"/>
          <w:szCs w:val="27"/>
        </w:rPr>
        <w:t>@angular/platform-browser-dynamic 6.1.0 - MIT</w:t>
      </w:r>
    </w:p>
    <w:p w14:paraId="53BC1638" w14:textId="77777777" w:rsidR="002107E1" w:rsidRDefault="002107E1" w:rsidP="002107E1">
      <w:pPr>
        <w:numPr>
          <w:ilvl w:val="1"/>
          <w:numId w:val="5"/>
        </w:numPr>
        <w:spacing w:before="100" w:beforeAutospacing="1" w:after="100" w:afterAutospacing="1" w:line="240" w:lineRule="auto"/>
        <w:divId w:val="2116165789"/>
        <w:rPr>
          <w:rFonts w:ascii="Arial" w:eastAsia="Times New Roman" w:hAnsi="Arial" w:cs="Arial"/>
          <w:color w:val="000000"/>
          <w:sz w:val="27"/>
          <w:szCs w:val="27"/>
        </w:rPr>
      </w:pPr>
    </w:p>
    <w:p w14:paraId="71AD34B0" w14:textId="77777777" w:rsidR="002107E1" w:rsidRDefault="002107E1" w:rsidP="002107E1">
      <w:pPr>
        <w:numPr>
          <w:ilvl w:val="1"/>
          <w:numId w:val="5"/>
        </w:numPr>
        <w:spacing w:before="100" w:beforeAutospacing="1" w:after="100" w:afterAutospacing="1" w:line="240" w:lineRule="auto"/>
        <w:divId w:val="2116165789"/>
        <w:rPr>
          <w:rFonts w:ascii="Arial" w:eastAsia="Times New Roman" w:hAnsi="Arial" w:cs="Arial"/>
          <w:color w:val="000000"/>
          <w:sz w:val="27"/>
          <w:szCs w:val="27"/>
        </w:rPr>
      </w:pPr>
    </w:p>
    <w:p w14:paraId="1CCB35AE" w14:textId="77777777" w:rsidR="002107E1" w:rsidRDefault="002107E1" w:rsidP="002107E1">
      <w:pPr>
        <w:numPr>
          <w:ilvl w:val="1"/>
          <w:numId w:val="5"/>
        </w:numPr>
        <w:spacing w:before="100" w:beforeAutospacing="1" w:after="100" w:afterAutospacing="1" w:line="240" w:lineRule="auto"/>
        <w:divId w:val="2116165789"/>
        <w:rPr>
          <w:rFonts w:ascii="Arial" w:eastAsia="Times New Roman" w:hAnsi="Arial" w:cs="Arial"/>
          <w:color w:val="000000"/>
          <w:sz w:val="27"/>
          <w:szCs w:val="27"/>
        </w:rPr>
      </w:pPr>
    </w:p>
    <w:p w14:paraId="3AD723B6" w14:textId="77777777" w:rsidR="002107E1" w:rsidRDefault="002107E1" w:rsidP="002107E1">
      <w:pPr>
        <w:numPr>
          <w:ilvl w:val="0"/>
          <w:numId w:val="5"/>
        </w:numPr>
        <w:spacing w:before="100" w:beforeAutospacing="1" w:after="100" w:afterAutospacing="1" w:line="240" w:lineRule="auto"/>
        <w:divId w:val="2116165789"/>
        <w:rPr>
          <w:rFonts w:ascii="Arial" w:eastAsia="Times New Roman" w:hAnsi="Arial" w:cs="Arial"/>
          <w:color w:val="000000"/>
          <w:sz w:val="27"/>
          <w:szCs w:val="27"/>
        </w:rPr>
      </w:pPr>
      <w:r>
        <w:rPr>
          <w:rFonts w:ascii="Arial" w:eastAsia="Times New Roman" w:hAnsi="Arial" w:cs="Arial"/>
          <w:color w:val="000000"/>
          <w:sz w:val="27"/>
          <w:szCs w:val="27"/>
        </w:rPr>
        <w:t>@angular/router 6.1.0 - MIT</w:t>
      </w:r>
    </w:p>
    <w:p w14:paraId="6A81CC3D" w14:textId="77777777" w:rsidR="002107E1" w:rsidRDefault="002107E1" w:rsidP="002107E1">
      <w:pPr>
        <w:numPr>
          <w:ilvl w:val="1"/>
          <w:numId w:val="5"/>
        </w:numPr>
        <w:spacing w:before="100" w:beforeAutospacing="1" w:after="100" w:afterAutospacing="1" w:line="240" w:lineRule="auto"/>
        <w:divId w:val="2116165789"/>
        <w:rPr>
          <w:rFonts w:ascii="Arial" w:eastAsia="Times New Roman" w:hAnsi="Arial" w:cs="Arial"/>
          <w:color w:val="000000"/>
          <w:sz w:val="27"/>
          <w:szCs w:val="27"/>
        </w:rPr>
      </w:pPr>
    </w:p>
    <w:p w14:paraId="1085392C" w14:textId="77777777" w:rsidR="002107E1" w:rsidRDefault="002107E1" w:rsidP="002107E1">
      <w:pPr>
        <w:numPr>
          <w:ilvl w:val="1"/>
          <w:numId w:val="5"/>
        </w:numPr>
        <w:spacing w:before="100" w:beforeAutospacing="1" w:after="100" w:afterAutospacing="1" w:line="240" w:lineRule="auto"/>
        <w:divId w:val="2116165789"/>
        <w:rPr>
          <w:rFonts w:ascii="Arial" w:eastAsia="Times New Roman" w:hAnsi="Arial" w:cs="Arial"/>
          <w:color w:val="000000"/>
          <w:sz w:val="27"/>
          <w:szCs w:val="27"/>
        </w:rPr>
      </w:pPr>
    </w:p>
    <w:p w14:paraId="61EF0DDF" w14:textId="77777777" w:rsidR="002107E1" w:rsidRDefault="002107E1" w:rsidP="002107E1">
      <w:pPr>
        <w:numPr>
          <w:ilvl w:val="1"/>
          <w:numId w:val="5"/>
        </w:numPr>
        <w:spacing w:before="100" w:beforeAutospacing="1" w:after="100" w:afterAutospacing="1" w:line="240" w:lineRule="auto"/>
        <w:divId w:val="2116165789"/>
        <w:rPr>
          <w:rFonts w:ascii="Arial" w:eastAsia="Times New Roman" w:hAnsi="Arial" w:cs="Arial"/>
          <w:color w:val="000000"/>
          <w:sz w:val="27"/>
          <w:szCs w:val="27"/>
        </w:rPr>
      </w:pPr>
    </w:p>
    <w:p w14:paraId="2AF40964" w14:textId="77777777" w:rsidR="002107E1" w:rsidRDefault="002107E1" w:rsidP="002107E1">
      <w:pPr>
        <w:numPr>
          <w:ilvl w:val="0"/>
          <w:numId w:val="5"/>
        </w:numPr>
        <w:spacing w:before="100" w:beforeAutospacing="1" w:after="100" w:afterAutospacing="1" w:line="240" w:lineRule="auto"/>
        <w:divId w:val="2116165789"/>
        <w:rPr>
          <w:rFonts w:ascii="Arial" w:eastAsia="Times New Roman" w:hAnsi="Arial" w:cs="Arial"/>
          <w:color w:val="000000"/>
          <w:sz w:val="27"/>
          <w:szCs w:val="27"/>
        </w:rPr>
      </w:pPr>
      <w:r>
        <w:rPr>
          <w:rFonts w:ascii="Arial" w:eastAsia="Times New Roman" w:hAnsi="Arial" w:cs="Arial"/>
          <w:color w:val="000000"/>
          <w:sz w:val="27"/>
          <w:szCs w:val="27"/>
        </w:rPr>
        <w:t>@uifabric/merge-styles 5.4.2 - MIT</w:t>
      </w:r>
    </w:p>
    <w:p w14:paraId="6F1911F3" w14:textId="77777777" w:rsidR="002107E1" w:rsidRDefault="002107E1" w:rsidP="002107E1">
      <w:pPr>
        <w:numPr>
          <w:ilvl w:val="1"/>
          <w:numId w:val="5"/>
        </w:numPr>
        <w:spacing w:before="100" w:beforeAutospacing="1" w:after="100" w:afterAutospacing="1" w:line="240" w:lineRule="auto"/>
        <w:divId w:val="2116165789"/>
        <w:rPr>
          <w:rFonts w:ascii="Arial" w:eastAsia="Times New Roman" w:hAnsi="Arial" w:cs="Arial"/>
          <w:color w:val="000000"/>
          <w:sz w:val="27"/>
          <w:szCs w:val="27"/>
        </w:rPr>
      </w:pPr>
    </w:p>
    <w:p w14:paraId="2FD28234" w14:textId="77777777" w:rsidR="002107E1" w:rsidRDefault="002107E1" w:rsidP="002107E1">
      <w:pPr>
        <w:numPr>
          <w:ilvl w:val="1"/>
          <w:numId w:val="5"/>
        </w:numPr>
        <w:spacing w:before="100" w:beforeAutospacing="1" w:after="100" w:afterAutospacing="1" w:line="240" w:lineRule="auto"/>
        <w:divId w:val="2116165789"/>
        <w:rPr>
          <w:rFonts w:ascii="Arial" w:eastAsia="Times New Roman" w:hAnsi="Arial" w:cs="Arial"/>
          <w:color w:val="000000"/>
          <w:sz w:val="27"/>
          <w:szCs w:val="27"/>
        </w:rPr>
      </w:pPr>
    </w:p>
    <w:p w14:paraId="39D9C029" w14:textId="77777777" w:rsidR="002107E1" w:rsidRDefault="002107E1" w:rsidP="002107E1">
      <w:pPr>
        <w:numPr>
          <w:ilvl w:val="0"/>
          <w:numId w:val="5"/>
        </w:numPr>
        <w:spacing w:before="100" w:beforeAutospacing="1" w:after="100" w:afterAutospacing="1" w:line="240" w:lineRule="auto"/>
        <w:divId w:val="2116165789"/>
        <w:rPr>
          <w:rFonts w:ascii="Arial" w:eastAsia="Times New Roman" w:hAnsi="Arial" w:cs="Arial"/>
          <w:color w:val="000000"/>
          <w:sz w:val="27"/>
          <w:szCs w:val="27"/>
        </w:rPr>
      </w:pPr>
      <w:r>
        <w:rPr>
          <w:rFonts w:ascii="Arial" w:eastAsia="Times New Roman" w:hAnsi="Arial" w:cs="Arial"/>
          <w:color w:val="000000"/>
          <w:sz w:val="27"/>
          <w:szCs w:val="27"/>
        </w:rPr>
        <w:t>is-stream 1.1.0 - MIT</w:t>
      </w:r>
    </w:p>
    <w:p w14:paraId="71ADB25E" w14:textId="77777777" w:rsidR="002107E1" w:rsidRDefault="002107E1" w:rsidP="002107E1">
      <w:pPr>
        <w:numPr>
          <w:ilvl w:val="1"/>
          <w:numId w:val="5"/>
        </w:numPr>
        <w:spacing w:before="100" w:beforeAutospacing="1" w:after="100" w:afterAutospacing="1" w:line="240" w:lineRule="auto"/>
        <w:divId w:val="2116165789"/>
        <w:rPr>
          <w:rFonts w:ascii="Arial" w:eastAsia="Times New Roman" w:hAnsi="Arial" w:cs="Arial"/>
          <w:color w:val="000000"/>
          <w:sz w:val="27"/>
          <w:szCs w:val="27"/>
        </w:rPr>
      </w:pPr>
    </w:p>
    <w:p w14:paraId="2FA0B94F" w14:textId="77777777" w:rsidR="002107E1" w:rsidRDefault="002107E1" w:rsidP="002107E1">
      <w:pPr>
        <w:numPr>
          <w:ilvl w:val="1"/>
          <w:numId w:val="5"/>
        </w:numPr>
        <w:spacing w:before="100" w:beforeAutospacing="1" w:after="100" w:afterAutospacing="1" w:line="240" w:lineRule="auto"/>
        <w:divId w:val="2116165789"/>
        <w:rPr>
          <w:rFonts w:ascii="Arial" w:eastAsia="Times New Roman" w:hAnsi="Arial" w:cs="Arial"/>
          <w:color w:val="000000"/>
          <w:sz w:val="27"/>
          <w:szCs w:val="27"/>
        </w:rPr>
      </w:pPr>
    </w:p>
    <w:p w14:paraId="43F1DA99" w14:textId="77777777" w:rsidR="002107E1" w:rsidRDefault="002107E1" w:rsidP="002107E1">
      <w:pPr>
        <w:numPr>
          <w:ilvl w:val="0"/>
          <w:numId w:val="5"/>
        </w:numPr>
        <w:spacing w:before="100" w:beforeAutospacing="1" w:after="100" w:afterAutospacing="1" w:line="240" w:lineRule="auto"/>
        <w:divId w:val="2116165789"/>
        <w:rPr>
          <w:rFonts w:ascii="Arial" w:eastAsia="Times New Roman" w:hAnsi="Arial" w:cs="Arial"/>
          <w:color w:val="000000"/>
          <w:sz w:val="27"/>
          <w:szCs w:val="27"/>
        </w:rPr>
      </w:pPr>
      <w:r>
        <w:rPr>
          <w:rFonts w:ascii="Arial" w:eastAsia="Times New Roman" w:hAnsi="Arial" w:cs="Arial"/>
          <w:color w:val="000000"/>
          <w:sz w:val="27"/>
          <w:szCs w:val="27"/>
        </w:rPr>
        <w:t>object-assign 4.1.1 - MIT</w:t>
      </w:r>
    </w:p>
    <w:p w14:paraId="305C03B0" w14:textId="77777777" w:rsidR="002107E1" w:rsidRDefault="002107E1" w:rsidP="002107E1">
      <w:pPr>
        <w:numPr>
          <w:ilvl w:val="1"/>
          <w:numId w:val="5"/>
        </w:numPr>
        <w:spacing w:before="100" w:beforeAutospacing="1" w:after="100" w:afterAutospacing="1" w:line="240" w:lineRule="auto"/>
        <w:divId w:val="2116165789"/>
        <w:rPr>
          <w:rFonts w:ascii="Arial" w:eastAsia="Times New Roman" w:hAnsi="Arial" w:cs="Arial"/>
          <w:color w:val="000000"/>
          <w:sz w:val="27"/>
          <w:szCs w:val="27"/>
        </w:rPr>
      </w:pPr>
    </w:p>
    <w:p w14:paraId="55064430" w14:textId="77777777" w:rsidR="002107E1" w:rsidRDefault="002107E1" w:rsidP="002107E1">
      <w:pPr>
        <w:numPr>
          <w:ilvl w:val="1"/>
          <w:numId w:val="5"/>
        </w:numPr>
        <w:spacing w:before="100" w:beforeAutospacing="1" w:after="100" w:afterAutospacing="1" w:line="240" w:lineRule="auto"/>
        <w:divId w:val="2116165789"/>
        <w:rPr>
          <w:rFonts w:ascii="Arial" w:eastAsia="Times New Roman" w:hAnsi="Arial" w:cs="Arial"/>
          <w:color w:val="000000"/>
          <w:sz w:val="27"/>
          <w:szCs w:val="27"/>
        </w:rPr>
      </w:pPr>
    </w:p>
    <w:p w14:paraId="6C72C9B0" w14:textId="77777777" w:rsidR="002107E1" w:rsidRDefault="002107E1" w:rsidP="002107E1">
      <w:pPr>
        <w:numPr>
          <w:ilvl w:val="1"/>
          <w:numId w:val="5"/>
        </w:numPr>
        <w:spacing w:before="100" w:beforeAutospacing="1" w:after="100" w:afterAutospacing="1" w:line="240" w:lineRule="auto"/>
        <w:divId w:val="2116165789"/>
        <w:rPr>
          <w:rFonts w:ascii="Arial" w:eastAsia="Times New Roman" w:hAnsi="Arial" w:cs="Arial"/>
          <w:color w:val="000000"/>
          <w:sz w:val="27"/>
          <w:szCs w:val="27"/>
        </w:rPr>
      </w:pPr>
    </w:p>
    <w:p w14:paraId="0AB0667E" w14:textId="77777777" w:rsidR="002107E1" w:rsidRDefault="002107E1" w:rsidP="002107E1">
      <w:pPr>
        <w:numPr>
          <w:ilvl w:val="0"/>
          <w:numId w:val="5"/>
        </w:numPr>
        <w:spacing w:before="100" w:beforeAutospacing="1" w:after="100" w:afterAutospacing="1" w:line="240" w:lineRule="auto"/>
        <w:divId w:val="2116165789"/>
        <w:rPr>
          <w:rFonts w:ascii="Arial" w:eastAsia="Times New Roman" w:hAnsi="Arial" w:cs="Arial"/>
          <w:color w:val="000000"/>
          <w:sz w:val="27"/>
          <w:szCs w:val="27"/>
        </w:rPr>
      </w:pPr>
      <w:r>
        <w:rPr>
          <w:rFonts w:ascii="Arial" w:eastAsia="Times New Roman" w:hAnsi="Arial" w:cs="Arial"/>
          <w:color w:val="000000"/>
          <w:sz w:val="27"/>
          <w:szCs w:val="27"/>
        </w:rPr>
        <w:t>query-string 4.3.4 - MIT</w:t>
      </w:r>
    </w:p>
    <w:p w14:paraId="2C58A580" w14:textId="77777777" w:rsidR="002107E1" w:rsidRDefault="002107E1" w:rsidP="002107E1">
      <w:pPr>
        <w:numPr>
          <w:ilvl w:val="1"/>
          <w:numId w:val="5"/>
        </w:numPr>
        <w:spacing w:before="100" w:beforeAutospacing="1" w:after="100" w:afterAutospacing="1" w:line="240" w:lineRule="auto"/>
        <w:divId w:val="2116165789"/>
        <w:rPr>
          <w:rFonts w:ascii="Arial" w:eastAsia="Times New Roman" w:hAnsi="Arial" w:cs="Arial"/>
          <w:color w:val="000000"/>
          <w:sz w:val="27"/>
          <w:szCs w:val="27"/>
        </w:rPr>
      </w:pPr>
    </w:p>
    <w:p w14:paraId="5FD1DC0A" w14:textId="77777777" w:rsidR="002107E1" w:rsidRDefault="002107E1" w:rsidP="002107E1">
      <w:pPr>
        <w:numPr>
          <w:ilvl w:val="1"/>
          <w:numId w:val="5"/>
        </w:numPr>
        <w:spacing w:before="100" w:beforeAutospacing="1" w:after="100" w:afterAutospacing="1" w:line="240" w:lineRule="auto"/>
        <w:divId w:val="2116165789"/>
        <w:rPr>
          <w:rFonts w:ascii="Arial" w:eastAsia="Times New Roman" w:hAnsi="Arial" w:cs="Arial"/>
          <w:color w:val="000000"/>
          <w:sz w:val="27"/>
          <w:szCs w:val="27"/>
        </w:rPr>
      </w:pPr>
    </w:p>
    <w:p w14:paraId="10F362D9" w14:textId="77777777" w:rsidR="002107E1" w:rsidRDefault="002107E1" w:rsidP="002107E1">
      <w:pPr>
        <w:numPr>
          <w:ilvl w:val="0"/>
          <w:numId w:val="5"/>
        </w:numPr>
        <w:spacing w:before="100" w:beforeAutospacing="1" w:after="100" w:afterAutospacing="1" w:line="240" w:lineRule="auto"/>
        <w:divId w:val="2116165789"/>
        <w:rPr>
          <w:rFonts w:ascii="Arial" w:eastAsia="Times New Roman" w:hAnsi="Arial" w:cs="Arial"/>
          <w:color w:val="000000"/>
          <w:sz w:val="27"/>
          <w:szCs w:val="27"/>
        </w:rPr>
      </w:pPr>
      <w:r>
        <w:rPr>
          <w:rFonts w:ascii="Arial" w:eastAsia="Times New Roman" w:hAnsi="Arial" w:cs="Arial"/>
          <w:color w:val="000000"/>
          <w:sz w:val="27"/>
          <w:szCs w:val="27"/>
        </w:rPr>
        <w:t>history 3.3.0 - MIT</w:t>
      </w:r>
    </w:p>
    <w:p w14:paraId="6423D1EE" w14:textId="77777777" w:rsidR="002107E1" w:rsidRDefault="002107E1" w:rsidP="002107E1">
      <w:pPr>
        <w:numPr>
          <w:ilvl w:val="1"/>
          <w:numId w:val="5"/>
        </w:numPr>
        <w:spacing w:before="100" w:beforeAutospacing="1" w:after="100" w:afterAutospacing="1" w:line="240" w:lineRule="auto"/>
        <w:divId w:val="2116165789"/>
        <w:rPr>
          <w:rFonts w:ascii="Arial" w:eastAsia="Times New Roman" w:hAnsi="Arial" w:cs="Arial"/>
          <w:color w:val="000000"/>
          <w:sz w:val="27"/>
          <w:szCs w:val="27"/>
        </w:rPr>
      </w:pPr>
    </w:p>
    <w:p w14:paraId="4D399304" w14:textId="77777777" w:rsidR="002107E1" w:rsidRDefault="002107E1" w:rsidP="002107E1">
      <w:pPr>
        <w:numPr>
          <w:ilvl w:val="1"/>
          <w:numId w:val="5"/>
        </w:numPr>
        <w:spacing w:before="100" w:beforeAutospacing="1" w:after="100" w:afterAutospacing="1" w:line="240" w:lineRule="auto"/>
        <w:divId w:val="2116165789"/>
        <w:rPr>
          <w:rFonts w:ascii="Arial" w:eastAsia="Times New Roman" w:hAnsi="Arial" w:cs="Arial"/>
          <w:color w:val="000000"/>
          <w:sz w:val="27"/>
          <w:szCs w:val="27"/>
        </w:rPr>
      </w:pPr>
    </w:p>
    <w:p w14:paraId="34C9EE73" w14:textId="77777777" w:rsidR="002107E1" w:rsidRDefault="002107E1" w:rsidP="002107E1">
      <w:pPr>
        <w:numPr>
          <w:ilvl w:val="1"/>
          <w:numId w:val="5"/>
        </w:numPr>
        <w:spacing w:before="100" w:beforeAutospacing="1" w:after="100" w:afterAutospacing="1" w:line="240" w:lineRule="auto"/>
        <w:divId w:val="2116165789"/>
        <w:rPr>
          <w:rFonts w:ascii="Arial" w:eastAsia="Times New Roman" w:hAnsi="Arial" w:cs="Arial"/>
          <w:color w:val="000000"/>
          <w:sz w:val="27"/>
          <w:szCs w:val="27"/>
        </w:rPr>
      </w:pPr>
    </w:p>
    <w:p w14:paraId="41CD7E21" w14:textId="77777777" w:rsidR="002107E1" w:rsidRDefault="002107E1" w:rsidP="002107E1">
      <w:pPr>
        <w:numPr>
          <w:ilvl w:val="1"/>
          <w:numId w:val="5"/>
        </w:numPr>
        <w:spacing w:before="100" w:beforeAutospacing="1" w:after="100" w:afterAutospacing="1" w:line="240" w:lineRule="auto"/>
        <w:divId w:val="2116165789"/>
        <w:rPr>
          <w:rFonts w:ascii="Arial" w:eastAsia="Times New Roman" w:hAnsi="Arial" w:cs="Arial"/>
          <w:color w:val="000000"/>
          <w:sz w:val="27"/>
          <w:szCs w:val="27"/>
        </w:rPr>
      </w:pPr>
    </w:p>
    <w:p w14:paraId="036C955A" w14:textId="77777777" w:rsidR="002107E1" w:rsidRDefault="002107E1" w:rsidP="002107E1">
      <w:pPr>
        <w:numPr>
          <w:ilvl w:val="0"/>
          <w:numId w:val="5"/>
        </w:numPr>
        <w:spacing w:before="100" w:beforeAutospacing="1" w:after="100" w:afterAutospacing="1" w:line="240" w:lineRule="auto"/>
        <w:divId w:val="2116165789"/>
        <w:rPr>
          <w:rFonts w:ascii="Arial" w:eastAsia="Times New Roman" w:hAnsi="Arial" w:cs="Arial"/>
          <w:color w:val="000000"/>
          <w:sz w:val="27"/>
          <w:szCs w:val="27"/>
        </w:rPr>
      </w:pPr>
      <w:r>
        <w:rPr>
          <w:rFonts w:ascii="Arial" w:eastAsia="Times New Roman" w:hAnsi="Arial" w:cs="Arial"/>
          <w:color w:val="000000"/>
          <w:sz w:val="27"/>
          <w:szCs w:val="27"/>
        </w:rPr>
        <w:t>loose-</w:t>
      </w:r>
      <w:proofErr w:type="spellStart"/>
      <w:r>
        <w:rPr>
          <w:rFonts w:ascii="Arial" w:eastAsia="Times New Roman" w:hAnsi="Arial" w:cs="Arial"/>
          <w:color w:val="000000"/>
          <w:sz w:val="27"/>
          <w:szCs w:val="27"/>
        </w:rPr>
        <w:t>envify</w:t>
      </w:r>
      <w:proofErr w:type="spellEnd"/>
      <w:r>
        <w:rPr>
          <w:rFonts w:ascii="Arial" w:eastAsia="Times New Roman" w:hAnsi="Arial" w:cs="Arial"/>
          <w:color w:val="000000"/>
          <w:sz w:val="27"/>
          <w:szCs w:val="27"/>
        </w:rPr>
        <w:t xml:space="preserve"> 1.3.1 - MIT</w:t>
      </w:r>
    </w:p>
    <w:p w14:paraId="77AA5D9B" w14:textId="77777777" w:rsidR="002107E1" w:rsidRDefault="002107E1" w:rsidP="002107E1">
      <w:pPr>
        <w:numPr>
          <w:ilvl w:val="1"/>
          <w:numId w:val="5"/>
        </w:numPr>
        <w:spacing w:before="100" w:beforeAutospacing="1" w:after="100" w:afterAutospacing="1" w:line="240" w:lineRule="auto"/>
        <w:divId w:val="2116165789"/>
        <w:rPr>
          <w:rFonts w:ascii="Arial" w:eastAsia="Times New Roman" w:hAnsi="Arial" w:cs="Arial"/>
          <w:color w:val="000000"/>
          <w:sz w:val="27"/>
          <w:szCs w:val="27"/>
        </w:rPr>
      </w:pPr>
    </w:p>
    <w:p w14:paraId="5DD60130" w14:textId="77777777" w:rsidR="002107E1" w:rsidRDefault="002107E1" w:rsidP="002107E1">
      <w:pPr>
        <w:numPr>
          <w:ilvl w:val="0"/>
          <w:numId w:val="5"/>
        </w:numPr>
        <w:spacing w:before="100" w:beforeAutospacing="1" w:after="100" w:afterAutospacing="1" w:line="240" w:lineRule="auto"/>
        <w:divId w:val="2116165789"/>
        <w:rPr>
          <w:rFonts w:ascii="Arial" w:eastAsia="Times New Roman" w:hAnsi="Arial" w:cs="Arial"/>
          <w:color w:val="000000"/>
          <w:sz w:val="27"/>
          <w:szCs w:val="27"/>
        </w:rPr>
      </w:pPr>
      <w:proofErr w:type="spellStart"/>
      <w:r>
        <w:rPr>
          <w:rFonts w:ascii="Arial" w:eastAsia="Times New Roman" w:hAnsi="Arial" w:cs="Arial"/>
          <w:color w:val="000000"/>
          <w:sz w:val="27"/>
          <w:szCs w:val="27"/>
        </w:rPr>
        <w:t>zone.js</w:t>
      </w:r>
      <w:proofErr w:type="spellEnd"/>
      <w:r>
        <w:rPr>
          <w:rFonts w:ascii="Arial" w:eastAsia="Times New Roman" w:hAnsi="Arial" w:cs="Arial"/>
          <w:color w:val="000000"/>
          <w:sz w:val="27"/>
          <w:szCs w:val="27"/>
        </w:rPr>
        <w:t xml:space="preserve"> 0.8.26 - MIT</w:t>
      </w:r>
    </w:p>
    <w:p w14:paraId="75F86E45" w14:textId="77777777" w:rsidR="002107E1" w:rsidRDefault="002107E1" w:rsidP="002107E1">
      <w:pPr>
        <w:numPr>
          <w:ilvl w:val="1"/>
          <w:numId w:val="5"/>
        </w:numPr>
        <w:spacing w:before="100" w:beforeAutospacing="1" w:after="100" w:afterAutospacing="1" w:line="240" w:lineRule="auto"/>
        <w:divId w:val="2116165789"/>
        <w:rPr>
          <w:rFonts w:ascii="Arial" w:eastAsia="Times New Roman" w:hAnsi="Arial" w:cs="Arial"/>
          <w:color w:val="000000"/>
          <w:sz w:val="27"/>
          <w:szCs w:val="27"/>
        </w:rPr>
      </w:pPr>
    </w:p>
    <w:p w14:paraId="56AB331E" w14:textId="77777777" w:rsidR="002107E1" w:rsidRDefault="002107E1" w:rsidP="002107E1">
      <w:pPr>
        <w:numPr>
          <w:ilvl w:val="1"/>
          <w:numId w:val="5"/>
        </w:numPr>
        <w:spacing w:before="100" w:beforeAutospacing="1" w:after="100" w:afterAutospacing="1" w:line="240" w:lineRule="auto"/>
        <w:divId w:val="2116165789"/>
        <w:rPr>
          <w:rFonts w:ascii="Arial" w:eastAsia="Times New Roman" w:hAnsi="Arial" w:cs="Arial"/>
          <w:color w:val="000000"/>
          <w:sz w:val="27"/>
          <w:szCs w:val="27"/>
        </w:rPr>
      </w:pPr>
    </w:p>
    <w:p w14:paraId="00D4EEE1" w14:textId="77777777" w:rsidR="002107E1" w:rsidRDefault="002107E1" w:rsidP="002107E1">
      <w:pPr>
        <w:numPr>
          <w:ilvl w:val="1"/>
          <w:numId w:val="5"/>
        </w:numPr>
        <w:spacing w:before="100" w:beforeAutospacing="1" w:after="100" w:afterAutospacing="1" w:line="240" w:lineRule="auto"/>
        <w:divId w:val="2116165789"/>
        <w:rPr>
          <w:rFonts w:ascii="Arial" w:eastAsia="Times New Roman" w:hAnsi="Arial" w:cs="Arial"/>
          <w:color w:val="000000"/>
          <w:sz w:val="27"/>
          <w:szCs w:val="27"/>
        </w:rPr>
      </w:pPr>
    </w:p>
    <w:p w14:paraId="03DCCD36" w14:textId="77777777" w:rsidR="002107E1" w:rsidRDefault="002107E1" w:rsidP="002107E1">
      <w:pPr>
        <w:numPr>
          <w:ilvl w:val="0"/>
          <w:numId w:val="5"/>
        </w:numPr>
        <w:spacing w:before="100" w:beforeAutospacing="1" w:after="100" w:afterAutospacing="1" w:line="240" w:lineRule="auto"/>
        <w:divId w:val="2116165789"/>
        <w:rPr>
          <w:rFonts w:ascii="Arial" w:eastAsia="Times New Roman" w:hAnsi="Arial" w:cs="Arial"/>
          <w:color w:val="000000"/>
          <w:sz w:val="27"/>
          <w:szCs w:val="27"/>
        </w:rPr>
      </w:pPr>
      <w:r>
        <w:rPr>
          <w:rFonts w:ascii="Arial" w:eastAsia="Times New Roman" w:hAnsi="Arial" w:cs="Arial"/>
          <w:color w:val="000000"/>
          <w:sz w:val="27"/>
          <w:szCs w:val="27"/>
        </w:rPr>
        <w:t>encoding 0.1.12 - MIT</w:t>
      </w:r>
    </w:p>
    <w:p w14:paraId="48B94F2F" w14:textId="77777777" w:rsidR="002107E1" w:rsidRDefault="002107E1" w:rsidP="002107E1">
      <w:pPr>
        <w:numPr>
          <w:ilvl w:val="1"/>
          <w:numId w:val="5"/>
        </w:numPr>
        <w:spacing w:before="100" w:beforeAutospacing="1" w:after="100" w:afterAutospacing="1" w:line="240" w:lineRule="auto"/>
        <w:divId w:val="2116165789"/>
        <w:rPr>
          <w:rFonts w:ascii="Arial" w:eastAsia="Times New Roman" w:hAnsi="Arial" w:cs="Arial"/>
          <w:color w:val="000000"/>
          <w:sz w:val="27"/>
          <w:szCs w:val="27"/>
        </w:rPr>
      </w:pPr>
    </w:p>
    <w:p w14:paraId="081F96C1" w14:textId="77777777" w:rsidR="002107E1" w:rsidRDefault="002107E1" w:rsidP="002107E1">
      <w:pPr>
        <w:numPr>
          <w:ilvl w:val="0"/>
          <w:numId w:val="5"/>
        </w:numPr>
        <w:spacing w:before="100" w:beforeAutospacing="1" w:after="100" w:afterAutospacing="1" w:line="240" w:lineRule="auto"/>
        <w:divId w:val="2116165789"/>
        <w:rPr>
          <w:rFonts w:ascii="Arial" w:eastAsia="Times New Roman" w:hAnsi="Arial" w:cs="Arial"/>
          <w:color w:val="000000"/>
          <w:sz w:val="27"/>
          <w:szCs w:val="27"/>
        </w:rPr>
      </w:pPr>
      <w:r>
        <w:rPr>
          <w:rFonts w:ascii="Arial" w:eastAsia="Times New Roman" w:hAnsi="Arial" w:cs="Arial"/>
          <w:color w:val="000000"/>
          <w:sz w:val="27"/>
          <w:szCs w:val="27"/>
        </w:rPr>
        <w:t>@uifabric/utilities 5.3.0 - MIT</w:t>
      </w:r>
    </w:p>
    <w:p w14:paraId="3EE72FB9" w14:textId="77777777" w:rsidR="002107E1" w:rsidRDefault="002107E1" w:rsidP="002107E1">
      <w:pPr>
        <w:numPr>
          <w:ilvl w:val="1"/>
          <w:numId w:val="5"/>
        </w:numPr>
        <w:spacing w:before="100" w:beforeAutospacing="1" w:after="100" w:afterAutospacing="1" w:line="240" w:lineRule="auto"/>
        <w:divId w:val="2116165789"/>
        <w:rPr>
          <w:rFonts w:ascii="Arial" w:eastAsia="Times New Roman" w:hAnsi="Arial" w:cs="Arial"/>
          <w:color w:val="000000"/>
          <w:sz w:val="27"/>
          <w:szCs w:val="27"/>
        </w:rPr>
      </w:pPr>
    </w:p>
    <w:p w14:paraId="461E9C3B" w14:textId="77777777" w:rsidR="002107E1" w:rsidRDefault="002107E1" w:rsidP="002107E1">
      <w:pPr>
        <w:numPr>
          <w:ilvl w:val="0"/>
          <w:numId w:val="5"/>
        </w:numPr>
        <w:spacing w:before="100" w:beforeAutospacing="1" w:after="100" w:afterAutospacing="1" w:line="240" w:lineRule="auto"/>
        <w:divId w:val="2116165789"/>
        <w:rPr>
          <w:rFonts w:ascii="Arial" w:eastAsia="Times New Roman" w:hAnsi="Arial" w:cs="Arial"/>
          <w:color w:val="000000"/>
          <w:sz w:val="27"/>
          <w:szCs w:val="27"/>
        </w:rPr>
      </w:pPr>
      <w:proofErr w:type="spellStart"/>
      <w:r>
        <w:rPr>
          <w:rFonts w:ascii="Arial" w:eastAsia="Times New Roman" w:hAnsi="Arial" w:cs="Arial"/>
          <w:color w:val="000000"/>
          <w:sz w:val="27"/>
          <w:szCs w:val="27"/>
        </w:rPr>
        <w:t>setimmediate</w:t>
      </w:r>
      <w:proofErr w:type="spellEnd"/>
      <w:r>
        <w:rPr>
          <w:rFonts w:ascii="Arial" w:eastAsia="Times New Roman" w:hAnsi="Arial" w:cs="Arial"/>
          <w:color w:val="000000"/>
          <w:sz w:val="27"/>
          <w:szCs w:val="27"/>
        </w:rPr>
        <w:t xml:space="preserve"> 1.0.5 - MIT</w:t>
      </w:r>
    </w:p>
    <w:p w14:paraId="1F5C5CFA" w14:textId="77777777" w:rsidR="002107E1" w:rsidRDefault="002107E1" w:rsidP="002107E1">
      <w:pPr>
        <w:numPr>
          <w:ilvl w:val="1"/>
          <w:numId w:val="5"/>
        </w:numPr>
        <w:spacing w:before="100" w:beforeAutospacing="1" w:after="100" w:afterAutospacing="1" w:line="240" w:lineRule="auto"/>
        <w:divId w:val="2116165789"/>
        <w:rPr>
          <w:rFonts w:ascii="Arial" w:eastAsia="Times New Roman" w:hAnsi="Arial" w:cs="Arial"/>
          <w:color w:val="000000"/>
          <w:sz w:val="27"/>
          <w:szCs w:val="27"/>
        </w:rPr>
      </w:pPr>
    </w:p>
    <w:p w14:paraId="3567989F" w14:textId="77777777" w:rsidR="002107E1" w:rsidRDefault="002107E1" w:rsidP="002107E1">
      <w:pPr>
        <w:numPr>
          <w:ilvl w:val="0"/>
          <w:numId w:val="5"/>
        </w:numPr>
        <w:spacing w:before="100" w:beforeAutospacing="1" w:after="100" w:afterAutospacing="1" w:line="240" w:lineRule="auto"/>
        <w:divId w:val="2116165789"/>
        <w:rPr>
          <w:rFonts w:ascii="Arial" w:eastAsia="Times New Roman" w:hAnsi="Arial" w:cs="Arial"/>
          <w:color w:val="000000"/>
          <w:sz w:val="27"/>
          <w:szCs w:val="27"/>
        </w:rPr>
      </w:pPr>
      <w:r>
        <w:rPr>
          <w:rFonts w:ascii="Arial" w:eastAsia="Times New Roman" w:hAnsi="Arial" w:cs="Arial"/>
          <w:color w:val="000000"/>
          <w:sz w:val="27"/>
          <w:szCs w:val="27"/>
        </w:rPr>
        <w:t xml:space="preserve">text-encoding 0.6.4 - </w:t>
      </w:r>
      <w:proofErr w:type="spellStart"/>
      <w:r>
        <w:rPr>
          <w:rFonts w:ascii="Arial" w:eastAsia="Times New Roman" w:hAnsi="Arial" w:cs="Arial"/>
          <w:color w:val="000000"/>
          <w:sz w:val="27"/>
          <w:szCs w:val="27"/>
        </w:rPr>
        <w:t>Unlicense</w:t>
      </w:r>
      <w:proofErr w:type="spellEnd"/>
    </w:p>
    <w:p w14:paraId="6256CF45" w14:textId="77777777" w:rsidR="002107E1" w:rsidRDefault="002107E1" w:rsidP="002107E1">
      <w:pPr>
        <w:numPr>
          <w:ilvl w:val="0"/>
          <w:numId w:val="5"/>
        </w:numPr>
        <w:spacing w:before="100" w:beforeAutospacing="1" w:after="100" w:afterAutospacing="1" w:line="240" w:lineRule="auto"/>
        <w:divId w:val="2116165789"/>
        <w:rPr>
          <w:rFonts w:ascii="Arial" w:eastAsia="Times New Roman" w:hAnsi="Arial" w:cs="Arial"/>
          <w:color w:val="000000"/>
          <w:sz w:val="27"/>
          <w:szCs w:val="27"/>
        </w:rPr>
      </w:pPr>
      <w:proofErr w:type="spellStart"/>
      <w:r>
        <w:rPr>
          <w:rFonts w:ascii="Arial" w:eastAsia="Times New Roman" w:hAnsi="Arial" w:cs="Arial"/>
          <w:color w:val="000000"/>
          <w:sz w:val="27"/>
          <w:szCs w:val="27"/>
        </w:rPr>
        <w:t>ua</w:t>
      </w:r>
      <w:proofErr w:type="spellEnd"/>
      <w:r>
        <w:rPr>
          <w:rFonts w:ascii="Arial" w:eastAsia="Times New Roman" w:hAnsi="Arial" w:cs="Arial"/>
          <w:color w:val="000000"/>
          <w:sz w:val="27"/>
          <w:szCs w:val="27"/>
        </w:rPr>
        <w:t>-parser-</w:t>
      </w:r>
      <w:proofErr w:type="spellStart"/>
      <w:r>
        <w:rPr>
          <w:rFonts w:ascii="Arial" w:eastAsia="Times New Roman" w:hAnsi="Arial" w:cs="Arial"/>
          <w:color w:val="000000"/>
          <w:sz w:val="27"/>
          <w:szCs w:val="27"/>
        </w:rPr>
        <w:t>js</w:t>
      </w:r>
      <w:proofErr w:type="spellEnd"/>
      <w:r>
        <w:rPr>
          <w:rFonts w:ascii="Arial" w:eastAsia="Times New Roman" w:hAnsi="Arial" w:cs="Arial"/>
          <w:color w:val="000000"/>
          <w:sz w:val="27"/>
          <w:szCs w:val="27"/>
        </w:rPr>
        <w:t xml:space="preserve"> 0.7.14 - (GPL-2.0 OR MIT)</w:t>
      </w:r>
    </w:p>
    <w:p w14:paraId="375A7D28" w14:textId="77777777" w:rsidR="002107E1" w:rsidRDefault="002107E1" w:rsidP="002107E1">
      <w:pPr>
        <w:numPr>
          <w:ilvl w:val="1"/>
          <w:numId w:val="5"/>
        </w:numPr>
        <w:spacing w:before="100" w:beforeAutospacing="1" w:after="100" w:afterAutospacing="1" w:line="240" w:lineRule="auto"/>
        <w:divId w:val="2116165789"/>
        <w:rPr>
          <w:rFonts w:ascii="Arial" w:eastAsia="Times New Roman" w:hAnsi="Arial" w:cs="Arial"/>
          <w:color w:val="000000"/>
          <w:sz w:val="27"/>
          <w:szCs w:val="27"/>
        </w:rPr>
      </w:pPr>
    </w:p>
    <w:p w14:paraId="2580415F" w14:textId="77777777" w:rsidR="002107E1" w:rsidRDefault="002107E1" w:rsidP="002107E1">
      <w:pPr>
        <w:numPr>
          <w:ilvl w:val="1"/>
          <w:numId w:val="5"/>
        </w:numPr>
        <w:spacing w:before="100" w:beforeAutospacing="1" w:after="100" w:afterAutospacing="1" w:line="240" w:lineRule="auto"/>
        <w:divId w:val="2116165789"/>
        <w:rPr>
          <w:rFonts w:ascii="Arial" w:eastAsia="Times New Roman" w:hAnsi="Arial" w:cs="Arial"/>
          <w:color w:val="000000"/>
          <w:sz w:val="27"/>
          <w:szCs w:val="27"/>
        </w:rPr>
      </w:pPr>
    </w:p>
    <w:p w14:paraId="4458AB2F" w14:textId="77777777" w:rsidR="002107E1" w:rsidRDefault="002107E1" w:rsidP="002107E1">
      <w:pPr>
        <w:numPr>
          <w:ilvl w:val="1"/>
          <w:numId w:val="5"/>
        </w:numPr>
        <w:spacing w:before="100" w:beforeAutospacing="1" w:after="100" w:afterAutospacing="1" w:line="240" w:lineRule="auto"/>
        <w:divId w:val="2116165789"/>
        <w:rPr>
          <w:rFonts w:ascii="Arial" w:eastAsia="Times New Roman" w:hAnsi="Arial" w:cs="Arial"/>
          <w:color w:val="000000"/>
          <w:sz w:val="27"/>
          <w:szCs w:val="27"/>
        </w:rPr>
      </w:pPr>
    </w:p>
    <w:p w14:paraId="18AC0377" w14:textId="77777777" w:rsidR="002107E1" w:rsidRDefault="002107E1" w:rsidP="002107E1">
      <w:pPr>
        <w:numPr>
          <w:ilvl w:val="0"/>
          <w:numId w:val="5"/>
        </w:numPr>
        <w:spacing w:before="100" w:beforeAutospacing="1" w:after="100" w:afterAutospacing="1" w:line="240" w:lineRule="auto"/>
        <w:divId w:val="2116165789"/>
        <w:rPr>
          <w:rFonts w:ascii="Arial" w:eastAsia="Times New Roman" w:hAnsi="Arial" w:cs="Arial"/>
          <w:color w:val="000000"/>
          <w:sz w:val="27"/>
          <w:szCs w:val="27"/>
        </w:rPr>
      </w:pPr>
      <w:proofErr w:type="spellStart"/>
      <w:r>
        <w:rPr>
          <w:rFonts w:ascii="Arial" w:eastAsia="Times New Roman" w:hAnsi="Arial" w:cs="Arial"/>
          <w:color w:val="000000"/>
          <w:sz w:val="27"/>
          <w:szCs w:val="27"/>
        </w:rPr>
        <w:t>ua</w:t>
      </w:r>
      <w:proofErr w:type="spellEnd"/>
      <w:r>
        <w:rPr>
          <w:rFonts w:ascii="Arial" w:eastAsia="Times New Roman" w:hAnsi="Arial" w:cs="Arial"/>
          <w:color w:val="000000"/>
          <w:sz w:val="27"/>
          <w:szCs w:val="27"/>
        </w:rPr>
        <w:t>-parser-</w:t>
      </w:r>
      <w:proofErr w:type="spellStart"/>
      <w:r>
        <w:rPr>
          <w:rFonts w:ascii="Arial" w:eastAsia="Times New Roman" w:hAnsi="Arial" w:cs="Arial"/>
          <w:color w:val="000000"/>
          <w:sz w:val="27"/>
          <w:szCs w:val="27"/>
        </w:rPr>
        <w:t>js</w:t>
      </w:r>
      <w:proofErr w:type="spellEnd"/>
      <w:r>
        <w:rPr>
          <w:rFonts w:ascii="Arial" w:eastAsia="Times New Roman" w:hAnsi="Arial" w:cs="Arial"/>
          <w:color w:val="000000"/>
          <w:sz w:val="27"/>
          <w:szCs w:val="27"/>
        </w:rPr>
        <w:t xml:space="preserve"> 0.7.18 - (GPL-2.0 OR MIT)</w:t>
      </w:r>
    </w:p>
    <w:p w14:paraId="1A0DBA75" w14:textId="77777777" w:rsidR="002107E1" w:rsidRDefault="002107E1" w:rsidP="002107E1">
      <w:pPr>
        <w:numPr>
          <w:ilvl w:val="1"/>
          <w:numId w:val="5"/>
        </w:numPr>
        <w:spacing w:before="100" w:beforeAutospacing="1" w:after="100" w:afterAutospacing="1" w:line="240" w:lineRule="auto"/>
        <w:divId w:val="2116165789"/>
        <w:rPr>
          <w:rFonts w:ascii="Arial" w:eastAsia="Times New Roman" w:hAnsi="Arial" w:cs="Arial"/>
          <w:color w:val="000000"/>
          <w:sz w:val="27"/>
          <w:szCs w:val="27"/>
        </w:rPr>
      </w:pPr>
    </w:p>
    <w:p w14:paraId="1BB6E642" w14:textId="77777777" w:rsidR="002107E1" w:rsidRDefault="002107E1" w:rsidP="002107E1">
      <w:pPr>
        <w:numPr>
          <w:ilvl w:val="1"/>
          <w:numId w:val="5"/>
        </w:numPr>
        <w:spacing w:before="100" w:beforeAutospacing="1" w:after="100" w:afterAutospacing="1" w:line="240" w:lineRule="auto"/>
        <w:divId w:val="2116165789"/>
        <w:rPr>
          <w:rFonts w:ascii="Arial" w:eastAsia="Times New Roman" w:hAnsi="Arial" w:cs="Arial"/>
          <w:color w:val="000000"/>
          <w:sz w:val="27"/>
          <w:szCs w:val="27"/>
        </w:rPr>
      </w:pPr>
    </w:p>
    <w:p w14:paraId="52AC3DF4" w14:textId="77777777" w:rsidR="002107E1" w:rsidRDefault="002107E1" w:rsidP="002107E1">
      <w:pPr>
        <w:numPr>
          <w:ilvl w:val="1"/>
          <w:numId w:val="5"/>
        </w:numPr>
        <w:spacing w:before="100" w:beforeAutospacing="1" w:after="100" w:afterAutospacing="1" w:line="240" w:lineRule="auto"/>
        <w:divId w:val="2116165789"/>
        <w:rPr>
          <w:rFonts w:ascii="Arial" w:eastAsia="Times New Roman" w:hAnsi="Arial" w:cs="Arial"/>
          <w:color w:val="000000"/>
          <w:sz w:val="27"/>
          <w:szCs w:val="27"/>
        </w:rPr>
      </w:pPr>
    </w:p>
    <w:p w14:paraId="34D19A86" w14:textId="77777777" w:rsidR="002107E1" w:rsidRDefault="002107E1" w:rsidP="002107E1">
      <w:pPr>
        <w:numPr>
          <w:ilvl w:val="0"/>
          <w:numId w:val="5"/>
        </w:numPr>
        <w:spacing w:before="100" w:beforeAutospacing="1" w:after="100" w:afterAutospacing="1" w:line="240" w:lineRule="auto"/>
        <w:divId w:val="2116165789"/>
        <w:rPr>
          <w:rFonts w:ascii="Arial" w:eastAsia="Times New Roman" w:hAnsi="Arial" w:cs="Arial"/>
          <w:color w:val="000000"/>
          <w:sz w:val="27"/>
          <w:szCs w:val="27"/>
        </w:rPr>
      </w:pPr>
      <w:proofErr w:type="spellStart"/>
      <w:r>
        <w:rPr>
          <w:rFonts w:ascii="Arial" w:eastAsia="Times New Roman" w:hAnsi="Arial" w:cs="Arial"/>
          <w:color w:val="000000"/>
          <w:sz w:val="27"/>
          <w:szCs w:val="27"/>
        </w:rPr>
        <w:t>lodash</w:t>
      </w:r>
      <w:proofErr w:type="spellEnd"/>
      <w:r>
        <w:rPr>
          <w:rFonts w:ascii="Arial" w:eastAsia="Times New Roman" w:hAnsi="Arial" w:cs="Arial"/>
          <w:color w:val="000000"/>
          <w:sz w:val="27"/>
          <w:szCs w:val="27"/>
        </w:rPr>
        <w:t xml:space="preserve"> 4.17.2 - CC0-1.0 and MIT</w:t>
      </w:r>
    </w:p>
    <w:p w14:paraId="6821DB32" w14:textId="77777777" w:rsidR="002107E1" w:rsidRDefault="002107E1" w:rsidP="002107E1">
      <w:pPr>
        <w:numPr>
          <w:ilvl w:val="1"/>
          <w:numId w:val="5"/>
        </w:numPr>
        <w:spacing w:before="100" w:beforeAutospacing="1" w:after="100" w:afterAutospacing="1" w:line="240" w:lineRule="auto"/>
        <w:divId w:val="2116165789"/>
        <w:rPr>
          <w:rFonts w:ascii="Arial" w:eastAsia="Times New Roman" w:hAnsi="Arial" w:cs="Arial"/>
          <w:color w:val="000000"/>
          <w:sz w:val="27"/>
          <w:szCs w:val="27"/>
        </w:rPr>
      </w:pPr>
    </w:p>
    <w:p w14:paraId="75E3092B" w14:textId="77777777" w:rsidR="002107E1" w:rsidRDefault="002107E1" w:rsidP="002107E1">
      <w:pPr>
        <w:numPr>
          <w:ilvl w:val="1"/>
          <w:numId w:val="5"/>
        </w:numPr>
        <w:spacing w:before="100" w:beforeAutospacing="1" w:after="100" w:afterAutospacing="1" w:line="240" w:lineRule="auto"/>
        <w:divId w:val="2116165789"/>
        <w:rPr>
          <w:rFonts w:ascii="Arial" w:eastAsia="Times New Roman" w:hAnsi="Arial" w:cs="Arial"/>
          <w:color w:val="000000"/>
          <w:sz w:val="27"/>
          <w:szCs w:val="27"/>
        </w:rPr>
      </w:pPr>
    </w:p>
    <w:p w14:paraId="21E3A811" w14:textId="77777777" w:rsidR="002107E1" w:rsidRDefault="002107E1" w:rsidP="002107E1">
      <w:pPr>
        <w:numPr>
          <w:ilvl w:val="1"/>
          <w:numId w:val="5"/>
        </w:numPr>
        <w:spacing w:before="100" w:beforeAutospacing="1" w:after="100" w:afterAutospacing="1" w:line="240" w:lineRule="auto"/>
        <w:divId w:val="2116165789"/>
        <w:rPr>
          <w:rFonts w:ascii="Arial" w:eastAsia="Times New Roman" w:hAnsi="Arial" w:cs="Arial"/>
          <w:color w:val="000000"/>
          <w:sz w:val="27"/>
          <w:szCs w:val="27"/>
        </w:rPr>
      </w:pPr>
    </w:p>
    <w:p w14:paraId="195263F8" w14:textId="351631AA" w:rsidR="00B02A2B" w:rsidRDefault="00B02A2B" w:rsidP="002107E1">
      <w:pPr>
        <w:pStyle w:val="ListBullet"/>
      </w:pPr>
    </w:p>
    <w:p w14:paraId="08D1F252" w14:textId="77777777" w:rsidR="00B02A2B" w:rsidRDefault="00000000">
      <w:pPr>
        <w:pStyle w:val="Heading2"/>
      </w:pPr>
      <w:r>
        <w:t xml:space="preserve">To learn more and get OneNote, visit </w:t>
      </w:r>
      <w:hyperlink r:id="rId10" w:history="1">
        <w:r>
          <w:rPr>
            <w:rStyle w:val="Hyperlink"/>
          </w:rPr>
          <w:t>www.onenote.com</w:t>
        </w:r>
      </w:hyperlink>
      <w:r>
        <w:t>.</w:t>
      </w:r>
    </w:p>
    <w:sectPr w:rsidR="00B02A2B">
      <w:footerReference w:type="default" r:id="rId11"/>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66433E" w14:textId="77777777" w:rsidR="0063069C" w:rsidRDefault="0063069C">
      <w:r>
        <w:separator/>
      </w:r>
    </w:p>
    <w:p w14:paraId="652E986F" w14:textId="77777777" w:rsidR="0063069C" w:rsidRDefault="0063069C"/>
  </w:endnote>
  <w:endnote w:type="continuationSeparator" w:id="0">
    <w:p w14:paraId="16828F79" w14:textId="77777777" w:rsidR="0063069C" w:rsidRDefault="0063069C">
      <w:r>
        <w:continuationSeparator/>
      </w:r>
    </w:p>
    <w:p w14:paraId="29C6DB17" w14:textId="77777777" w:rsidR="0063069C" w:rsidRDefault="006306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6137C8CF" w14:textId="77777777" w:rsidR="00B02A2B"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388A7E" w14:textId="77777777" w:rsidR="0063069C" w:rsidRDefault="0063069C">
      <w:r>
        <w:separator/>
      </w:r>
    </w:p>
    <w:p w14:paraId="5425CC14" w14:textId="77777777" w:rsidR="0063069C" w:rsidRDefault="0063069C"/>
  </w:footnote>
  <w:footnote w:type="continuationSeparator" w:id="0">
    <w:p w14:paraId="78F2ABBA" w14:textId="77777777" w:rsidR="0063069C" w:rsidRDefault="0063069C">
      <w:r>
        <w:continuationSeparator/>
      </w:r>
    </w:p>
    <w:p w14:paraId="10B2E839" w14:textId="77777777" w:rsidR="0063069C" w:rsidRDefault="0063069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C05995"/>
    <w:multiLevelType w:val="multilevel"/>
    <w:tmpl w:val="FFFFFFFF"/>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42562230">
    <w:abstractNumId w:val="1"/>
  </w:num>
  <w:num w:numId="2" w16cid:durableId="315229427">
    <w:abstractNumId w:val="0"/>
  </w:num>
  <w:num w:numId="3" w16cid:durableId="1742368714">
    <w:abstractNumId w:val="2"/>
  </w:num>
  <w:num w:numId="4" w16cid:durableId="805852789">
    <w:abstractNumId w:val="4"/>
  </w:num>
  <w:num w:numId="5" w16cid:durableId="20918455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7E1"/>
    <w:rsid w:val="002107E1"/>
    <w:rsid w:val="0063069C"/>
    <w:rsid w:val="00B02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03B630"/>
  <w15:chartTrackingRefBased/>
  <w15:docId w15:val="{992A53E5-B3BF-E544-A6F3-D9DBC496D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NormalWeb">
    <w:name w:val="Normal (Web)"/>
    <w:basedOn w:val="Normal"/>
    <w:uiPriority w:val="99"/>
    <w:semiHidden/>
    <w:unhideWhenUsed/>
    <w:rsid w:val="002107E1"/>
    <w:pPr>
      <w:spacing w:before="100" w:beforeAutospacing="1" w:after="100" w:afterAutospacing="1" w:line="240" w:lineRule="auto"/>
    </w:pPr>
    <w:rPr>
      <w:rFonts w:ascii="Times New Roman" w:eastAsiaTheme="minorEastAsia" w:hAnsi="Times New Roman" w:cs="Times New Roman"/>
      <w:color w:val="auto"/>
      <w:sz w:val="24"/>
      <w:szCs w:val="24"/>
      <w:lang w:eastAsia="en-US"/>
    </w:rPr>
  </w:style>
  <w:style w:type="paragraph" w:styleId="HTMLPreformatted">
    <w:name w:val="HTML Preformatted"/>
    <w:basedOn w:val="Normal"/>
    <w:link w:val="HTMLPreformattedChar"/>
    <w:uiPriority w:val="99"/>
    <w:semiHidden/>
    <w:unhideWhenUsed/>
    <w:rsid w:val="002107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color w:val="auto"/>
      <w:sz w:val="20"/>
      <w:szCs w:val="20"/>
      <w:lang w:eastAsia="en-US"/>
    </w:rPr>
  </w:style>
  <w:style w:type="character" w:customStyle="1" w:styleId="HTMLPreformattedChar">
    <w:name w:val="HTML Preformatted Char"/>
    <w:basedOn w:val="DefaultParagraphFont"/>
    <w:link w:val="HTMLPreformatted"/>
    <w:uiPriority w:val="99"/>
    <w:semiHidden/>
    <w:rsid w:val="002107E1"/>
    <w:rPr>
      <w:rFonts w:ascii="Courier New" w:eastAsiaTheme="minorEastAsia" w:hAnsi="Courier New" w:cs="Courier New"/>
      <w:color w:val="auto"/>
      <w:sz w:val="20"/>
      <w:szCs w:val="20"/>
      <w:lang w:eastAsia="en-US"/>
    </w:rPr>
  </w:style>
  <w:style w:type="character" w:styleId="UnresolvedMention">
    <w:name w:val="Unresolved Mention"/>
    <w:basedOn w:val="DefaultParagraphFont"/>
    <w:uiPriority w:val="99"/>
    <w:semiHidden/>
    <w:unhideWhenUsed/>
    <w:rsid w:val="002107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616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ydell/js-tokens" TargetMode="External" /><Relationship Id="rId13" Type="http://schemas.openxmlformats.org/officeDocument/2006/relationships/glossaryDocument" Target="glossary/document.xml" /><Relationship Id="rId3" Type="http://schemas.openxmlformats.org/officeDocument/2006/relationships/settings" Target="settings.xml" /><Relationship Id="rId7" Type="http://schemas.openxmlformats.org/officeDocument/2006/relationships/hyperlink" Target="https://res-1.cdn.office.net/files/odsp-web-prod_2024-02-02.002/" TargetMode="External"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yperlink" Target="http://go.microsoft.com/fwlink/?LinkID=523891" TargetMode="External" /><Relationship Id="rId4" Type="http://schemas.openxmlformats.org/officeDocument/2006/relationships/webSettings" Target="webSettings.xml" /><Relationship Id="rId9" Type="http://schemas.openxmlformats.org/officeDocument/2006/relationships/hyperlink" Target="https://github.com/angular/angular" TargetMode="Externa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7b82322154-937E-5E4C-8792-674453F9B081%7dtf50002051.dotx" TargetMode="External" /></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5" Type="http://schemas.openxmlformats.org/officeDocument/2006/relationships/fontTable" Target="fontTable.xml" /><Relationship Id="rId4" Type="http://schemas.openxmlformats.org/officeDocument/2006/relationships/webSettings" Target="webSetting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961BC55F0C8A4C992E8F19EC54009E"/>
        <w:category>
          <w:name w:val="General"/>
          <w:gallery w:val="placeholder"/>
        </w:category>
        <w:types>
          <w:type w:val="bbPlcHdr"/>
        </w:types>
        <w:behaviors>
          <w:behavior w:val="content"/>
        </w:behaviors>
        <w:guid w:val="{377C0457-D5DC-8F48-A2C8-7D31FB7E784A}"/>
      </w:docPartPr>
      <w:docPartBody>
        <w:p w:rsidR="00000000" w:rsidRDefault="00000000">
          <w:pPr>
            <w:pStyle w:val="6A961BC55F0C8A4C992E8F19EC54009E"/>
          </w:pPr>
          <w:r>
            <w:t>Take Notes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96773912">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B7D"/>
    <w:rsid w:val="00135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961BC55F0C8A4C992E8F19EC54009E">
    <w:name w:val="6A961BC55F0C8A4C992E8F19EC54009E"/>
  </w:style>
  <w:style w:type="paragraph" w:styleId="ListBullet">
    <w:name w:val="List Bullet"/>
    <w:basedOn w:val="Normal"/>
    <w:uiPriority w:val="9"/>
    <w:qFormat/>
    <w:pPr>
      <w:numPr>
        <w:numId w:val="1"/>
      </w:numPr>
      <w:spacing w:after="120"/>
    </w:pPr>
    <w:rPr>
      <w:rFonts w:eastAsiaTheme="minorHAnsi"/>
      <w:color w:val="595959" w:themeColor="text1" w:themeTint="A6"/>
      <w:kern w:val="0"/>
      <w:sz w:val="30"/>
      <w:szCs w:val="30"/>
      <w:lang w:eastAsia="ja-JP"/>
      <w14:ligatures w14:val="none"/>
    </w:rPr>
  </w:style>
  <w:style w:type="paragraph" w:customStyle="1" w:styleId="715496CFFB2706478E2043436745C877">
    <w:name w:val="715496CFFB2706478E2043436745C8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{82322154-937E-5E4C-8792-674453F9B081}tf50002051.dotx</Template>
  <TotalTime>1</TotalTime>
  <Pages>1</Pages>
  <Words>1189</Words>
  <Characters>6781</Characters>
  <Application>Microsoft Office Word</Application>
  <DocSecurity>0</DocSecurity>
  <Lines>56</Lines>
  <Paragraphs>15</Paragraphs>
  <ScaleCrop>false</ScaleCrop>
  <Company/>
  <LinksUpToDate>false</LinksUpToDate>
  <CharactersWithSpaces>7955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jazmyne marrujo</dc:creator>
  <cp:keywords/>
  <dc:description/>
  <cp:lastModifiedBy>jazmyne marrujo</cp:lastModifiedBy>
  <cp:revision>2</cp:revision>
  <dcterms:created xsi:type="dcterms:W3CDTF">2024-02-16T08:21:00Z</dcterms:created>
  <dcterms:modified xsi:type="dcterms:W3CDTF">2024-02-16T08:22:00Z</dcterms:modified>
</cp:coreProperties>
</file>