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tiff" ContentType="image/tif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888" w:rsidRDefault="001E6D42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5943600" cy="4876800"/>
            <wp:effectExtent l="19050" t="0" r="0" b="0"/>
            <wp:wrapTopAndBottom/>
            <wp:docPr id="1" name="Picture 0" descr="Figure 1 map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1 map.tif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D42" w:rsidRPr="001E6D42" w:rsidRDefault="001E6D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6D42">
        <w:rPr>
          <w:rFonts w:ascii="Times New Roman" w:hAnsi="Times New Roman" w:cs="Times New Roman"/>
          <w:sz w:val="24"/>
          <w:szCs w:val="24"/>
        </w:rPr>
        <w:t>Figure 1.</w:t>
      </w:r>
      <w:proofErr w:type="gramEnd"/>
      <w:r w:rsidRPr="001E6D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6D42" w:rsidRDefault="001E6D42"/>
    <w:p w:rsidR="001E6D42" w:rsidRDefault="001E6D42"/>
    <w:p w:rsidR="001E6D42" w:rsidRDefault="001E6D42"/>
    <w:p w:rsidR="001E6D42" w:rsidRDefault="001E6D42"/>
    <w:p w:rsidR="001E6D42" w:rsidRDefault="001E6D42"/>
    <w:p w:rsidR="001E6D42" w:rsidRDefault="001E6D42"/>
    <w:p w:rsidR="001E6D42" w:rsidRDefault="001E6D42"/>
    <w:p w:rsidR="001E6D42" w:rsidRDefault="001E6D42"/>
    <w:p w:rsidR="001E6D42" w:rsidRDefault="001E6D42"/>
    <w:p w:rsidR="001E6D42" w:rsidRDefault="001E6D42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638175</wp:posOffset>
            </wp:positionH>
            <wp:positionV relativeFrom="paragraph">
              <wp:posOffset>953135</wp:posOffset>
            </wp:positionV>
            <wp:extent cx="4352925" cy="3552825"/>
            <wp:effectExtent l="19050" t="0" r="9525" b="0"/>
            <wp:wrapTopAndBottom/>
            <wp:docPr id="2" name="Picture 1" descr="Figure 2  Reach footprint HCS b&amp;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2  Reach footprint HCS b&amp;w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D42" w:rsidRDefault="001E6D42"/>
    <w:p w:rsidR="001E6D42" w:rsidRDefault="001E6D42"/>
    <w:p w:rsidR="001E6D42" w:rsidRDefault="001E6D42"/>
    <w:p w:rsidR="001E6D42" w:rsidRDefault="001E6D42">
      <w:pPr>
        <w:rPr>
          <w:rFonts w:ascii="Times New Roman" w:hAnsi="Times New Roman" w:cs="Times New Roman"/>
          <w:sz w:val="24"/>
          <w:szCs w:val="24"/>
        </w:rPr>
      </w:pPr>
      <w:r w:rsidRPr="001E6D42">
        <w:rPr>
          <w:rFonts w:ascii="Times New Roman" w:hAnsi="Times New Roman" w:cs="Times New Roman"/>
          <w:sz w:val="24"/>
          <w:szCs w:val="24"/>
        </w:rPr>
        <w:t>Figure 2</w:t>
      </w:r>
    </w:p>
    <w:p w:rsidR="001E6D42" w:rsidRDefault="001E6D42">
      <w:pPr>
        <w:rPr>
          <w:rFonts w:ascii="Times New Roman" w:hAnsi="Times New Roman" w:cs="Times New Roman"/>
          <w:sz w:val="24"/>
          <w:szCs w:val="24"/>
        </w:rPr>
      </w:pPr>
    </w:p>
    <w:p w:rsidR="001E6D42" w:rsidRDefault="001E6D42">
      <w:pPr>
        <w:rPr>
          <w:rFonts w:ascii="Times New Roman" w:hAnsi="Times New Roman" w:cs="Times New Roman"/>
          <w:sz w:val="24"/>
          <w:szCs w:val="24"/>
        </w:rPr>
      </w:pPr>
    </w:p>
    <w:p w:rsidR="001E6D42" w:rsidRDefault="001E6D42">
      <w:pPr>
        <w:rPr>
          <w:rFonts w:ascii="Times New Roman" w:hAnsi="Times New Roman" w:cs="Times New Roman"/>
          <w:sz w:val="24"/>
          <w:szCs w:val="24"/>
        </w:rPr>
      </w:pPr>
    </w:p>
    <w:p w:rsidR="001E6D42" w:rsidRDefault="001E6D42">
      <w:pPr>
        <w:rPr>
          <w:rFonts w:ascii="Times New Roman" w:hAnsi="Times New Roman" w:cs="Times New Roman"/>
          <w:sz w:val="24"/>
          <w:szCs w:val="24"/>
        </w:rPr>
      </w:pPr>
    </w:p>
    <w:p w:rsidR="001E6D42" w:rsidRDefault="001E6D42">
      <w:pPr>
        <w:rPr>
          <w:rFonts w:ascii="Times New Roman" w:hAnsi="Times New Roman" w:cs="Times New Roman"/>
          <w:sz w:val="24"/>
          <w:szCs w:val="24"/>
        </w:rPr>
      </w:pPr>
    </w:p>
    <w:p w:rsidR="001E6D42" w:rsidRDefault="001E6D42">
      <w:pPr>
        <w:rPr>
          <w:rFonts w:ascii="Times New Roman" w:hAnsi="Times New Roman" w:cs="Times New Roman"/>
          <w:sz w:val="24"/>
          <w:szCs w:val="24"/>
        </w:rPr>
      </w:pPr>
    </w:p>
    <w:p w:rsidR="001E6D42" w:rsidRDefault="001E6D42">
      <w:pPr>
        <w:rPr>
          <w:rFonts w:ascii="Times New Roman" w:hAnsi="Times New Roman" w:cs="Times New Roman"/>
          <w:sz w:val="24"/>
          <w:szCs w:val="24"/>
        </w:rPr>
      </w:pPr>
    </w:p>
    <w:p w:rsidR="001E6D42" w:rsidRPr="001E6D42" w:rsidRDefault="00846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371475</wp:posOffset>
            </wp:positionH>
            <wp:positionV relativeFrom="paragraph">
              <wp:posOffset>485775</wp:posOffset>
            </wp:positionV>
            <wp:extent cx="5478145" cy="5724525"/>
            <wp:effectExtent l="19050" t="0" r="8255" b="0"/>
            <wp:wrapTopAndBottom/>
            <wp:docPr id="3" name="Picture 2" descr="Figure 3 network plots NHCS II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3 network plots NHCS II.ti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D42" w:rsidRDefault="001E6D42"/>
    <w:p w:rsidR="001E6D42" w:rsidRPr="001E6D42" w:rsidRDefault="001E6D42">
      <w:pPr>
        <w:rPr>
          <w:sz w:val="24"/>
          <w:szCs w:val="24"/>
        </w:rPr>
      </w:pPr>
    </w:p>
    <w:p w:rsidR="001E6D42" w:rsidRDefault="001E6D42">
      <w:pPr>
        <w:rPr>
          <w:rFonts w:ascii="Times New Roman" w:hAnsi="Times New Roman" w:cs="Times New Roman"/>
          <w:sz w:val="24"/>
          <w:szCs w:val="24"/>
        </w:rPr>
      </w:pPr>
      <w:r w:rsidRPr="001E6D42">
        <w:rPr>
          <w:rFonts w:ascii="Times New Roman" w:hAnsi="Times New Roman" w:cs="Times New Roman"/>
          <w:sz w:val="24"/>
          <w:szCs w:val="24"/>
        </w:rPr>
        <w:t>Figure 3</w:t>
      </w:r>
    </w:p>
    <w:p w:rsidR="001E6D42" w:rsidRDefault="001E6D42">
      <w:pPr>
        <w:rPr>
          <w:rFonts w:ascii="Times New Roman" w:hAnsi="Times New Roman" w:cs="Times New Roman"/>
          <w:sz w:val="24"/>
          <w:szCs w:val="24"/>
        </w:rPr>
      </w:pPr>
    </w:p>
    <w:p w:rsidR="001E6D42" w:rsidRDefault="001E6D42">
      <w:pPr>
        <w:rPr>
          <w:rFonts w:ascii="Times New Roman" w:hAnsi="Times New Roman" w:cs="Times New Roman"/>
          <w:sz w:val="24"/>
          <w:szCs w:val="24"/>
        </w:rPr>
      </w:pPr>
    </w:p>
    <w:p w:rsidR="001E6D42" w:rsidRPr="001E6D42" w:rsidRDefault="001E6D42">
      <w:pPr>
        <w:rPr>
          <w:rFonts w:ascii="Times New Roman" w:hAnsi="Times New Roman" w:cs="Times New Roman"/>
          <w:sz w:val="24"/>
          <w:szCs w:val="24"/>
        </w:rPr>
      </w:pPr>
    </w:p>
    <w:p w:rsidR="001E6D42" w:rsidRDefault="00846290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914400</wp:posOffset>
            </wp:positionV>
            <wp:extent cx="5943600" cy="4029075"/>
            <wp:effectExtent l="19050" t="0" r="0" b="0"/>
            <wp:wrapTopAndBottom/>
            <wp:docPr id="4" name="Picture 3" descr="Figure 4 Peru scenarios II (small)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4 Peru scenarios II (small).tif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6290" w:rsidRDefault="00846290"/>
    <w:p w:rsidR="00846290" w:rsidRDefault="00846290" w:rsidP="00846290">
      <w:pPr>
        <w:rPr>
          <w:rFonts w:ascii="Times New Roman" w:hAnsi="Times New Roman" w:cs="Times New Roman"/>
          <w:sz w:val="24"/>
          <w:szCs w:val="24"/>
        </w:rPr>
      </w:pPr>
    </w:p>
    <w:p w:rsidR="00846290" w:rsidRDefault="00846290" w:rsidP="00846290">
      <w:pPr>
        <w:rPr>
          <w:rFonts w:ascii="Times New Roman" w:hAnsi="Times New Roman" w:cs="Times New Roman"/>
          <w:sz w:val="24"/>
          <w:szCs w:val="24"/>
        </w:rPr>
      </w:pPr>
    </w:p>
    <w:p w:rsidR="00846290" w:rsidRDefault="00846290" w:rsidP="00846290">
      <w:pPr>
        <w:rPr>
          <w:rFonts w:ascii="Times New Roman" w:hAnsi="Times New Roman" w:cs="Times New Roman"/>
          <w:sz w:val="24"/>
          <w:szCs w:val="24"/>
        </w:rPr>
      </w:pPr>
    </w:p>
    <w:p w:rsidR="00846290" w:rsidRPr="00846290" w:rsidRDefault="00846290" w:rsidP="00846290">
      <w:r w:rsidRPr="001E6D42">
        <w:rPr>
          <w:rFonts w:ascii="Times New Roman" w:hAnsi="Times New Roman" w:cs="Times New Roman"/>
          <w:sz w:val="24"/>
          <w:szCs w:val="24"/>
        </w:rPr>
        <w:t>Figure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:rsidR="00846290" w:rsidRDefault="00846290">
      <w:pPr>
        <w:rPr>
          <w:rFonts w:ascii="Times New Roman" w:hAnsi="Times New Roman" w:cs="Times New Roman"/>
          <w:sz w:val="24"/>
          <w:szCs w:val="24"/>
        </w:rPr>
        <w:sectPr w:rsidR="00846290" w:rsidSect="0084629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514350</wp:posOffset>
            </wp:positionV>
            <wp:extent cx="6410325" cy="6181725"/>
            <wp:effectExtent l="19050" t="0" r="9525" b="0"/>
            <wp:wrapTopAndBottom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618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Table 1</w:t>
      </w:r>
    </w:p>
    <w:p w:rsidR="00217219" w:rsidRDefault="00217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Table 2</w:t>
      </w:r>
    </w:p>
    <w:tbl>
      <w:tblPr>
        <w:tblW w:w="8550" w:type="dxa"/>
        <w:tblInd w:w="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76"/>
        <w:gridCol w:w="2734"/>
        <w:gridCol w:w="1260"/>
        <w:gridCol w:w="1260"/>
        <w:gridCol w:w="1260"/>
        <w:gridCol w:w="1260"/>
      </w:tblGrid>
      <w:tr w:rsidR="00217219" w:rsidRPr="0067071D" w:rsidTr="00EA4A01">
        <w:trPr>
          <w:trHeight w:val="300"/>
        </w:trPr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27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Aggregated Functional Group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Scenario </w:t>
            </w:r>
            <w:r w:rsidR="006631A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Scenario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6631A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II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Scenario </w:t>
            </w:r>
            <w:r w:rsidR="006631A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Scenario </w:t>
            </w:r>
            <w:r w:rsidR="006631A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IV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NO3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Pelagic NH4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675B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-1.1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890BF1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 (0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-0.</w:t>
            </w:r>
            <w:r w:rsidR="00F9085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C85D5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C85D5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603A6" w:rsidP="00F908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F9085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Benthic NH4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675B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3.0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B85C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C0E56" w:rsidP="009C0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-4.5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C85D5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603A6" w:rsidP="009F0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-3.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  <w:r w:rsidR="00B3325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Large phytoplankton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Small phytoplankton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Microzooplankton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0.1 (</w:t>
            </w: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0.05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890BF1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-1.8 (1.2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C85D58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F9085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F9085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1.0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1.6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1.1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Mesozooplankton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890BF1" w:rsidP="00890B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-1.9</w:t>
            </w:r>
            <w:r w:rsidR="009C0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C85D58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F9085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F9085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Macrozooplankton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0.01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0.01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890BF1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-1.9</w:t>
            </w:r>
            <w:r w:rsidR="009C0E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B33253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.8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Small jellyfish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675B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-28.9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890BF1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-49.9 (26.7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47.1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C85D5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-45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Large jellyfish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B85C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38.5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E1EE4" w:rsidP="00890B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-2</w:t>
            </w:r>
            <w:r w:rsidR="00890B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8.9 (16.5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B33253" w:rsidP="009F0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Macrobenthos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(0.</w:t>
            </w:r>
            <w:r w:rsidR="00B85C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E1EE4" w:rsidP="00890B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-0.</w:t>
            </w:r>
            <w:r w:rsidR="00890B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 (1.0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F908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</w:t>
            </w:r>
            <w:r w:rsidR="00F9085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(</w:t>
            </w:r>
            <w:r w:rsidR="00C85D5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F9085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9F0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Forage fish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675B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12.4</w:t>
            </w:r>
            <w:r w:rsidR="00B85C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7.8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E1EE4" w:rsidP="00890B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  <w:r w:rsidR="00890B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6.3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(4.</w:t>
            </w:r>
            <w:r w:rsidR="00890B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C85D58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-38.7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0.4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B332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40.0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3.1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Mesopelagic fish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B85CC8" w:rsidP="00675B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4.1 (11.1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E1EE4" w:rsidP="00890B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-56.</w:t>
            </w:r>
            <w:r w:rsidR="00890B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 (26.9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52.3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32.3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B33253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-51.5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Cephalopods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B85CC8" w:rsidP="00675B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11.4 (8.6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E1EE4" w:rsidP="00890B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890B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49.8 (26.4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C85D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47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34.7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-34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28</w:t>
            </w:r>
            <w:r w:rsidR="00B3325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Pelagic planktivorous fish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B85C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-20.2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="00B85C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890BF1" w:rsidP="00FE1E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-30</w:t>
            </w:r>
            <w:r w:rsidR="00FE1E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(22.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2603A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25.4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-18.9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Pelagic piscivorous fish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B85CC8" w:rsidP="00675B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14.0 (9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890B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FE1E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="00890B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FE1E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890B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17.4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17.3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B33253" w:rsidP="009F0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9F03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20.1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Demersal piscivorous fish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-12.9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890BF1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-6.9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2603A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2603A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48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36.2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Demersal planktivorous fish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B85C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 (13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FE1E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-2</w:t>
            </w:r>
            <w:r w:rsidR="00890B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.5 (</w:t>
            </w:r>
            <w:r w:rsidR="00890B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14.6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2603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="00F9085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F9085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18.4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-20.6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Demersal benthivorous fish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675B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-10.4</w:t>
            </w:r>
            <w:r w:rsidR="00B85C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(6.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890BF1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-2.7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41.7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Apex predatory fish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B85CC8" w:rsidP="00675B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 (7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890BF1" w:rsidP="00890B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-3.3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1D70D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2.1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</w:t>
            </w:r>
            <w:r w:rsidR="002603A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.8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9F0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300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Seabirds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-13.7 (9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E563FC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2603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-30.3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2603A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B332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31.6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Marine mammals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B85C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-12.4 (8.2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E563FC" w:rsidP="001D70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1D70D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6.4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F908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-2.8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17.1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9F0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66.3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43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Sea turtles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B85C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(1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E563FC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-31.8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-73.4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21.4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Eggs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675B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B85C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 (7</w:t>
            </w:r>
            <w:r w:rsidR="00B85C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.8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1D70D5" w:rsidP="00E563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46.</w:t>
            </w:r>
            <w:r w:rsidR="00E563F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</w:t>
            </w:r>
            <w:r w:rsidR="00E563F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-44.4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 w:rsidR="002603A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B332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41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  (23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Detritus offal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B85C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13.1 (8.0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E563FC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-2.7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4.6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-100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(0)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Fisheries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9C0E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675BC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13.1 (8.0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E563FC" w:rsidP="001D70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-2.7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4.6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-100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  <w:r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Pelagic detritus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C0E56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0.05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0.05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1D70D5" w:rsidP="00E563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E563F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1.7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E563F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1.2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1.3 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-1.5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217219" w:rsidRPr="0067071D" w:rsidTr="00EA4A01">
        <w:trPr>
          <w:trHeight w:val="300"/>
        </w:trPr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217219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Benthic detritus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675BCF" w:rsidP="00675B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(0.6)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1D70D5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E563F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0.4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(1.</w:t>
            </w:r>
            <w:r w:rsidR="00E563F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F9085F" w:rsidP="00EA4A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0.3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  <w:r w:rsidR="00217219" w:rsidRPr="00C34D0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17219" w:rsidRPr="00C34D05" w:rsidRDefault="009F03CF" w:rsidP="009F0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B3325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0.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01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</w:t>
            </w:r>
            <w:r w:rsidR="00B3325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.9</w:t>
            </w:r>
            <w:r w:rsidR="00217219" w:rsidRPr="0067071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217219" w:rsidRDefault="00217219">
      <w:pPr>
        <w:rPr>
          <w:rFonts w:ascii="Times New Roman" w:hAnsi="Times New Roman" w:cs="Times New Roman"/>
          <w:sz w:val="24"/>
          <w:szCs w:val="24"/>
        </w:rPr>
      </w:pPr>
    </w:p>
    <w:p w:rsidR="00217219" w:rsidRPr="001E6D42" w:rsidRDefault="00217219">
      <w:pPr>
        <w:rPr>
          <w:rFonts w:ascii="Times New Roman" w:hAnsi="Times New Roman" w:cs="Times New Roman"/>
          <w:sz w:val="24"/>
          <w:szCs w:val="24"/>
        </w:rPr>
      </w:pPr>
    </w:p>
    <w:p w:rsidR="001E6D42" w:rsidRDefault="001E6D42"/>
    <w:p w:rsidR="001E6D42" w:rsidRDefault="001E6D42"/>
    <w:p w:rsidR="001E6D42" w:rsidRDefault="001E6D42"/>
    <w:p w:rsidR="001E6D42" w:rsidRDefault="001E6D42"/>
    <w:sectPr w:rsidR="001E6D42" w:rsidSect="00217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64E2" w:rsidRDefault="004464E2" w:rsidP="00217219">
      <w:pPr>
        <w:spacing w:after="0" w:line="240" w:lineRule="auto"/>
      </w:pPr>
      <w:r>
        <w:separator/>
      </w:r>
    </w:p>
  </w:endnote>
  <w:endnote w:type="continuationSeparator" w:id="0">
    <w:p w:rsidR="004464E2" w:rsidRDefault="004464E2" w:rsidP="00217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64E2" w:rsidRDefault="004464E2" w:rsidP="00217219">
      <w:pPr>
        <w:spacing w:after="0" w:line="240" w:lineRule="auto"/>
      </w:pPr>
      <w:r>
        <w:separator/>
      </w:r>
    </w:p>
  </w:footnote>
  <w:footnote w:type="continuationSeparator" w:id="0">
    <w:p w:rsidR="004464E2" w:rsidRDefault="004464E2" w:rsidP="002172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6D42"/>
    <w:rsid w:val="00025E2A"/>
    <w:rsid w:val="001D539E"/>
    <w:rsid w:val="001D70D5"/>
    <w:rsid w:val="001E6D42"/>
    <w:rsid w:val="002027AC"/>
    <w:rsid w:val="00217219"/>
    <w:rsid w:val="002603A6"/>
    <w:rsid w:val="00327888"/>
    <w:rsid w:val="003D0895"/>
    <w:rsid w:val="004464E2"/>
    <w:rsid w:val="00564243"/>
    <w:rsid w:val="006631AF"/>
    <w:rsid w:val="00675BCF"/>
    <w:rsid w:val="007C5772"/>
    <w:rsid w:val="00846290"/>
    <w:rsid w:val="00890BF1"/>
    <w:rsid w:val="008E24DA"/>
    <w:rsid w:val="0096387C"/>
    <w:rsid w:val="009C0E56"/>
    <w:rsid w:val="009F03CF"/>
    <w:rsid w:val="00B33253"/>
    <w:rsid w:val="00B801D6"/>
    <w:rsid w:val="00B85CC8"/>
    <w:rsid w:val="00C23E9D"/>
    <w:rsid w:val="00C85D58"/>
    <w:rsid w:val="00E10DC3"/>
    <w:rsid w:val="00E563FC"/>
    <w:rsid w:val="00E72593"/>
    <w:rsid w:val="00EC1298"/>
    <w:rsid w:val="00F9085F"/>
    <w:rsid w:val="00FE1E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6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D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17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7219"/>
  </w:style>
  <w:style w:type="paragraph" w:styleId="Footer">
    <w:name w:val="footer"/>
    <w:basedOn w:val="Normal"/>
    <w:link w:val="FooterChar"/>
    <w:uiPriority w:val="99"/>
    <w:semiHidden/>
    <w:unhideWhenUsed/>
    <w:rsid w:val="00217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72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Luciano</cp:lastModifiedBy>
  <cp:revision>10</cp:revision>
  <dcterms:created xsi:type="dcterms:W3CDTF">2017-09-29T22:02:00Z</dcterms:created>
  <dcterms:modified xsi:type="dcterms:W3CDTF">2017-10-04T20:37:00Z</dcterms:modified>
</cp:coreProperties>
</file>