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C6" w:rsidRPr="00DC7077" w:rsidRDefault="005918C6" w:rsidP="00306B62">
      <w:pPr>
        <w:jc w:val="center"/>
        <w:rPr>
          <w:sz w:val="22"/>
          <w:szCs w:val="22"/>
          <w:lang w:val="ru-RU"/>
        </w:rPr>
      </w:pPr>
      <w:bookmarkStart w:id="0" w:name="_Toc197694611"/>
      <w:bookmarkStart w:id="1" w:name="_Toc216553539"/>
      <w:bookmarkStart w:id="2" w:name="_Toc217251465"/>
      <w:bookmarkStart w:id="3" w:name="_Toc217251844"/>
      <w:r w:rsidRPr="00DC7077">
        <w:rPr>
          <w:sz w:val="22"/>
          <w:szCs w:val="22"/>
          <w:lang w:val="ru-RU"/>
        </w:rPr>
        <w:t>Министерство образования и науки Российской Федерации</w:t>
      </w:r>
    </w:p>
    <w:p w:rsidR="005918C6" w:rsidRPr="00E77EFC" w:rsidRDefault="005918C6" w:rsidP="00306B62">
      <w:pPr>
        <w:jc w:val="center"/>
        <w:rPr>
          <w:sz w:val="22"/>
          <w:szCs w:val="22"/>
          <w:lang w:val="ru-RU"/>
        </w:rPr>
      </w:pPr>
      <w:r w:rsidRPr="00DC7077">
        <w:rPr>
          <w:sz w:val="22"/>
          <w:szCs w:val="22"/>
          <w:lang w:val="ru-RU"/>
        </w:rPr>
        <w:t>Федеральное государственное бюджетное образовательное учреждение высшего профессионального образования</w:t>
      </w:r>
    </w:p>
    <w:p w:rsidR="005918C6" w:rsidRPr="00DC7077" w:rsidRDefault="005918C6" w:rsidP="00306B62">
      <w:pPr>
        <w:jc w:val="center"/>
        <w:rPr>
          <w:sz w:val="22"/>
          <w:szCs w:val="22"/>
          <w:lang w:val="ru-RU"/>
        </w:rPr>
      </w:pPr>
      <w:r w:rsidRPr="00DC7077">
        <w:rPr>
          <w:sz w:val="22"/>
          <w:szCs w:val="22"/>
          <w:lang w:val="ru-RU"/>
        </w:rPr>
        <w:t>«Московский государственный технический университет имени Н.Э. Баумана»</w:t>
      </w:r>
    </w:p>
    <w:p w:rsidR="005918C6" w:rsidRPr="00DC7077" w:rsidRDefault="005918C6" w:rsidP="00306B62">
      <w:pPr>
        <w:jc w:val="center"/>
        <w:rPr>
          <w:sz w:val="22"/>
          <w:szCs w:val="22"/>
          <w:lang w:val="ru-RU"/>
        </w:rPr>
      </w:pPr>
      <w:r w:rsidRPr="00DC7077">
        <w:rPr>
          <w:sz w:val="22"/>
          <w:szCs w:val="22"/>
          <w:lang w:val="ru-RU"/>
        </w:rPr>
        <w:t>(МГТУ  им. Н.Э. Баумана)</w:t>
      </w:r>
    </w:p>
    <w:p w:rsidR="005918C6" w:rsidRDefault="005918C6" w:rsidP="00306B62">
      <w:pPr>
        <w:spacing w:line="360" w:lineRule="auto"/>
        <w:jc w:val="center"/>
        <w:rPr>
          <w:lang w:val="ru-RU"/>
        </w:rPr>
      </w:pPr>
    </w:p>
    <w:p w:rsidR="005918C6" w:rsidRDefault="005918C6" w:rsidP="00306B62">
      <w:pPr>
        <w:spacing w:line="360" w:lineRule="auto"/>
        <w:jc w:val="center"/>
        <w:rPr>
          <w:b/>
          <w:lang w:val="ru-RU"/>
        </w:rPr>
      </w:pPr>
      <w:r>
        <w:rPr>
          <w:b/>
          <w:lang w:val="ru-RU"/>
        </w:rPr>
        <w:t>факультет "</w:t>
      </w:r>
      <w:r w:rsidRPr="00841B36">
        <w:rPr>
          <w:b/>
          <w:lang w:val="ru-RU"/>
        </w:rPr>
        <w:t>Информатика и системы управления</w:t>
      </w:r>
      <w:r>
        <w:rPr>
          <w:b/>
          <w:lang w:val="ru-RU"/>
        </w:rPr>
        <w:t>"</w:t>
      </w:r>
    </w:p>
    <w:p w:rsidR="005918C6" w:rsidRDefault="005918C6" w:rsidP="00306B62">
      <w:pPr>
        <w:spacing w:line="360" w:lineRule="auto"/>
        <w:jc w:val="center"/>
        <w:rPr>
          <w:b/>
          <w:lang w:val="ru-RU"/>
        </w:rPr>
      </w:pPr>
      <w:r>
        <w:rPr>
          <w:b/>
          <w:lang w:val="ru-RU"/>
        </w:rPr>
        <w:t>кафедра И</w:t>
      </w:r>
      <w:r w:rsidRPr="00841B36">
        <w:rPr>
          <w:b/>
          <w:lang w:val="ru-RU"/>
        </w:rPr>
        <w:t>У-5</w:t>
      </w:r>
    </w:p>
    <w:p w:rsidR="005918C6" w:rsidRDefault="005918C6" w:rsidP="00306B62">
      <w:pPr>
        <w:spacing w:line="360" w:lineRule="auto"/>
        <w:jc w:val="center"/>
        <w:rPr>
          <w:b/>
          <w:lang w:val="ru-RU"/>
        </w:rPr>
      </w:pPr>
      <w:r w:rsidRPr="00841B36">
        <w:rPr>
          <w:b/>
          <w:lang w:val="ru-RU"/>
        </w:rPr>
        <w:t>«Системы обработки информации и управления»</w:t>
      </w:r>
    </w:p>
    <w:p w:rsidR="005918C6" w:rsidRDefault="005918C6" w:rsidP="00306B62">
      <w:pPr>
        <w:spacing w:line="360" w:lineRule="auto"/>
        <w:jc w:val="center"/>
        <w:rPr>
          <w:b/>
          <w:lang w:val="ru-RU"/>
        </w:rPr>
      </w:pPr>
    </w:p>
    <w:p w:rsidR="00C76DCF" w:rsidRDefault="00C76DCF" w:rsidP="00306B62">
      <w:pPr>
        <w:spacing w:line="360" w:lineRule="auto"/>
        <w:jc w:val="center"/>
        <w:rPr>
          <w:b/>
          <w:lang w:val="ru-RU"/>
        </w:rPr>
      </w:pPr>
    </w:p>
    <w:p w:rsidR="00C76DCF" w:rsidRDefault="00C76DCF" w:rsidP="00306B62">
      <w:pPr>
        <w:spacing w:line="360" w:lineRule="auto"/>
        <w:jc w:val="center"/>
        <w:rPr>
          <w:b/>
          <w:lang w:val="ru-RU"/>
        </w:rPr>
      </w:pPr>
    </w:p>
    <w:p w:rsidR="00C76DCF" w:rsidRDefault="00C76DCF" w:rsidP="00306B62">
      <w:pPr>
        <w:spacing w:line="360" w:lineRule="auto"/>
        <w:jc w:val="center"/>
        <w:rPr>
          <w:b/>
          <w:lang w:val="ru-RU"/>
        </w:rPr>
      </w:pPr>
    </w:p>
    <w:p w:rsidR="00C76DCF" w:rsidRDefault="00C76DCF" w:rsidP="00306B62">
      <w:pPr>
        <w:spacing w:line="360" w:lineRule="auto"/>
        <w:jc w:val="center"/>
        <w:rPr>
          <w:b/>
          <w:lang w:val="ru-RU"/>
        </w:rPr>
      </w:pPr>
    </w:p>
    <w:p w:rsidR="00C76DCF" w:rsidRPr="00C76DCF" w:rsidRDefault="00C76DCF" w:rsidP="00306B62">
      <w:pPr>
        <w:spacing w:line="360" w:lineRule="auto"/>
        <w:jc w:val="center"/>
        <w:rPr>
          <w:rStyle w:val="js-message-subject"/>
          <w:b/>
          <w:sz w:val="36"/>
          <w:szCs w:val="36"/>
          <w:lang w:val="ru-RU"/>
        </w:rPr>
      </w:pPr>
      <w:r w:rsidRPr="00C76DCF">
        <w:rPr>
          <w:rStyle w:val="js-message-subject"/>
          <w:b/>
          <w:sz w:val="36"/>
          <w:szCs w:val="36"/>
          <w:lang w:val="ru-RU"/>
        </w:rPr>
        <w:t xml:space="preserve">Промышленная экология и безопасность: </w:t>
      </w:r>
    </w:p>
    <w:p w:rsidR="00C76DCF" w:rsidRDefault="00C76DCF" w:rsidP="00306B62">
      <w:pPr>
        <w:spacing w:line="360" w:lineRule="auto"/>
        <w:jc w:val="center"/>
        <w:rPr>
          <w:rStyle w:val="js-message-subject"/>
          <w:b/>
          <w:sz w:val="36"/>
          <w:szCs w:val="36"/>
          <w:lang w:val="ru-RU"/>
        </w:rPr>
      </w:pPr>
      <w:r w:rsidRPr="00C76DCF">
        <w:rPr>
          <w:rStyle w:val="js-message-subject"/>
          <w:b/>
          <w:sz w:val="36"/>
          <w:szCs w:val="36"/>
          <w:lang w:val="ru-RU"/>
        </w:rPr>
        <w:t xml:space="preserve">Вопросы эргономики и их решение для создания комфортных условий труда специалистов </w:t>
      </w:r>
    </w:p>
    <w:p w:rsidR="005918C6" w:rsidRPr="00C76DCF" w:rsidRDefault="00D678F9" w:rsidP="00306B62">
      <w:pPr>
        <w:spacing w:line="360" w:lineRule="auto"/>
        <w:jc w:val="center"/>
        <w:rPr>
          <w:b/>
          <w:sz w:val="36"/>
          <w:szCs w:val="36"/>
          <w:lang w:val="ru-RU"/>
        </w:rPr>
      </w:pPr>
      <w:r>
        <w:rPr>
          <w:rStyle w:val="js-message-subject"/>
          <w:b/>
          <w:sz w:val="36"/>
          <w:szCs w:val="36"/>
          <w:lang w:val="ru-RU"/>
        </w:rPr>
        <w:t>Распределенной системы интеграции центров</w:t>
      </w:r>
      <w:r w:rsidR="00C76DCF" w:rsidRPr="00C76DCF">
        <w:rPr>
          <w:rStyle w:val="js-message-subject"/>
          <w:b/>
          <w:sz w:val="36"/>
          <w:szCs w:val="36"/>
          <w:lang w:val="ru-RU"/>
        </w:rPr>
        <w:t xml:space="preserve"> психологической помощи и реабилитации</w:t>
      </w:r>
      <w:r w:rsidR="00C76DCF" w:rsidRPr="00C76DCF">
        <w:rPr>
          <w:b/>
          <w:sz w:val="36"/>
          <w:szCs w:val="36"/>
        </w:rPr>
        <w:t> </w:t>
      </w:r>
    </w:p>
    <w:tbl>
      <w:tblPr>
        <w:tblW w:w="0" w:type="auto"/>
        <w:tblInd w:w="250" w:type="dxa"/>
        <w:tblLayout w:type="fixed"/>
        <w:tblLook w:val="0000" w:firstRow="0" w:lastRow="0" w:firstColumn="0" w:lastColumn="0" w:noHBand="0" w:noVBand="0"/>
      </w:tblPr>
      <w:tblGrid>
        <w:gridCol w:w="3827"/>
        <w:gridCol w:w="6061"/>
      </w:tblGrid>
      <w:tr w:rsidR="005918C6" w:rsidRPr="00D678F9" w:rsidTr="003D1EDB">
        <w:tc>
          <w:tcPr>
            <w:tcW w:w="3827" w:type="dxa"/>
          </w:tcPr>
          <w:p w:rsidR="005918C6" w:rsidRDefault="005918C6" w:rsidP="00306B62">
            <w:pPr>
              <w:spacing w:line="360" w:lineRule="auto"/>
              <w:jc w:val="center"/>
              <w:rPr>
                <w:b/>
                <w:lang w:val="ru-RU"/>
              </w:rPr>
            </w:pPr>
            <w:bookmarkStart w:id="4" w:name="_GoBack"/>
            <w:bookmarkEnd w:id="4"/>
          </w:p>
        </w:tc>
        <w:tc>
          <w:tcPr>
            <w:tcW w:w="6061" w:type="dxa"/>
          </w:tcPr>
          <w:p w:rsidR="005918C6" w:rsidRDefault="005918C6" w:rsidP="00306B62">
            <w:pPr>
              <w:spacing w:line="360" w:lineRule="auto"/>
              <w:jc w:val="center"/>
              <w:rPr>
                <w:b/>
                <w:sz w:val="32"/>
                <w:lang w:val="ru-RU"/>
              </w:rPr>
            </w:pPr>
          </w:p>
        </w:tc>
      </w:tr>
      <w:tr w:rsidR="005918C6" w:rsidRPr="00D678F9" w:rsidTr="003D1EDB">
        <w:tc>
          <w:tcPr>
            <w:tcW w:w="3827" w:type="dxa"/>
          </w:tcPr>
          <w:p w:rsidR="005918C6" w:rsidRDefault="005918C6" w:rsidP="00306B62">
            <w:pPr>
              <w:jc w:val="center"/>
              <w:rPr>
                <w:b/>
                <w:lang w:val="ru-RU"/>
              </w:rPr>
            </w:pPr>
          </w:p>
        </w:tc>
        <w:tc>
          <w:tcPr>
            <w:tcW w:w="6061" w:type="dxa"/>
          </w:tcPr>
          <w:p w:rsidR="005918C6" w:rsidRDefault="005918C6" w:rsidP="00306B62">
            <w:pPr>
              <w:jc w:val="center"/>
              <w:rPr>
                <w:b/>
                <w:lang w:val="ru-RU"/>
              </w:rPr>
            </w:pPr>
          </w:p>
          <w:p w:rsidR="00C76DCF" w:rsidRDefault="00C76DCF" w:rsidP="00306B62">
            <w:pPr>
              <w:jc w:val="center"/>
              <w:rPr>
                <w:b/>
                <w:lang w:val="ru-RU"/>
              </w:rPr>
            </w:pPr>
          </w:p>
          <w:p w:rsidR="00C76DCF" w:rsidRDefault="00C76DCF" w:rsidP="00306B62">
            <w:pPr>
              <w:jc w:val="center"/>
              <w:rPr>
                <w:b/>
                <w:lang w:val="ru-RU"/>
              </w:rPr>
            </w:pPr>
          </w:p>
          <w:p w:rsidR="00C76DCF" w:rsidRDefault="00C76DCF" w:rsidP="00C76DCF">
            <w:pPr>
              <w:rPr>
                <w:b/>
                <w:lang w:val="ru-RU"/>
              </w:rPr>
            </w:pPr>
          </w:p>
        </w:tc>
      </w:tr>
      <w:tr w:rsidR="005918C6" w:rsidRPr="00D678F9" w:rsidTr="003D1EDB">
        <w:tc>
          <w:tcPr>
            <w:tcW w:w="3827" w:type="dxa"/>
          </w:tcPr>
          <w:p w:rsidR="005918C6" w:rsidRDefault="005918C6" w:rsidP="00306B62">
            <w:pPr>
              <w:spacing w:line="360" w:lineRule="auto"/>
              <w:jc w:val="center"/>
              <w:rPr>
                <w:b/>
                <w:lang w:val="ru-RU"/>
              </w:rPr>
            </w:pPr>
          </w:p>
        </w:tc>
        <w:tc>
          <w:tcPr>
            <w:tcW w:w="6061" w:type="dxa"/>
          </w:tcPr>
          <w:p w:rsidR="005918C6" w:rsidRDefault="005918C6" w:rsidP="00306B62">
            <w:pPr>
              <w:spacing w:line="360" w:lineRule="auto"/>
              <w:jc w:val="center"/>
              <w:rPr>
                <w:b/>
                <w:sz w:val="32"/>
                <w:lang w:val="ru-RU"/>
              </w:rPr>
            </w:pPr>
          </w:p>
        </w:tc>
      </w:tr>
    </w:tbl>
    <w:p w:rsidR="005918C6" w:rsidRDefault="005918C6" w:rsidP="00306B62">
      <w:pPr>
        <w:spacing w:before="120"/>
        <w:jc w:val="center"/>
        <w:rPr>
          <w:lang w:val="ru-RU"/>
        </w:rPr>
      </w:pPr>
      <w:proofErr w:type="gramStart"/>
      <w:r>
        <w:rPr>
          <w:lang w:val="ru-RU"/>
        </w:rPr>
        <w:t>Студент:</w:t>
      </w:r>
      <w:r>
        <w:rPr>
          <w:lang w:val="ru-RU"/>
        </w:rPr>
        <w:tab/>
      </w:r>
      <w:proofErr w:type="gramEnd"/>
      <w:r w:rsidRPr="00E77EFC">
        <w:rPr>
          <w:u w:val="single"/>
          <w:lang w:val="ru-RU"/>
        </w:rPr>
        <w:t>Бирюкова Кристина Анатольевна</w:t>
      </w:r>
      <w:r>
        <w:rPr>
          <w:u w:val="single"/>
          <w:lang w:val="ru-RU"/>
        </w:rPr>
        <w:t xml:space="preserve">    </w:t>
      </w:r>
      <w:r>
        <w:rPr>
          <w:u w:val="single"/>
          <w:lang w:val="ru-RU"/>
        </w:rPr>
        <w:tab/>
      </w:r>
      <w:r>
        <w:rPr>
          <w:lang w:val="ru-RU"/>
        </w:rPr>
        <w:t>группа:</w:t>
      </w:r>
      <w:r w:rsidRPr="00841B36">
        <w:rPr>
          <w:u w:val="single"/>
          <w:lang w:val="ru-RU"/>
        </w:rPr>
        <w:tab/>
        <w:t>ИУ5-1</w:t>
      </w:r>
      <w:r w:rsidR="00C76DCF">
        <w:rPr>
          <w:u w:val="single"/>
          <w:lang w:val="ru-RU"/>
        </w:rPr>
        <w:t>2</w:t>
      </w:r>
      <w:r w:rsidRPr="00841B36">
        <w:rPr>
          <w:u w:val="single"/>
          <w:lang w:val="ru-RU"/>
        </w:rPr>
        <w:t>4</w:t>
      </w:r>
    </w:p>
    <w:p w:rsidR="005918C6" w:rsidRDefault="005918C6" w:rsidP="00306B62">
      <w:pPr>
        <w:ind w:left="2160" w:firstLine="720"/>
        <w:jc w:val="center"/>
        <w:rPr>
          <w:lang w:val="ru-RU"/>
        </w:rPr>
      </w:pPr>
      <w:r w:rsidRPr="00841B36">
        <w:rPr>
          <w:vertAlign w:val="superscript"/>
          <w:lang w:val="ru-RU"/>
        </w:rPr>
        <w:t>(Ф.И.О. студента)</w:t>
      </w:r>
      <w:r w:rsidRPr="00841B36">
        <w:rPr>
          <w:vertAlign w:val="superscript"/>
          <w:lang w:val="ru-RU"/>
        </w:rPr>
        <w:tab/>
      </w:r>
      <w:r w:rsidRPr="00841B36">
        <w:rPr>
          <w:vertAlign w:val="superscript"/>
          <w:lang w:val="ru-RU"/>
        </w:rPr>
        <w:tab/>
      </w:r>
      <w:r w:rsidRPr="00841B36">
        <w:rPr>
          <w:vertAlign w:val="superscript"/>
          <w:lang w:val="ru-RU"/>
        </w:rPr>
        <w:tab/>
      </w:r>
      <w:r w:rsidRPr="00841B36">
        <w:rPr>
          <w:vertAlign w:val="superscript"/>
          <w:lang w:val="ru-RU"/>
        </w:rPr>
        <w:tab/>
        <w:t xml:space="preserve">                </w:t>
      </w:r>
      <w:r>
        <w:rPr>
          <w:vertAlign w:val="superscript"/>
          <w:lang w:val="ru-RU"/>
        </w:rPr>
        <w:t>(Номер группы)</w:t>
      </w:r>
    </w:p>
    <w:p w:rsidR="005918C6" w:rsidRDefault="005918C6" w:rsidP="005918C6">
      <w:pPr>
        <w:spacing w:line="360" w:lineRule="auto"/>
        <w:rPr>
          <w:lang w:val="ru-RU"/>
        </w:rPr>
      </w:pPr>
    </w:p>
    <w:p w:rsidR="005918C6" w:rsidRDefault="005918C6" w:rsidP="005918C6">
      <w:pPr>
        <w:spacing w:line="360" w:lineRule="auto"/>
        <w:rPr>
          <w:lang w:val="ru-RU"/>
        </w:rPr>
      </w:pPr>
    </w:p>
    <w:p w:rsidR="005918C6" w:rsidRDefault="005918C6" w:rsidP="005918C6">
      <w:pPr>
        <w:spacing w:line="360" w:lineRule="auto"/>
        <w:rPr>
          <w:lang w:val="ru-RU"/>
        </w:rPr>
      </w:pPr>
    </w:p>
    <w:p w:rsidR="005918C6" w:rsidRDefault="005918C6" w:rsidP="005918C6">
      <w:pPr>
        <w:spacing w:line="360" w:lineRule="auto"/>
        <w:rPr>
          <w:lang w:val="ru-RU"/>
        </w:rPr>
      </w:pPr>
    </w:p>
    <w:p w:rsidR="005918C6" w:rsidRDefault="005918C6" w:rsidP="005918C6">
      <w:pPr>
        <w:spacing w:line="360" w:lineRule="auto"/>
        <w:rPr>
          <w:lang w:val="ru-RU"/>
        </w:rPr>
      </w:pPr>
    </w:p>
    <w:p w:rsidR="005918C6" w:rsidRDefault="005918C6" w:rsidP="005918C6">
      <w:pPr>
        <w:spacing w:line="360" w:lineRule="auto"/>
        <w:rPr>
          <w:lang w:val="ru-RU"/>
        </w:rPr>
      </w:pPr>
    </w:p>
    <w:p w:rsidR="005918C6" w:rsidRDefault="005918C6" w:rsidP="005918C6">
      <w:pPr>
        <w:spacing w:line="360" w:lineRule="auto"/>
        <w:jc w:val="center"/>
        <w:rPr>
          <w:sz w:val="24"/>
          <w:lang w:val="ru-RU"/>
        </w:rPr>
      </w:pPr>
      <w:r w:rsidRPr="005918C6">
        <w:rPr>
          <w:sz w:val="24"/>
          <w:lang w:val="ru-RU"/>
        </w:rPr>
        <w:t>Москва,201</w:t>
      </w:r>
      <w:r w:rsidR="00C76DCF">
        <w:rPr>
          <w:sz w:val="24"/>
          <w:lang w:val="ru-RU"/>
        </w:rPr>
        <w:t>4</w:t>
      </w:r>
    </w:p>
    <w:p w:rsidR="00F62EBE" w:rsidRPr="005918C6" w:rsidRDefault="00F62EBE" w:rsidP="005918C6">
      <w:pPr>
        <w:spacing w:line="360" w:lineRule="auto"/>
        <w:jc w:val="center"/>
        <w:rPr>
          <w:sz w:val="24"/>
          <w:lang w:val="ru-RU"/>
        </w:rPr>
      </w:pPr>
    </w:p>
    <w:bookmarkEnd w:id="3" w:displacedByCustomXml="next"/>
    <w:bookmarkEnd w:id="2" w:displacedByCustomXml="next"/>
    <w:bookmarkEnd w:id="1" w:displacedByCustomXml="next"/>
    <w:bookmarkEnd w:id="0" w:displacedByCustomXml="next"/>
    <w:bookmarkStart w:id="5" w:name="_Toc343714915" w:displacedByCustomXml="next"/>
    <w:bookmarkStart w:id="6" w:name="_Toc338781955" w:displacedByCustomXml="next"/>
    <w:sdt>
      <w:sdtPr>
        <w:rPr>
          <w:rFonts w:asciiTheme="minorHAnsi" w:eastAsiaTheme="minorEastAsia" w:hAnsiTheme="minorHAnsi" w:cs="Times New Roman"/>
          <w:b w:val="0"/>
          <w:bCs w:val="0"/>
          <w:color w:val="auto"/>
          <w:szCs w:val="24"/>
          <w:lang w:val="en-US" w:bidi="en-US"/>
        </w:rPr>
        <w:id w:val="63316930"/>
        <w:docPartObj>
          <w:docPartGallery w:val="Table of Contents"/>
          <w:docPartUnique/>
        </w:docPartObj>
      </w:sdtPr>
      <w:sdtEndPr/>
      <w:sdtContent>
        <w:p w:rsidR="00EF6FE2" w:rsidRDefault="00EF6FE2" w:rsidP="00306B62">
          <w:pPr>
            <w:pStyle w:val="a7"/>
            <w:jc w:val="center"/>
          </w:pPr>
          <w:r>
            <w:t>Оглавление</w:t>
          </w:r>
        </w:p>
        <w:p w:rsidR="00AD6739" w:rsidRDefault="00200B5E">
          <w:pPr>
            <w:pStyle w:val="11"/>
            <w:tabs>
              <w:tab w:val="right" w:leader="dot" w:pos="11046"/>
            </w:tabs>
            <w:rPr>
              <w:rFonts w:cstheme="minorBidi"/>
              <w:noProof/>
              <w:sz w:val="22"/>
              <w:szCs w:val="22"/>
              <w:lang w:val="ru-RU" w:eastAsia="ru-RU" w:bidi="ar-SA"/>
            </w:rPr>
          </w:pPr>
          <w:r>
            <w:rPr>
              <w:lang w:val="ru-RU"/>
            </w:rPr>
            <w:fldChar w:fldCharType="begin"/>
          </w:r>
          <w:r w:rsidR="00EF6FE2">
            <w:rPr>
              <w:lang w:val="ru-RU"/>
            </w:rPr>
            <w:instrText xml:space="preserve"> TOC \o "1-3" \h \z \u </w:instrText>
          </w:r>
          <w:r>
            <w:rPr>
              <w:lang w:val="ru-RU"/>
            </w:rPr>
            <w:fldChar w:fldCharType="separate"/>
          </w:r>
          <w:hyperlink w:anchor="_Toc386394251" w:history="1">
            <w:r w:rsidR="00AD6739" w:rsidRPr="00C70EB4">
              <w:rPr>
                <w:rStyle w:val="a8"/>
                <w:noProof/>
              </w:rPr>
              <w:t>1. Введение</w:t>
            </w:r>
            <w:r w:rsidR="00AD6739">
              <w:rPr>
                <w:noProof/>
                <w:webHidden/>
              </w:rPr>
              <w:tab/>
            </w:r>
            <w:r w:rsidR="00AD6739">
              <w:rPr>
                <w:noProof/>
                <w:webHidden/>
              </w:rPr>
              <w:fldChar w:fldCharType="begin"/>
            </w:r>
            <w:r w:rsidR="00AD6739">
              <w:rPr>
                <w:noProof/>
                <w:webHidden/>
              </w:rPr>
              <w:instrText xml:space="preserve"> PAGEREF _Toc386394251 \h </w:instrText>
            </w:r>
            <w:r w:rsidR="00AD6739">
              <w:rPr>
                <w:noProof/>
                <w:webHidden/>
              </w:rPr>
            </w:r>
            <w:r w:rsidR="00AD6739">
              <w:rPr>
                <w:noProof/>
                <w:webHidden/>
              </w:rPr>
              <w:fldChar w:fldCharType="separate"/>
            </w:r>
            <w:r w:rsidR="00AD6739">
              <w:rPr>
                <w:noProof/>
                <w:webHidden/>
              </w:rPr>
              <w:t>3</w:t>
            </w:r>
            <w:r w:rsidR="00AD6739">
              <w:rPr>
                <w:noProof/>
                <w:webHidden/>
              </w:rPr>
              <w:fldChar w:fldCharType="end"/>
            </w:r>
          </w:hyperlink>
        </w:p>
        <w:p w:rsidR="00AD6739" w:rsidRDefault="00D678F9">
          <w:pPr>
            <w:pStyle w:val="11"/>
            <w:tabs>
              <w:tab w:val="right" w:leader="dot" w:pos="11046"/>
            </w:tabs>
            <w:rPr>
              <w:rFonts w:cstheme="minorBidi"/>
              <w:noProof/>
              <w:sz w:val="22"/>
              <w:szCs w:val="22"/>
              <w:lang w:val="ru-RU" w:eastAsia="ru-RU" w:bidi="ar-SA"/>
            </w:rPr>
          </w:pPr>
          <w:hyperlink w:anchor="_Toc386394252" w:history="1">
            <w:r w:rsidR="00AD6739" w:rsidRPr="00C70EB4">
              <w:rPr>
                <w:rStyle w:val="a8"/>
                <w:noProof/>
              </w:rPr>
              <w:t>2. Теоретическая часть</w:t>
            </w:r>
            <w:r w:rsidR="00AD6739">
              <w:rPr>
                <w:noProof/>
                <w:webHidden/>
              </w:rPr>
              <w:tab/>
            </w:r>
            <w:r w:rsidR="00AD6739">
              <w:rPr>
                <w:noProof/>
                <w:webHidden/>
              </w:rPr>
              <w:fldChar w:fldCharType="begin"/>
            </w:r>
            <w:r w:rsidR="00AD6739">
              <w:rPr>
                <w:noProof/>
                <w:webHidden/>
              </w:rPr>
              <w:instrText xml:space="preserve"> PAGEREF _Toc386394252 \h </w:instrText>
            </w:r>
            <w:r w:rsidR="00AD6739">
              <w:rPr>
                <w:noProof/>
                <w:webHidden/>
              </w:rPr>
            </w:r>
            <w:r w:rsidR="00AD6739">
              <w:rPr>
                <w:noProof/>
                <w:webHidden/>
              </w:rPr>
              <w:fldChar w:fldCharType="separate"/>
            </w:r>
            <w:r w:rsidR="00AD6739">
              <w:rPr>
                <w:noProof/>
                <w:webHidden/>
              </w:rPr>
              <w:t>5</w:t>
            </w:r>
            <w:r w:rsidR="00AD6739">
              <w:rPr>
                <w:noProof/>
                <w:webHidden/>
              </w:rPr>
              <w:fldChar w:fldCharType="end"/>
            </w:r>
          </w:hyperlink>
        </w:p>
        <w:p w:rsidR="00AD6739" w:rsidRDefault="00D678F9">
          <w:pPr>
            <w:pStyle w:val="11"/>
            <w:tabs>
              <w:tab w:val="right" w:leader="dot" w:pos="11046"/>
            </w:tabs>
            <w:rPr>
              <w:rFonts w:cstheme="minorBidi"/>
              <w:noProof/>
              <w:sz w:val="22"/>
              <w:szCs w:val="22"/>
              <w:lang w:val="ru-RU" w:eastAsia="ru-RU" w:bidi="ar-SA"/>
            </w:rPr>
          </w:pPr>
          <w:hyperlink w:anchor="_Toc386394253" w:history="1">
            <w:r w:rsidR="00AD6739" w:rsidRPr="00C70EB4">
              <w:rPr>
                <w:rStyle w:val="a8"/>
                <w:rFonts w:cstheme="minorHAnsi"/>
                <w:noProof/>
              </w:rPr>
              <w:t xml:space="preserve">3. Анализ факторов </w:t>
            </w:r>
            <w:r w:rsidR="00AD6739" w:rsidRPr="00C70EB4">
              <w:rPr>
                <w:rStyle w:val="a8"/>
                <w:noProof/>
                <w:shd w:val="clear" w:color="auto" w:fill="FFFFFF"/>
              </w:rPr>
              <w:t> производственной среды сотрудников центра психологической помощи и реабилитации.</w:t>
            </w:r>
            <w:r w:rsidR="00AD6739">
              <w:rPr>
                <w:noProof/>
                <w:webHidden/>
              </w:rPr>
              <w:tab/>
            </w:r>
            <w:r w:rsidR="00AD6739">
              <w:rPr>
                <w:noProof/>
                <w:webHidden/>
              </w:rPr>
              <w:fldChar w:fldCharType="begin"/>
            </w:r>
            <w:r w:rsidR="00AD6739">
              <w:rPr>
                <w:noProof/>
                <w:webHidden/>
              </w:rPr>
              <w:instrText xml:space="preserve"> PAGEREF _Toc386394253 \h </w:instrText>
            </w:r>
            <w:r w:rsidR="00AD6739">
              <w:rPr>
                <w:noProof/>
                <w:webHidden/>
              </w:rPr>
            </w:r>
            <w:r w:rsidR="00AD6739">
              <w:rPr>
                <w:noProof/>
                <w:webHidden/>
              </w:rPr>
              <w:fldChar w:fldCharType="separate"/>
            </w:r>
            <w:r w:rsidR="00AD6739">
              <w:rPr>
                <w:noProof/>
                <w:webHidden/>
              </w:rPr>
              <w:t>13</w:t>
            </w:r>
            <w:r w:rsidR="00AD6739">
              <w:rPr>
                <w:noProof/>
                <w:webHidden/>
              </w:rPr>
              <w:fldChar w:fldCharType="end"/>
            </w:r>
          </w:hyperlink>
        </w:p>
        <w:p w:rsidR="00AD6739" w:rsidRDefault="00D678F9">
          <w:pPr>
            <w:pStyle w:val="11"/>
            <w:tabs>
              <w:tab w:val="right" w:leader="dot" w:pos="11046"/>
            </w:tabs>
            <w:rPr>
              <w:rFonts w:cstheme="minorBidi"/>
              <w:noProof/>
              <w:sz w:val="22"/>
              <w:szCs w:val="22"/>
              <w:lang w:val="ru-RU" w:eastAsia="ru-RU" w:bidi="ar-SA"/>
            </w:rPr>
          </w:pPr>
          <w:hyperlink w:anchor="_Toc386394254" w:history="1">
            <w:r w:rsidR="00AD6739" w:rsidRPr="00C70EB4">
              <w:rPr>
                <w:rStyle w:val="a8"/>
                <w:iCs/>
                <w:noProof/>
              </w:rPr>
              <w:t>4.Экспертная оценка</w:t>
            </w:r>
            <w:r w:rsidR="00AD6739">
              <w:rPr>
                <w:noProof/>
                <w:webHidden/>
              </w:rPr>
              <w:tab/>
            </w:r>
            <w:r w:rsidR="00AD6739">
              <w:rPr>
                <w:noProof/>
                <w:webHidden/>
              </w:rPr>
              <w:fldChar w:fldCharType="begin"/>
            </w:r>
            <w:r w:rsidR="00AD6739">
              <w:rPr>
                <w:noProof/>
                <w:webHidden/>
              </w:rPr>
              <w:instrText xml:space="preserve"> PAGEREF _Toc386394254 \h </w:instrText>
            </w:r>
            <w:r w:rsidR="00AD6739">
              <w:rPr>
                <w:noProof/>
                <w:webHidden/>
              </w:rPr>
            </w:r>
            <w:r w:rsidR="00AD6739">
              <w:rPr>
                <w:noProof/>
                <w:webHidden/>
              </w:rPr>
              <w:fldChar w:fldCharType="separate"/>
            </w:r>
            <w:r w:rsidR="00AD6739">
              <w:rPr>
                <w:noProof/>
                <w:webHidden/>
              </w:rPr>
              <w:t>15</w:t>
            </w:r>
            <w:r w:rsidR="00AD6739">
              <w:rPr>
                <w:noProof/>
                <w:webHidden/>
              </w:rPr>
              <w:fldChar w:fldCharType="end"/>
            </w:r>
          </w:hyperlink>
        </w:p>
        <w:p w:rsidR="00AD6739" w:rsidRDefault="00D678F9">
          <w:pPr>
            <w:pStyle w:val="21"/>
            <w:tabs>
              <w:tab w:val="right" w:leader="dot" w:pos="11046"/>
            </w:tabs>
            <w:rPr>
              <w:rFonts w:cstheme="minorBidi"/>
              <w:noProof/>
              <w:sz w:val="22"/>
              <w:szCs w:val="22"/>
              <w:lang w:val="ru-RU" w:eastAsia="ru-RU" w:bidi="ar-SA"/>
            </w:rPr>
          </w:pPr>
          <w:hyperlink w:anchor="_Toc386394255" w:history="1">
            <w:r w:rsidR="00AD6739" w:rsidRPr="00C70EB4">
              <w:rPr>
                <w:rStyle w:val="a8"/>
                <w:rFonts w:cstheme="minorHAnsi"/>
                <w:noProof/>
                <w:shd w:val="clear" w:color="auto" w:fill="FFFFFF"/>
              </w:rPr>
              <w:t>Рабочая среда специалиста центра психологической помощи и реабилитации</w:t>
            </w:r>
            <w:r w:rsidR="00AD6739">
              <w:rPr>
                <w:noProof/>
                <w:webHidden/>
              </w:rPr>
              <w:tab/>
            </w:r>
            <w:r w:rsidR="00AD6739">
              <w:rPr>
                <w:noProof/>
                <w:webHidden/>
              </w:rPr>
              <w:fldChar w:fldCharType="begin"/>
            </w:r>
            <w:r w:rsidR="00AD6739">
              <w:rPr>
                <w:noProof/>
                <w:webHidden/>
              </w:rPr>
              <w:instrText xml:space="preserve"> PAGEREF _Toc386394255 \h </w:instrText>
            </w:r>
            <w:r w:rsidR="00AD6739">
              <w:rPr>
                <w:noProof/>
                <w:webHidden/>
              </w:rPr>
            </w:r>
            <w:r w:rsidR="00AD6739">
              <w:rPr>
                <w:noProof/>
                <w:webHidden/>
              </w:rPr>
              <w:fldChar w:fldCharType="separate"/>
            </w:r>
            <w:r w:rsidR="00AD6739">
              <w:rPr>
                <w:noProof/>
                <w:webHidden/>
              </w:rPr>
              <w:t>15</w:t>
            </w:r>
            <w:r w:rsidR="00AD6739">
              <w:rPr>
                <w:noProof/>
                <w:webHidden/>
              </w:rPr>
              <w:fldChar w:fldCharType="end"/>
            </w:r>
          </w:hyperlink>
        </w:p>
        <w:p w:rsidR="00AD6739" w:rsidRDefault="00D678F9">
          <w:pPr>
            <w:pStyle w:val="21"/>
            <w:tabs>
              <w:tab w:val="right" w:leader="dot" w:pos="11046"/>
            </w:tabs>
            <w:rPr>
              <w:rFonts w:cstheme="minorBidi"/>
              <w:noProof/>
              <w:sz w:val="22"/>
              <w:szCs w:val="22"/>
              <w:lang w:val="ru-RU" w:eastAsia="ru-RU" w:bidi="ar-SA"/>
            </w:rPr>
          </w:pPr>
          <w:hyperlink w:anchor="_Toc386394256" w:history="1">
            <w:r w:rsidR="00AD6739" w:rsidRPr="00C70EB4">
              <w:rPr>
                <w:rStyle w:val="a8"/>
                <w:noProof/>
              </w:rPr>
              <w:t>Освещенность рабочей зоны</w:t>
            </w:r>
            <w:r w:rsidR="00AD6739">
              <w:rPr>
                <w:noProof/>
                <w:webHidden/>
              </w:rPr>
              <w:tab/>
            </w:r>
            <w:r w:rsidR="00AD6739">
              <w:rPr>
                <w:noProof/>
                <w:webHidden/>
              </w:rPr>
              <w:fldChar w:fldCharType="begin"/>
            </w:r>
            <w:r w:rsidR="00AD6739">
              <w:rPr>
                <w:noProof/>
                <w:webHidden/>
              </w:rPr>
              <w:instrText xml:space="preserve"> PAGEREF _Toc386394256 \h </w:instrText>
            </w:r>
            <w:r w:rsidR="00AD6739">
              <w:rPr>
                <w:noProof/>
                <w:webHidden/>
              </w:rPr>
            </w:r>
            <w:r w:rsidR="00AD6739">
              <w:rPr>
                <w:noProof/>
                <w:webHidden/>
              </w:rPr>
              <w:fldChar w:fldCharType="separate"/>
            </w:r>
            <w:r w:rsidR="00AD6739">
              <w:rPr>
                <w:noProof/>
                <w:webHidden/>
              </w:rPr>
              <w:t>16</w:t>
            </w:r>
            <w:r w:rsidR="00AD6739">
              <w:rPr>
                <w:noProof/>
                <w:webHidden/>
              </w:rPr>
              <w:fldChar w:fldCharType="end"/>
            </w:r>
          </w:hyperlink>
        </w:p>
        <w:p w:rsidR="00AD6739" w:rsidRDefault="00D678F9">
          <w:pPr>
            <w:pStyle w:val="21"/>
            <w:tabs>
              <w:tab w:val="right" w:leader="dot" w:pos="11046"/>
            </w:tabs>
            <w:rPr>
              <w:rFonts w:cstheme="minorBidi"/>
              <w:noProof/>
              <w:sz w:val="22"/>
              <w:szCs w:val="22"/>
              <w:lang w:val="ru-RU" w:eastAsia="ru-RU" w:bidi="ar-SA"/>
            </w:rPr>
          </w:pPr>
          <w:hyperlink w:anchor="_Toc386394257" w:history="1">
            <w:r w:rsidR="00AD6739" w:rsidRPr="00C70EB4">
              <w:rPr>
                <w:rStyle w:val="a8"/>
                <w:noProof/>
              </w:rPr>
              <w:t>Расчет естественного освещения (СНиП 23-05-95)</w:t>
            </w:r>
            <w:r w:rsidR="00AD6739">
              <w:rPr>
                <w:noProof/>
                <w:webHidden/>
              </w:rPr>
              <w:tab/>
            </w:r>
            <w:r w:rsidR="00AD6739">
              <w:rPr>
                <w:noProof/>
                <w:webHidden/>
              </w:rPr>
              <w:fldChar w:fldCharType="begin"/>
            </w:r>
            <w:r w:rsidR="00AD6739">
              <w:rPr>
                <w:noProof/>
                <w:webHidden/>
              </w:rPr>
              <w:instrText xml:space="preserve"> PAGEREF _Toc386394257 \h </w:instrText>
            </w:r>
            <w:r w:rsidR="00AD6739">
              <w:rPr>
                <w:noProof/>
                <w:webHidden/>
              </w:rPr>
            </w:r>
            <w:r w:rsidR="00AD6739">
              <w:rPr>
                <w:noProof/>
                <w:webHidden/>
              </w:rPr>
              <w:fldChar w:fldCharType="separate"/>
            </w:r>
            <w:r w:rsidR="00AD6739">
              <w:rPr>
                <w:noProof/>
                <w:webHidden/>
              </w:rPr>
              <w:t>17</w:t>
            </w:r>
            <w:r w:rsidR="00AD6739">
              <w:rPr>
                <w:noProof/>
                <w:webHidden/>
              </w:rPr>
              <w:fldChar w:fldCharType="end"/>
            </w:r>
          </w:hyperlink>
        </w:p>
        <w:p w:rsidR="00AD6739" w:rsidRDefault="00D678F9">
          <w:pPr>
            <w:pStyle w:val="21"/>
            <w:tabs>
              <w:tab w:val="right" w:leader="dot" w:pos="11046"/>
            </w:tabs>
            <w:rPr>
              <w:rFonts w:cstheme="minorBidi"/>
              <w:noProof/>
              <w:sz w:val="22"/>
              <w:szCs w:val="22"/>
              <w:lang w:val="ru-RU" w:eastAsia="ru-RU" w:bidi="ar-SA"/>
            </w:rPr>
          </w:pPr>
          <w:hyperlink w:anchor="_Toc386394258" w:history="1">
            <w:r w:rsidR="00AD6739" w:rsidRPr="00C70EB4">
              <w:rPr>
                <w:rStyle w:val="a8"/>
                <w:noProof/>
                <w:shd w:val="clear" w:color="auto" w:fill="FFFFFF"/>
              </w:rPr>
              <w:t>Микроклимат</w:t>
            </w:r>
            <w:r w:rsidR="00AD6739">
              <w:rPr>
                <w:noProof/>
                <w:webHidden/>
              </w:rPr>
              <w:tab/>
            </w:r>
            <w:r w:rsidR="00AD6739">
              <w:rPr>
                <w:noProof/>
                <w:webHidden/>
              </w:rPr>
              <w:fldChar w:fldCharType="begin"/>
            </w:r>
            <w:r w:rsidR="00AD6739">
              <w:rPr>
                <w:noProof/>
                <w:webHidden/>
              </w:rPr>
              <w:instrText xml:space="preserve"> PAGEREF _Toc386394258 \h </w:instrText>
            </w:r>
            <w:r w:rsidR="00AD6739">
              <w:rPr>
                <w:noProof/>
                <w:webHidden/>
              </w:rPr>
            </w:r>
            <w:r w:rsidR="00AD6739">
              <w:rPr>
                <w:noProof/>
                <w:webHidden/>
              </w:rPr>
              <w:fldChar w:fldCharType="separate"/>
            </w:r>
            <w:r w:rsidR="00AD6739">
              <w:rPr>
                <w:noProof/>
                <w:webHidden/>
              </w:rPr>
              <w:t>19</w:t>
            </w:r>
            <w:r w:rsidR="00AD6739">
              <w:rPr>
                <w:noProof/>
                <w:webHidden/>
              </w:rPr>
              <w:fldChar w:fldCharType="end"/>
            </w:r>
          </w:hyperlink>
        </w:p>
        <w:p w:rsidR="00AD6739" w:rsidRDefault="00D678F9">
          <w:pPr>
            <w:pStyle w:val="21"/>
            <w:tabs>
              <w:tab w:val="right" w:leader="dot" w:pos="11046"/>
            </w:tabs>
            <w:rPr>
              <w:rFonts w:cstheme="minorBidi"/>
              <w:noProof/>
              <w:sz w:val="22"/>
              <w:szCs w:val="22"/>
              <w:lang w:val="ru-RU" w:eastAsia="ru-RU" w:bidi="ar-SA"/>
            </w:rPr>
          </w:pPr>
          <w:hyperlink w:anchor="_Toc386394259" w:history="1">
            <w:r w:rsidR="00AD6739" w:rsidRPr="00C70EB4">
              <w:rPr>
                <w:rStyle w:val="a8"/>
                <w:noProof/>
              </w:rPr>
              <w:t>Уровень шума</w:t>
            </w:r>
            <w:r w:rsidR="00AD6739">
              <w:rPr>
                <w:noProof/>
                <w:webHidden/>
              </w:rPr>
              <w:tab/>
            </w:r>
            <w:r w:rsidR="00AD6739">
              <w:rPr>
                <w:noProof/>
                <w:webHidden/>
              </w:rPr>
              <w:fldChar w:fldCharType="begin"/>
            </w:r>
            <w:r w:rsidR="00AD6739">
              <w:rPr>
                <w:noProof/>
                <w:webHidden/>
              </w:rPr>
              <w:instrText xml:space="preserve"> PAGEREF _Toc386394259 \h </w:instrText>
            </w:r>
            <w:r w:rsidR="00AD6739">
              <w:rPr>
                <w:noProof/>
                <w:webHidden/>
              </w:rPr>
            </w:r>
            <w:r w:rsidR="00AD6739">
              <w:rPr>
                <w:noProof/>
                <w:webHidden/>
              </w:rPr>
              <w:fldChar w:fldCharType="separate"/>
            </w:r>
            <w:r w:rsidR="00AD6739">
              <w:rPr>
                <w:noProof/>
                <w:webHidden/>
              </w:rPr>
              <w:t>20</w:t>
            </w:r>
            <w:r w:rsidR="00AD6739">
              <w:rPr>
                <w:noProof/>
                <w:webHidden/>
              </w:rPr>
              <w:fldChar w:fldCharType="end"/>
            </w:r>
          </w:hyperlink>
        </w:p>
        <w:p w:rsidR="00AD6739" w:rsidRDefault="00D678F9">
          <w:pPr>
            <w:pStyle w:val="21"/>
            <w:tabs>
              <w:tab w:val="right" w:leader="dot" w:pos="11046"/>
            </w:tabs>
            <w:rPr>
              <w:rFonts w:cstheme="minorBidi"/>
              <w:noProof/>
              <w:sz w:val="22"/>
              <w:szCs w:val="22"/>
              <w:lang w:val="ru-RU" w:eastAsia="ru-RU" w:bidi="ar-SA"/>
            </w:rPr>
          </w:pPr>
          <w:hyperlink w:anchor="_Toc386394260" w:history="1">
            <w:r w:rsidR="00AD6739" w:rsidRPr="00C70EB4">
              <w:rPr>
                <w:rStyle w:val="a8"/>
                <w:noProof/>
              </w:rPr>
              <w:t>Уровень ЭМ-волн.</w:t>
            </w:r>
            <w:r w:rsidR="00AD6739">
              <w:rPr>
                <w:noProof/>
                <w:webHidden/>
              </w:rPr>
              <w:tab/>
            </w:r>
            <w:r w:rsidR="00AD6739">
              <w:rPr>
                <w:noProof/>
                <w:webHidden/>
              </w:rPr>
              <w:fldChar w:fldCharType="begin"/>
            </w:r>
            <w:r w:rsidR="00AD6739">
              <w:rPr>
                <w:noProof/>
                <w:webHidden/>
              </w:rPr>
              <w:instrText xml:space="preserve"> PAGEREF _Toc386394260 \h </w:instrText>
            </w:r>
            <w:r w:rsidR="00AD6739">
              <w:rPr>
                <w:noProof/>
                <w:webHidden/>
              </w:rPr>
            </w:r>
            <w:r w:rsidR="00AD6739">
              <w:rPr>
                <w:noProof/>
                <w:webHidden/>
              </w:rPr>
              <w:fldChar w:fldCharType="separate"/>
            </w:r>
            <w:r w:rsidR="00AD6739">
              <w:rPr>
                <w:noProof/>
                <w:webHidden/>
              </w:rPr>
              <w:t>21</w:t>
            </w:r>
            <w:r w:rsidR="00AD6739">
              <w:rPr>
                <w:noProof/>
                <w:webHidden/>
              </w:rPr>
              <w:fldChar w:fldCharType="end"/>
            </w:r>
          </w:hyperlink>
        </w:p>
        <w:p w:rsidR="00AD6739" w:rsidRDefault="00D678F9">
          <w:pPr>
            <w:pStyle w:val="11"/>
            <w:tabs>
              <w:tab w:val="left" w:pos="560"/>
              <w:tab w:val="right" w:leader="dot" w:pos="11046"/>
            </w:tabs>
            <w:rPr>
              <w:rFonts w:cstheme="minorBidi"/>
              <w:noProof/>
              <w:sz w:val="22"/>
              <w:szCs w:val="22"/>
              <w:lang w:val="ru-RU" w:eastAsia="ru-RU" w:bidi="ar-SA"/>
            </w:rPr>
          </w:pPr>
          <w:hyperlink w:anchor="_Toc386394261" w:history="1">
            <w:r w:rsidR="00AD6739" w:rsidRPr="00C70EB4">
              <w:rPr>
                <w:rStyle w:val="a8"/>
                <w:noProof/>
              </w:rPr>
              <w:t>5.</w:t>
            </w:r>
            <w:r w:rsidR="00AD6739">
              <w:rPr>
                <w:rFonts w:cstheme="minorBidi"/>
                <w:noProof/>
                <w:sz w:val="22"/>
                <w:szCs w:val="22"/>
                <w:lang w:val="ru-RU" w:eastAsia="ru-RU" w:bidi="ar-SA"/>
              </w:rPr>
              <w:tab/>
            </w:r>
            <w:r w:rsidR="00AD6739" w:rsidRPr="00C70EB4">
              <w:rPr>
                <w:rStyle w:val="a8"/>
                <w:noProof/>
              </w:rPr>
              <w:t>Обеспечение пожаробезопасности</w:t>
            </w:r>
            <w:r w:rsidR="00AD6739">
              <w:rPr>
                <w:noProof/>
                <w:webHidden/>
              </w:rPr>
              <w:tab/>
            </w:r>
            <w:r w:rsidR="00AD6739">
              <w:rPr>
                <w:noProof/>
                <w:webHidden/>
              </w:rPr>
              <w:fldChar w:fldCharType="begin"/>
            </w:r>
            <w:r w:rsidR="00AD6739">
              <w:rPr>
                <w:noProof/>
                <w:webHidden/>
              </w:rPr>
              <w:instrText xml:space="preserve"> PAGEREF _Toc386394261 \h </w:instrText>
            </w:r>
            <w:r w:rsidR="00AD6739">
              <w:rPr>
                <w:noProof/>
                <w:webHidden/>
              </w:rPr>
            </w:r>
            <w:r w:rsidR="00AD6739">
              <w:rPr>
                <w:noProof/>
                <w:webHidden/>
              </w:rPr>
              <w:fldChar w:fldCharType="separate"/>
            </w:r>
            <w:r w:rsidR="00AD6739">
              <w:rPr>
                <w:noProof/>
                <w:webHidden/>
              </w:rPr>
              <w:t>22</w:t>
            </w:r>
            <w:r w:rsidR="00AD6739">
              <w:rPr>
                <w:noProof/>
                <w:webHidden/>
              </w:rPr>
              <w:fldChar w:fldCharType="end"/>
            </w:r>
          </w:hyperlink>
        </w:p>
        <w:p w:rsidR="00AD6739" w:rsidRDefault="00D678F9">
          <w:pPr>
            <w:pStyle w:val="11"/>
            <w:tabs>
              <w:tab w:val="left" w:pos="560"/>
              <w:tab w:val="right" w:leader="dot" w:pos="11046"/>
            </w:tabs>
            <w:rPr>
              <w:rFonts w:cstheme="minorBidi"/>
              <w:noProof/>
              <w:sz w:val="22"/>
              <w:szCs w:val="22"/>
              <w:lang w:val="ru-RU" w:eastAsia="ru-RU" w:bidi="ar-SA"/>
            </w:rPr>
          </w:pPr>
          <w:hyperlink w:anchor="_Toc386394262" w:history="1">
            <w:r w:rsidR="00AD6739" w:rsidRPr="00C70EB4">
              <w:rPr>
                <w:rStyle w:val="a8"/>
                <w:noProof/>
              </w:rPr>
              <w:t>6.</w:t>
            </w:r>
            <w:r w:rsidR="00AD6739">
              <w:rPr>
                <w:rFonts w:cstheme="minorBidi"/>
                <w:noProof/>
                <w:sz w:val="22"/>
                <w:szCs w:val="22"/>
                <w:lang w:val="ru-RU" w:eastAsia="ru-RU" w:bidi="ar-SA"/>
              </w:rPr>
              <w:tab/>
            </w:r>
            <w:r w:rsidR="00AD6739" w:rsidRPr="00C70EB4">
              <w:rPr>
                <w:rStyle w:val="a8"/>
                <w:noProof/>
              </w:rPr>
              <w:t>Утилизация и списание компьютерной техники</w:t>
            </w:r>
            <w:r w:rsidR="00AD6739">
              <w:rPr>
                <w:noProof/>
                <w:webHidden/>
              </w:rPr>
              <w:tab/>
            </w:r>
            <w:r w:rsidR="00AD6739">
              <w:rPr>
                <w:noProof/>
                <w:webHidden/>
              </w:rPr>
              <w:fldChar w:fldCharType="begin"/>
            </w:r>
            <w:r w:rsidR="00AD6739">
              <w:rPr>
                <w:noProof/>
                <w:webHidden/>
              </w:rPr>
              <w:instrText xml:space="preserve"> PAGEREF _Toc386394262 \h </w:instrText>
            </w:r>
            <w:r w:rsidR="00AD6739">
              <w:rPr>
                <w:noProof/>
                <w:webHidden/>
              </w:rPr>
            </w:r>
            <w:r w:rsidR="00AD6739">
              <w:rPr>
                <w:noProof/>
                <w:webHidden/>
              </w:rPr>
              <w:fldChar w:fldCharType="separate"/>
            </w:r>
            <w:r w:rsidR="00AD6739">
              <w:rPr>
                <w:noProof/>
                <w:webHidden/>
              </w:rPr>
              <w:t>24</w:t>
            </w:r>
            <w:r w:rsidR="00AD6739">
              <w:rPr>
                <w:noProof/>
                <w:webHidden/>
              </w:rPr>
              <w:fldChar w:fldCharType="end"/>
            </w:r>
          </w:hyperlink>
        </w:p>
        <w:p w:rsidR="00AD6739" w:rsidRDefault="00D678F9">
          <w:pPr>
            <w:pStyle w:val="21"/>
            <w:tabs>
              <w:tab w:val="right" w:leader="dot" w:pos="11046"/>
            </w:tabs>
            <w:rPr>
              <w:rFonts w:cstheme="minorBidi"/>
              <w:noProof/>
              <w:sz w:val="22"/>
              <w:szCs w:val="22"/>
              <w:lang w:val="ru-RU" w:eastAsia="ru-RU" w:bidi="ar-SA"/>
            </w:rPr>
          </w:pPr>
          <w:hyperlink w:anchor="_Toc386394263" w:history="1">
            <w:r w:rsidR="00AD6739" w:rsidRPr="00C70EB4">
              <w:rPr>
                <w:rStyle w:val="a8"/>
                <w:noProof/>
              </w:rPr>
              <w:t>Утилизация техники как отличная альтернатива</w:t>
            </w:r>
            <w:r w:rsidR="00AD6739">
              <w:rPr>
                <w:noProof/>
                <w:webHidden/>
              </w:rPr>
              <w:tab/>
            </w:r>
            <w:r w:rsidR="00AD6739">
              <w:rPr>
                <w:noProof/>
                <w:webHidden/>
              </w:rPr>
              <w:fldChar w:fldCharType="begin"/>
            </w:r>
            <w:r w:rsidR="00AD6739">
              <w:rPr>
                <w:noProof/>
                <w:webHidden/>
              </w:rPr>
              <w:instrText xml:space="preserve"> PAGEREF _Toc386394263 \h </w:instrText>
            </w:r>
            <w:r w:rsidR="00AD6739">
              <w:rPr>
                <w:noProof/>
                <w:webHidden/>
              </w:rPr>
            </w:r>
            <w:r w:rsidR="00AD6739">
              <w:rPr>
                <w:noProof/>
                <w:webHidden/>
              </w:rPr>
              <w:fldChar w:fldCharType="separate"/>
            </w:r>
            <w:r w:rsidR="00AD6739">
              <w:rPr>
                <w:noProof/>
                <w:webHidden/>
              </w:rPr>
              <w:t>24</w:t>
            </w:r>
            <w:r w:rsidR="00AD6739">
              <w:rPr>
                <w:noProof/>
                <w:webHidden/>
              </w:rPr>
              <w:fldChar w:fldCharType="end"/>
            </w:r>
          </w:hyperlink>
        </w:p>
        <w:p w:rsidR="00AD6739" w:rsidRDefault="00D678F9">
          <w:pPr>
            <w:pStyle w:val="21"/>
            <w:tabs>
              <w:tab w:val="right" w:leader="dot" w:pos="11046"/>
            </w:tabs>
            <w:rPr>
              <w:rFonts w:cstheme="minorBidi"/>
              <w:noProof/>
              <w:sz w:val="22"/>
              <w:szCs w:val="22"/>
              <w:lang w:val="ru-RU" w:eastAsia="ru-RU" w:bidi="ar-SA"/>
            </w:rPr>
          </w:pPr>
          <w:hyperlink w:anchor="_Toc386394264" w:history="1">
            <w:r w:rsidR="00AD6739" w:rsidRPr="00C70EB4">
              <w:rPr>
                <w:rStyle w:val="a8"/>
                <w:noProof/>
              </w:rPr>
              <w:t>Стандартная процедура списания и утилизации техники</w:t>
            </w:r>
            <w:r w:rsidR="00AD6739">
              <w:rPr>
                <w:noProof/>
                <w:webHidden/>
              </w:rPr>
              <w:tab/>
            </w:r>
            <w:r w:rsidR="00AD6739">
              <w:rPr>
                <w:noProof/>
                <w:webHidden/>
              </w:rPr>
              <w:fldChar w:fldCharType="begin"/>
            </w:r>
            <w:r w:rsidR="00AD6739">
              <w:rPr>
                <w:noProof/>
                <w:webHidden/>
              </w:rPr>
              <w:instrText xml:space="preserve"> PAGEREF _Toc386394264 \h </w:instrText>
            </w:r>
            <w:r w:rsidR="00AD6739">
              <w:rPr>
                <w:noProof/>
                <w:webHidden/>
              </w:rPr>
            </w:r>
            <w:r w:rsidR="00AD6739">
              <w:rPr>
                <w:noProof/>
                <w:webHidden/>
              </w:rPr>
              <w:fldChar w:fldCharType="separate"/>
            </w:r>
            <w:r w:rsidR="00AD6739">
              <w:rPr>
                <w:noProof/>
                <w:webHidden/>
              </w:rPr>
              <w:t>24</w:t>
            </w:r>
            <w:r w:rsidR="00AD6739">
              <w:rPr>
                <w:noProof/>
                <w:webHidden/>
              </w:rPr>
              <w:fldChar w:fldCharType="end"/>
            </w:r>
          </w:hyperlink>
        </w:p>
        <w:p w:rsidR="00AD6739" w:rsidRDefault="00D678F9">
          <w:pPr>
            <w:pStyle w:val="21"/>
            <w:tabs>
              <w:tab w:val="right" w:leader="dot" w:pos="11046"/>
            </w:tabs>
            <w:rPr>
              <w:rFonts w:cstheme="minorBidi"/>
              <w:noProof/>
              <w:sz w:val="22"/>
              <w:szCs w:val="22"/>
              <w:lang w:val="ru-RU" w:eastAsia="ru-RU" w:bidi="ar-SA"/>
            </w:rPr>
          </w:pPr>
          <w:hyperlink w:anchor="_Toc386394265" w:history="1">
            <w:r w:rsidR="00AD6739" w:rsidRPr="00C70EB4">
              <w:rPr>
                <w:rStyle w:val="a8"/>
                <w:noProof/>
              </w:rPr>
              <w:t>Аутсорсинг утилизации компьютеров и оргтехники</w:t>
            </w:r>
            <w:r w:rsidR="00AD6739">
              <w:rPr>
                <w:noProof/>
                <w:webHidden/>
              </w:rPr>
              <w:tab/>
            </w:r>
            <w:r w:rsidR="00AD6739">
              <w:rPr>
                <w:noProof/>
                <w:webHidden/>
              </w:rPr>
              <w:fldChar w:fldCharType="begin"/>
            </w:r>
            <w:r w:rsidR="00AD6739">
              <w:rPr>
                <w:noProof/>
                <w:webHidden/>
              </w:rPr>
              <w:instrText xml:space="preserve"> PAGEREF _Toc386394265 \h </w:instrText>
            </w:r>
            <w:r w:rsidR="00AD6739">
              <w:rPr>
                <w:noProof/>
                <w:webHidden/>
              </w:rPr>
            </w:r>
            <w:r w:rsidR="00AD6739">
              <w:rPr>
                <w:noProof/>
                <w:webHidden/>
              </w:rPr>
              <w:fldChar w:fldCharType="separate"/>
            </w:r>
            <w:r w:rsidR="00AD6739">
              <w:rPr>
                <w:noProof/>
                <w:webHidden/>
              </w:rPr>
              <w:t>25</w:t>
            </w:r>
            <w:r w:rsidR="00AD6739">
              <w:rPr>
                <w:noProof/>
                <w:webHidden/>
              </w:rPr>
              <w:fldChar w:fldCharType="end"/>
            </w:r>
          </w:hyperlink>
        </w:p>
        <w:p w:rsidR="00AD6739" w:rsidRDefault="00D678F9">
          <w:pPr>
            <w:pStyle w:val="11"/>
            <w:tabs>
              <w:tab w:val="left" w:pos="560"/>
              <w:tab w:val="right" w:leader="dot" w:pos="11046"/>
            </w:tabs>
            <w:rPr>
              <w:rFonts w:cstheme="minorBidi"/>
              <w:noProof/>
              <w:sz w:val="22"/>
              <w:szCs w:val="22"/>
              <w:lang w:val="ru-RU" w:eastAsia="ru-RU" w:bidi="ar-SA"/>
            </w:rPr>
          </w:pPr>
          <w:hyperlink w:anchor="_Toc386394266" w:history="1">
            <w:r w:rsidR="00AD6739" w:rsidRPr="00C70EB4">
              <w:rPr>
                <w:rStyle w:val="a8"/>
                <w:rFonts w:asciiTheme="majorHAnsi" w:hAnsiTheme="majorHAnsi" w:cstheme="minorHAnsi"/>
                <w:noProof/>
              </w:rPr>
              <w:t>7.</w:t>
            </w:r>
            <w:r w:rsidR="00AD6739">
              <w:rPr>
                <w:rFonts w:cstheme="minorBidi"/>
                <w:noProof/>
                <w:sz w:val="22"/>
                <w:szCs w:val="22"/>
                <w:lang w:val="ru-RU" w:eastAsia="ru-RU" w:bidi="ar-SA"/>
              </w:rPr>
              <w:tab/>
            </w:r>
            <w:r w:rsidR="00AD6739" w:rsidRPr="00C70EB4">
              <w:rPr>
                <w:rStyle w:val="a8"/>
                <w:rFonts w:asciiTheme="majorHAnsi" w:hAnsiTheme="majorHAnsi" w:cstheme="minorHAnsi"/>
                <w:noProof/>
              </w:rPr>
              <w:t>Практическая часть.</w:t>
            </w:r>
            <w:r w:rsidR="00AD6739">
              <w:rPr>
                <w:noProof/>
                <w:webHidden/>
              </w:rPr>
              <w:tab/>
            </w:r>
            <w:r w:rsidR="00AD6739">
              <w:rPr>
                <w:noProof/>
                <w:webHidden/>
              </w:rPr>
              <w:fldChar w:fldCharType="begin"/>
            </w:r>
            <w:r w:rsidR="00AD6739">
              <w:rPr>
                <w:noProof/>
                <w:webHidden/>
              </w:rPr>
              <w:instrText xml:space="preserve"> PAGEREF _Toc386394266 \h </w:instrText>
            </w:r>
            <w:r w:rsidR="00AD6739">
              <w:rPr>
                <w:noProof/>
                <w:webHidden/>
              </w:rPr>
            </w:r>
            <w:r w:rsidR="00AD6739">
              <w:rPr>
                <w:noProof/>
                <w:webHidden/>
              </w:rPr>
              <w:fldChar w:fldCharType="separate"/>
            </w:r>
            <w:r w:rsidR="00AD6739">
              <w:rPr>
                <w:noProof/>
                <w:webHidden/>
              </w:rPr>
              <w:t>26</w:t>
            </w:r>
            <w:r w:rsidR="00AD6739">
              <w:rPr>
                <w:noProof/>
                <w:webHidden/>
              </w:rPr>
              <w:fldChar w:fldCharType="end"/>
            </w:r>
          </w:hyperlink>
        </w:p>
        <w:p w:rsidR="00AD6739" w:rsidRDefault="00D678F9">
          <w:pPr>
            <w:pStyle w:val="11"/>
            <w:tabs>
              <w:tab w:val="right" w:leader="dot" w:pos="11046"/>
            </w:tabs>
            <w:rPr>
              <w:rFonts w:cstheme="minorBidi"/>
              <w:noProof/>
              <w:sz w:val="22"/>
              <w:szCs w:val="22"/>
              <w:lang w:val="ru-RU" w:eastAsia="ru-RU" w:bidi="ar-SA"/>
            </w:rPr>
          </w:pPr>
          <w:hyperlink w:anchor="_Toc386394267" w:history="1">
            <w:r w:rsidR="00AD6739" w:rsidRPr="00C70EB4">
              <w:rPr>
                <w:rStyle w:val="a8"/>
                <w:noProof/>
              </w:rPr>
              <w:t>8. Список использованной литературы</w:t>
            </w:r>
            <w:r w:rsidR="00AD6739">
              <w:rPr>
                <w:noProof/>
                <w:webHidden/>
              </w:rPr>
              <w:tab/>
            </w:r>
            <w:r w:rsidR="00AD6739">
              <w:rPr>
                <w:noProof/>
                <w:webHidden/>
              </w:rPr>
              <w:fldChar w:fldCharType="begin"/>
            </w:r>
            <w:r w:rsidR="00AD6739">
              <w:rPr>
                <w:noProof/>
                <w:webHidden/>
              </w:rPr>
              <w:instrText xml:space="preserve"> PAGEREF _Toc386394267 \h </w:instrText>
            </w:r>
            <w:r w:rsidR="00AD6739">
              <w:rPr>
                <w:noProof/>
                <w:webHidden/>
              </w:rPr>
            </w:r>
            <w:r w:rsidR="00AD6739">
              <w:rPr>
                <w:noProof/>
                <w:webHidden/>
              </w:rPr>
              <w:fldChar w:fldCharType="separate"/>
            </w:r>
            <w:r w:rsidR="00AD6739">
              <w:rPr>
                <w:noProof/>
                <w:webHidden/>
              </w:rPr>
              <w:t>29</w:t>
            </w:r>
            <w:r w:rsidR="00AD6739">
              <w:rPr>
                <w:noProof/>
                <w:webHidden/>
              </w:rPr>
              <w:fldChar w:fldCharType="end"/>
            </w:r>
          </w:hyperlink>
        </w:p>
        <w:p w:rsidR="00EF6FE2" w:rsidRDefault="00200B5E" w:rsidP="00306B62">
          <w:pPr>
            <w:jc w:val="center"/>
            <w:rPr>
              <w:lang w:val="ru-RU"/>
            </w:rPr>
          </w:pPr>
          <w:r>
            <w:rPr>
              <w:lang w:val="ru-RU"/>
            </w:rPr>
            <w:fldChar w:fldCharType="end"/>
          </w:r>
        </w:p>
      </w:sdtContent>
    </w:sdt>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E51184" w:rsidRDefault="00E51184" w:rsidP="00E51184">
      <w:pPr>
        <w:rPr>
          <w:lang w:bidi="ar-SA"/>
        </w:rPr>
      </w:pPr>
    </w:p>
    <w:p w:rsidR="005918C6" w:rsidRPr="00E51184" w:rsidRDefault="005918C6" w:rsidP="00E51184">
      <w:pPr>
        <w:pStyle w:val="1"/>
        <w:rPr>
          <w:sz w:val="32"/>
          <w:szCs w:val="32"/>
        </w:rPr>
      </w:pPr>
      <w:bookmarkStart w:id="7" w:name="_Toc386394251"/>
      <w:r w:rsidRPr="00E51184">
        <w:rPr>
          <w:sz w:val="32"/>
          <w:szCs w:val="32"/>
        </w:rPr>
        <w:t>1. Введение</w:t>
      </w:r>
      <w:bookmarkEnd w:id="6"/>
      <w:bookmarkEnd w:id="5"/>
      <w:bookmarkEnd w:id="7"/>
    </w:p>
    <w:p w:rsidR="005918C6" w:rsidRPr="005918C6" w:rsidRDefault="005918C6" w:rsidP="005918C6">
      <w:pPr>
        <w:spacing w:line="360" w:lineRule="auto"/>
        <w:rPr>
          <w:rFonts w:cstheme="minorHAnsi"/>
          <w:szCs w:val="28"/>
          <w:lang w:val="ru-RU"/>
        </w:rPr>
      </w:pP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Система «человек – машина» – одно из основных понятий эргономики и инженерной психологии. Система «человек – машина» – это система, включающая в себя человека-оператора, и  машину, посредством которой он осуществляет трудовую деятельность, а также среду на рабочем месте. Данная система состоит из двух принципиально разных подсистем: подсистемы, включающей технические звенья (машина), и подсистемы, которая представлена человеком-оператором. Никакая автоматизация не может исключить человека из системы в целом.</w:t>
      </w:r>
    </w:p>
    <w:p w:rsidR="005918C6" w:rsidRPr="005918C6" w:rsidRDefault="005918C6" w:rsidP="005918C6">
      <w:pPr>
        <w:spacing w:line="360" w:lineRule="auto"/>
        <w:rPr>
          <w:rFonts w:cstheme="minorHAnsi"/>
          <w:szCs w:val="28"/>
          <w:lang w:val="ru-RU"/>
        </w:rPr>
      </w:pP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Рабочая (производственная) среда - это физические, химические, биологические, социальные и культурные факторы, совокупность которых составляет среду на рабочем месте.</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В связи с автоматизацией процессов производства и управления, развитием вычислительной техники и разработкой систем автоматизации проектных, исследовательских и технологических работ широкое распространение получили персональные электронно-вычислительные машины. Компьютеры используются в информационных и вычислительных центрах, на предприятиях связи, полиграфии, в диспетчерских пунктах управления технологическими процессами и транспортными перевозками, а так же в быту, для обучения, отдыха и т. д.</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Отрицательное воздействие на человека вычислительной техники выражается нарушением функций зрения</w:t>
      </w:r>
      <w:r w:rsidRPr="005918C6">
        <w:rPr>
          <w:rFonts w:cstheme="minorHAnsi"/>
          <w:szCs w:val="28"/>
        </w:rPr>
        <w:sym w:font="Symbol" w:char="F02C"/>
      </w:r>
      <w:r w:rsidRPr="005918C6">
        <w:rPr>
          <w:rFonts w:cstheme="minorHAnsi"/>
          <w:szCs w:val="28"/>
          <w:lang w:val="ru-RU"/>
        </w:rPr>
        <w:t xml:space="preserve"> быстрым общим утомлением, заболеваниями нервной системы</w:t>
      </w:r>
      <w:r w:rsidRPr="005918C6">
        <w:rPr>
          <w:rFonts w:cstheme="minorHAnsi"/>
          <w:szCs w:val="28"/>
        </w:rPr>
        <w:sym w:font="Symbol" w:char="F02C"/>
      </w:r>
      <w:r w:rsidRPr="005918C6">
        <w:rPr>
          <w:rFonts w:cstheme="minorHAnsi"/>
          <w:szCs w:val="28"/>
          <w:lang w:val="ru-RU"/>
        </w:rPr>
        <w:t xml:space="preserve"> раком и прочими отрицательными явлениями у людей</w:t>
      </w:r>
      <w:r w:rsidRPr="005918C6">
        <w:rPr>
          <w:rFonts w:cstheme="minorHAnsi"/>
          <w:szCs w:val="28"/>
        </w:rPr>
        <w:sym w:font="Symbol" w:char="F02C"/>
      </w:r>
      <w:r w:rsidRPr="005918C6">
        <w:rPr>
          <w:rFonts w:cstheme="minorHAnsi"/>
          <w:szCs w:val="28"/>
          <w:lang w:val="ru-RU"/>
        </w:rPr>
        <w:t xml:space="preserve"> длительное время использующих дисплеи при несоблюдении эргономических требований. </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С точки зрения эргономики группа требований при работе с ЭВМ включает требования к функциональным помещениям и к факторам внешней среды</w:t>
      </w:r>
      <w:r w:rsidRPr="005918C6">
        <w:rPr>
          <w:rFonts w:cstheme="minorHAnsi"/>
          <w:szCs w:val="28"/>
        </w:rPr>
        <w:sym w:font="Symbol" w:char="F02C"/>
      </w:r>
      <w:r w:rsidRPr="005918C6">
        <w:rPr>
          <w:rFonts w:cstheme="minorHAnsi"/>
          <w:szCs w:val="28"/>
          <w:lang w:val="ru-RU"/>
        </w:rPr>
        <w:t xml:space="preserve"> которые в свою очередь подразделяются соответственно на требования к объему и форме рабочего помещения</w:t>
      </w:r>
      <w:r w:rsidRPr="005918C6">
        <w:rPr>
          <w:rFonts w:cstheme="minorHAnsi"/>
          <w:szCs w:val="28"/>
        </w:rPr>
        <w:sym w:font="Symbol" w:char="F02C"/>
      </w:r>
      <w:r w:rsidRPr="005918C6">
        <w:rPr>
          <w:rFonts w:cstheme="minorHAnsi"/>
          <w:szCs w:val="28"/>
          <w:lang w:val="ru-RU"/>
        </w:rPr>
        <w:t xml:space="preserve"> обеспечивающим вход и выход</w:t>
      </w:r>
      <w:r w:rsidRPr="005918C6">
        <w:rPr>
          <w:rFonts w:cstheme="minorHAnsi"/>
          <w:szCs w:val="28"/>
        </w:rPr>
        <w:sym w:font="Symbol" w:char="F02C"/>
      </w:r>
      <w:r w:rsidRPr="005918C6">
        <w:rPr>
          <w:rFonts w:cstheme="minorHAnsi"/>
          <w:szCs w:val="28"/>
          <w:lang w:val="ru-RU"/>
        </w:rPr>
        <w:t xml:space="preserve"> перемещение внутри помещения</w:t>
      </w:r>
      <w:r w:rsidRPr="005918C6">
        <w:rPr>
          <w:rFonts w:cstheme="minorHAnsi"/>
          <w:szCs w:val="28"/>
        </w:rPr>
        <w:sym w:font="Symbol" w:char="F02C"/>
      </w:r>
      <w:r w:rsidRPr="005918C6">
        <w:rPr>
          <w:rFonts w:cstheme="minorHAnsi"/>
          <w:szCs w:val="28"/>
          <w:lang w:val="ru-RU"/>
        </w:rPr>
        <w:t xml:space="preserve"> и требования к </w:t>
      </w:r>
      <w:r w:rsidRPr="005918C6">
        <w:rPr>
          <w:rFonts w:cstheme="minorHAnsi"/>
          <w:szCs w:val="28"/>
          <w:lang w:val="ru-RU"/>
        </w:rPr>
        <w:lastRenderedPageBreak/>
        <w:t>физическим</w:t>
      </w:r>
      <w:r w:rsidRPr="005918C6">
        <w:rPr>
          <w:rFonts w:cstheme="minorHAnsi"/>
          <w:szCs w:val="28"/>
        </w:rPr>
        <w:sym w:font="Symbol" w:char="F02C"/>
      </w:r>
      <w:r w:rsidRPr="005918C6">
        <w:rPr>
          <w:rFonts w:cstheme="minorHAnsi"/>
          <w:szCs w:val="28"/>
          <w:lang w:val="ru-RU"/>
        </w:rPr>
        <w:t xml:space="preserve"> химическим и биологическим факторам внешней среды, а также к электрической и пожарной безопасности. </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Основные требования к учету факторов рабочей среды заключаются в том</w:t>
      </w:r>
      <w:r w:rsidRPr="005918C6">
        <w:rPr>
          <w:rFonts w:cstheme="minorHAnsi"/>
          <w:szCs w:val="28"/>
        </w:rPr>
        <w:sym w:font="Symbol" w:char="F02C"/>
      </w:r>
      <w:r w:rsidRPr="005918C6">
        <w:rPr>
          <w:rFonts w:cstheme="minorHAnsi"/>
          <w:szCs w:val="28"/>
          <w:lang w:val="ru-RU"/>
        </w:rPr>
        <w:t xml:space="preserve"> что они при их комплексном воздействии на человека не должны оказывать отрицательного влияния на его здоровье при профессиональной деятельности в течении длительного времени</w:t>
      </w:r>
      <w:r w:rsidRPr="005918C6">
        <w:rPr>
          <w:rFonts w:cstheme="minorHAnsi"/>
          <w:szCs w:val="28"/>
        </w:rPr>
        <w:sym w:font="Symbol" w:char="F02C"/>
      </w:r>
      <w:r w:rsidRPr="005918C6">
        <w:rPr>
          <w:rFonts w:cstheme="minorHAnsi"/>
          <w:szCs w:val="28"/>
          <w:lang w:val="ru-RU"/>
        </w:rPr>
        <w:t xml:space="preserve"> и кроме</w:t>
      </w:r>
      <w:r w:rsidR="00BA3E88">
        <w:rPr>
          <w:rFonts w:cstheme="minorHAnsi"/>
          <w:szCs w:val="28"/>
          <w:lang w:val="ru-RU"/>
        </w:rPr>
        <w:t xml:space="preserve"> </w:t>
      </w:r>
      <w:r w:rsidRPr="005918C6">
        <w:rPr>
          <w:rFonts w:cstheme="minorHAnsi"/>
          <w:szCs w:val="28"/>
          <w:lang w:val="ru-RU"/>
        </w:rPr>
        <w:t>того</w:t>
      </w:r>
      <w:r w:rsidRPr="005918C6">
        <w:rPr>
          <w:rFonts w:cstheme="minorHAnsi"/>
          <w:szCs w:val="28"/>
        </w:rPr>
        <w:sym w:font="Symbol" w:char="F02C"/>
      </w:r>
      <w:r w:rsidRPr="005918C6">
        <w:rPr>
          <w:rFonts w:cstheme="minorHAnsi"/>
          <w:szCs w:val="28"/>
          <w:lang w:val="ru-RU"/>
        </w:rPr>
        <w:t xml:space="preserve"> не должны вызывать снижения надежности и качества деятельности оператора при воздействии в течении рабочей смены. При анализе влияния факторов рабочей среды на человека-оператора различают четыре уровня их воздействия</w:t>
      </w:r>
      <w:r w:rsidRPr="005918C6">
        <w:rPr>
          <w:rFonts w:cstheme="minorHAnsi"/>
          <w:szCs w:val="28"/>
        </w:rPr>
        <w:sym w:font="Symbol" w:char="F03A"/>
      </w:r>
      <w:r w:rsidRPr="005918C6">
        <w:rPr>
          <w:rFonts w:cstheme="minorHAnsi"/>
          <w:szCs w:val="28"/>
          <w:lang w:val="ru-RU"/>
        </w:rPr>
        <w:t xml:space="preserve"> комфортная рабочая среда</w:t>
      </w:r>
      <w:r w:rsidRPr="005918C6">
        <w:rPr>
          <w:rFonts w:cstheme="minorHAnsi"/>
          <w:szCs w:val="28"/>
        </w:rPr>
        <w:sym w:font="Symbol" w:char="F02C"/>
      </w:r>
      <w:r w:rsidRPr="005918C6">
        <w:rPr>
          <w:rFonts w:cstheme="minorHAnsi"/>
          <w:szCs w:val="28"/>
          <w:lang w:val="ru-RU"/>
        </w:rPr>
        <w:t xml:space="preserve"> когда величины факторов среды не превышают требований нормативно-технических документов</w:t>
      </w:r>
      <w:r w:rsidRPr="005918C6">
        <w:rPr>
          <w:rFonts w:cstheme="minorHAnsi"/>
          <w:szCs w:val="28"/>
        </w:rPr>
        <w:sym w:font="Symbol" w:char="F02C"/>
      </w:r>
      <w:r w:rsidRPr="005918C6">
        <w:rPr>
          <w:rFonts w:cstheme="minorHAnsi"/>
          <w:szCs w:val="28"/>
          <w:lang w:val="ru-RU"/>
        </w:rPr>
        <w:t xml:space="preserve"> относительно дискомфортная рабочая среда</w:t>
      </w:r>
      <w:r w:rsidRPr="005918C6">
        <w:rPr>
          <w:rFonts w:cstheme="minorHAnsi"/>
          <w:szCs w:val="28"/>
        </w:rPr>
        <w:sym w:font="Symbol" w:char="F02C"/>
      </w:r>
      <w:r w:rsidRPr="005918C6">
        <w:rPr>
          <w:rFonts w:cstheme="minorHAnsi"/>
          <w:szCs w:val="28"/>
          <w:lang w:val="ru-RU"/>
        </w:rPr>
        <w:t xml:space="preserve"> когда в рабочей зоне отдельные производственные факторы несколько превышают предельно допустимый уровень</w:t>
      </w:r>
      <w:r w:rsidRPr="005918C6">
        <w:rPr>
          <w:rFonts w:cstheme="minorHAnsi"/>
          <w:szCs w:val="28"/>
        </w:rPr>
        <w:sym w:font="Symbol" w:char="F02C"/>
      </w:r>
      <w:r w:rsidRPr="005918C6">
        <w:rPr>
          <w:rFonts w:cstheme="minorHAnsi"/>
          <w:szCs w:val="28"/>
          <w:lang w:val="ru-RU"/>
        </w:rPr>
        <w:t xml:space="preserve"> экстремальная рабочая среда и </w:t>
      </w:r>
      <w:proofErr w:type="spellStart"/>
      <w:r w:rsidRPr="005918C6">
        <w:rPr>
          <w:rFonts w:cstheme="minorHAnsi"/>
          <w:szCs w:val="28"/>
          <w:lang w:val="ru-RU"/>
        </w:rPr>
        <w:t>сверхэкстремальная</w:t>
      </w:r>
      <w:proofErr w:type="spellEnd"/>
      <w:r w:rsidRPr="005918C6">
        <w:rPr>
          <w:rFonts w:cstheme="minorHAnsi"/>
          <w:szCs w:val="28"/>
          <w:lang w:val="ru-RU"/>
        </w:rPr>
        <w:t xml:space="preserve"> рабочая среда.</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Для того, чтобы организовать комфортную среду при работе с персональным компьютером (далее ПК), необходимо изучить требования к ней, регламентированные соответствующими нормативно-техническими документами, и возможные средства и способы защиты от неблагоприятных факторов в случае превышения в реальности нормированных величин.</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Одним из важных факторов, которые влияют на работоспособность и состояние здоровья пользователей ПЭВМ является организация рабочего места. Неправильная организация рабочего места приводит к общей усталости, головным болям, усталости мышц рук, болям в спине и шее.</w:t>
      </w:r>
    </w:p>
    <w:p w:rsidR="005918C6" w:rsidRPr="005918C6" w:rsidRDefault="00BA3E88" w:rsidP="005918C6">
      <w:pPr>
        <w:spacing w:line="360" w:lineRule="auto"/>
        <w:ind w:firstLine="709"/>
        <w:jc w:val="both"/>
        <w:rPr>
          <w:rFonts w:cstheme="minorHAnsi"/>
          <w:szCs w:val="28"/>
          <w:lang w:val="ru-RU"/>
        </w:rPr>
      </w:pPr>
      <w:r>
        <w:rPr>
          <w:rFonts w:cstheme="minorHAnsi"/>
          <w:szCs w:val="28"/>
          <w:lang w:val="ru-RU"/>
        </w:rPr>
        <w:t>В своем дипломном проекте</w:t>
      </w:r>
      <w:r w:rsidR="005918C6" w:rsidRPr="005918C6">
        <w:rPr>
          <w:rFonts w:cstheme="minorHAnsi"/>
          <w:szCs w:val="28"/>
          <w:lang w:val="ru-RU"/>
        </w:rPr>
        <w:t xml:space="preserve"> я </w:t>
      </w:r>
      <w:r w:rsidR="00C23724">
        <w:rPr>
          <w:rFonts w:cstheme="minorHAnsi"/>
          <w:szCs w:val="28"/>
          <w:lang w:val="ru-RU"/>
        </w:rPr>
        <w:t>подробно рассматриваю</w:t>
      </w:r>
      <w:r w:rsidR="005918C6" w:rsidRPr="005918C6">
        <w:rPr>
          <w:rFonts w:cstheme="minorHAnsi"/>
          <w:szCs w:val="28"/>
          <w:lang w:val="ru-RU"/>
        </w:rPr>
        <w:t xml:space="preserve"> требования к организации рабочей среды «человек-</w:t>
      </w:r>
      <w:r w:rsidR="00FA3CFA" w:rsidRPr="005918C6">
        <w:rPr>
          <w:rFonts w:cstheme="minorHAnsi"/>
          <w:szCs w:val="28"/>
          <w:lang w:val="ru-RU"/>
        </w:rPr>
        <w:t>машина»</w:t>
      </w:r>
      <w:r w:rsidR="00FA3CFA">
        <w:rPr>
          <w:rFonts w:cstheme="minorHAnsi"/>
          <w:szCs w:val="28"/>
          <w:lang w:val="ru-RU"/>
        </w:rPr>
        <w:t xml:space="preserve"> и</w:t>
      </w:r>
      <w:r w:rsidR="00C23724">
        <w:rPr>
          <w:rFonts w:cstheme="minorHAnsi"/>
          <w:szCs w:val="28"/>
          <w:lang w:val="ru-RU"/>
        </w:rPr>
        <w:t xml:space="preserve"> провожу оценку условий </w:t>
      </w:r>
      <w:r w:rsidR="00FA3CFA">
        <w:rPr>
          <w:rFonts w:cstheme="minorHAnsi"/>
          <w:szCs w:val="28"/>
          <w:lang w:val="ru-RU"/>
        </w:rPr>
        <w:t>труда работников</w:t>
      </w:r>
      <w:r>
        <w:rPr>
          <w:rFonts w:cstheme="minorHAnsi"/>
          <w:szCs w:val="28"/>
          <w:lang w:val="ru-RU"/>
        </w:rPr>
        <w:t xml:space="preserve"> центра психологической помощи и реабилитации</w:t>
      </w:r>
      <w:r w:rsidR="005918C6" w:rsidRPr="005918C6">
        <w:rPr>
          <w:rFonts w:cstheme="minorHAnsi"/>
          <w:szCs w:val="28"/>
          <w:lang w:val="ru-RU"/>
        </w:rPr>
        <w:t>.</w:t>
      </w:r>
    </w:p>
    <w:p w:rsidR="005918C6" w:rsidRPr="005918C6" w:rsidRDefault="005918C6" w:rsidP="005918C6">
      <w:pPr>
        <w:spacing w:line="360" w:lineRule="auto"/>
        <w:jc w:val="both"/>
        <w:rPr>
          <w:rFonts w:cstheme="minorHAnsi"/>
          <w:szCs w:val="28"/>
          <w:lang w:val="ru-RU"/>
        </w:rPr>
      </w:pPr>
    </w:p>
    <w:p w:rsidR="00527CDF" w:rsidRDefault="00527CDF" w:rsidP="00E51184">
      <w:pPr>
        <w:pStyle w:val="1"/>
        <w:rPr>
          <w:sz w:val="32"/>
          <w:szCs w:val="32"/>
        </w:rPr>
      </w:pPr>
      <w:bookmarkStart w:id="8" w:name="_Toc343714916"/>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Pr="00306B62" w:rsidRDefault="00306B62" w:rsidP="00306B62">
      <w:pPr>
        <w:rPr>
          <w:lang w:val="ru-RU" w:bidi="ar-SA"/>
        </w:rPr>
      </w:pPr>
    </w:p>
    <w:p w:rsidR="005918C6" w:rsidRPr="00E51184" w:rsidRDefault="005918C6" w:rsidP="00E51184">
      <w:pPr>
        <w:pStyle w:val="1"/>
        <w:rPr>
          <w:sz w:val="32"/>
          <w:szCs w:val="32"/>
        </w:rPr>
      </w:pPr>
      <w:bookmarkStart w:id="9" w:name="_Toc386394252"/>
      <w:r w:rsidRPr="00E51184">
        <w:rPr>
          <w:sz w:val="32"/>
          <w:szCs w:val="32"/>
        </w:rPr>
        <w:t>2. Теоретическая часть</w:t>
      </w:r>
      <w:bookmarkEnd w:id="8"/>
      <w:bookmarkEnd w:id="9"/>
    </w:p>
    <w:p w:rsidR="007C73E8" w:rsidRDefault="007C73E8" w:rsidP="007C73E8">
      <w:pPr>
        <w:rPr>
          <w:lang w:val="ru-RU" w:bidi="ar-SA"/>
        </w:rPr>
      </w:pPr>
    </w:p>
    <w:p w:rsidR="00306B62" w:rsidRPr="00A9670C" w:rsidRDefault="00D678F9" w:rsidP="00306B62">
      <w:pPr>
        <w:spacing w:before="100" w:beforeAutospacing="1" w:after="100" w:afterAutospacing="1"/>
        <w:rPr>
          <w:rFonts w:eastAsia="Times New Roman" w:cstheme="minorHAnsi"/>
          <w:szCs w:val="28"/>
          <w:lang w:val="ru-RU" w:eastAsia="ru-RU"/>
        </w:rPr>
      </w:pPr>
      <w:hyperlink r:id="rId6" w:history="1">
        <w:r w:rsidR="00306B62" w:rsidRPr="00C76DCF">
          <w:rPr>
            <w:rFonts w:eastAsia="Times New Roman" w:cstheme="minorHAnsi"/>
            <w:bCs/>
            <w:szCs w:val="28"/>
            <w:u w:val="single"/>
            <w:lang w:val="ru-RU" w:eastAsia="ru-RU"/>
          </w:rPr>
          <w:t>Эргономика</w:t>
        </w:r>
      </w:hyperlink>
      <w:r w:rsidR="00306B62" w:rsidRPr="00C76DCF">
        <w:rPr>
          <w:rFonts w:eastAsia="Times New Roman" w:cstheme="minorHAnsi"/>
          <w:szCs w:val="28"/>
          <w:lang w:eastAsia="ru-RU"/>
        </w:rPr>
        <w:t> </w:t>
      </w:r>
      <w:r w:rsidR="00306B62" w:rsidRPr="00C76DCF">
        <w:rPr>
          <w:rFonts w:eastAsia="Times New Roman" w:cstheme="minorHAnsi"/>
          <w:szCs w:val="28"/>
          <w:lang w:val="ru-RU" w:eastAsia="ru-RU"/>
        </w:rPr>
        <w:t>(от греческого</w:t>
      </w:r>
      <w:r w:rsidR="00306B62" w:rsidRPr="00C76DCF">
        <w:rPr>
          <w:rFonts w:eastAsia="Times New Roman" w:cstheme="minorHAnsi"/>
          <w:szCs w:val="28"/>
          <w:lang w:eastAsia="ru-RU"/>
        </w:rPr>
        <w:t> </w:t>
      </w:r>
      <w:proofErr w:type="spellStart"/>
      <w:r w:rsidR="00306B62" w:rsidRPr="00C76DCF">
        <w:rPr>
          <w:rFonts w:eastAsia="Times New Roman" w:cstheme="minorHAnsi"/>
          <w:bCs/>
          <w:szCs w:val="28"/>
          <w:lang w:eastAsia="ru-RU"/>
        </w:rPr>
        <w:t>ergon</w:t>
      </w:r>
      <w:proofErr w:type="spellEnd"/>
      <w:r w:rsidR="00306B62" w:rsidRPr="00C76DCF">
        <w:rPr>
          <w:rFonts w:eastAsia="Times New Roman" w:cstheme="minorHAnsi"/>
          <w:szCs w:val="28"/>
          <w:lang w:eastAsia="ru-RU"/>
        </w:rPr>
        <w:t> </w:t>
      </w:r>
      <w:r w:rsidR="00306B62" w:rsidRPr="00C76DCF">
        <w:rPr>
          <w:rFonts w:eastAsia="Times New Roman" w:cstheme="minorHAnsi"/>
          <w:szCs w:val="28"/>
          <w:lang w:val="ru-RU" w:eastAsia="ru-RU"/>
        </w:rPr>
        <w:t>- работа,</w:t>
      </w:r>
      <w:r w:rsidR="00306B62" w:rsidRPr="00C76DCF">
        <w:rPr>
          <w:rFonts w:eastAsia="Times New Roman" w:cstheme="minorHAnsi"/>
          <w:szCs w:val="28"/>
          <w:lang w:eastAsia="ru-RU"/>
        </w:rPr>
        <w:t> </w:t>
      </w:r>
      <w:proofErr w:type="spellStart"/>
      <w:r w:rsidR="00306B62" w:rsidRPr="00C76DCF">
        <w:rPr>
          <w:rFonts w:eastAsia="Times New Roman" w:cstheme="minorHAnsi"/>
          <w:bCs/>
          <w:szCs w:val="28"/>
          <w:lang w:eastAsia="ru-RU"/>
        </w:rPr>
        <w:t>nomos</w:t>
      </w:r>
      <w:proofErr w:type="spellEnd"/>
      <w:r w:rsidR="00306B62" w:rsidRPr="00C76DCF">
        <w:rPr>
          <w:rFonts w:eastAsia="Times New Roman" w:cstheme="minorHAnsi"/>
          <w:szCs w:val="28"/>
          <w:lang w:eastAsia="ru-RU"/>
        </w:rPr>
        <w:t> </w:t>
      </w:r>
      <w:r w:rsidR="00306B62" w:rsidRPr="00C76DCF">
        <w:rPr>
          <w:rFonts w:eastAsia="Times New Roman" w:cstheme="minorHAnsi"/>
          <w:szCs w:val="28"/>
          <w:lang w:val="ru-RU" w:eastAsia="ru-RU"/>
        </w:rPr>
        <w:t>- закон) - это наука, изучающая человека или группу людей и их деятельность в условиях современного производства с целью оптимизации орудий и процесса труда.</w:t>
      </w:r>
      <w:r w:rsidR="00306B62" w:rsidRPr="00A9670C">
        <w:rPr>
          <w:rFonts w:eastAsia="Times New Roman" w:cstheme="minorHAnsi"/>
          <w:szCs w:val="28"/>
          <w:lang w:eastAsia="ru-RU"/>
        </w:rPr>
        <w:t> </w:t>
      </w:r>
    </w:p>
    <w:p w:rsidR="00306B62" w:rsidRPr="00A9670C" w:rsidRDefault="00D678F9" w:rsidP="00306B62">
      <w:pPr>
        <w:spacing w:before="100" w:beforeAutospacing="1" w:after="100" w:afterAutospacing="1"/>
        <w:rPr>
          <w:rFonts w:eastAsia="Times New Roman" w:cstheme="minorHAnsi"/>
          <w:szCs w:val="28"/>
          <w:lang w:val="ru-RU" w:eastAsia="ru-RU"/>
        </w:rPr>
      </w:pPr>
      <w:hyperlink r:id="rId7" w:history="1">
        <w:r w:rsidR="00306B62" w:rsidRPr="00306B62">
          <w:rPr>
            <w:rFonts w:eastAsia="Times New Roman" w:cstheme="minorHAnsi"/>
            <w:bCs/>
            <w:szCs w:val="28"/>
            <w:u w:val="single"/>
            <w:lang w:val="ru-RU" w:eastAsia="ru-RU"/>
          </w:rPr>
          <w:t>Система "человек - машина"</w:t>
        </w:r>
      </w:hyperlink>
      <w:r w:rsidR="00306B62" w:rsidRPr="00306B62">
        <w:rPr>
          <w:rFonts w:eastAsia="Times New Roman" w:cstheme="minorHAnsi"/>
          <w:bCs/>
          <w:szCs w:val="28"/>
          <w:lang w:eastAsia="ru-RU"/>
        </w:rPr>
        <w:t> </w:t>
      </w:r>
      <w:r w:rsidR="00306B62" w:rsidRPr="00A9670C">
        <w:rPr>
          <w:rFonts w:eastAsia="Times New Roman" w:cstheme="minorHAnsi"/>
          <w:szCs w:val="28"/>
          <w:lang w:val="ru-RU" w:eastAsia="ru-RU"/>
        </w:rPr>
        <w:t>(или "рабочая система") включает одного или большее число людей и производственное оборудование, используемое при выполнении задачи системы в рабочем пространстве, в среде на рабочем месте и в ситуациях, определяемых рабочими задачами.</w:t>
      </w:r>
    </w:p>
    <w:p w:rsidR="00306B62" w:rsidRPr="00A9670C" w:rsidRDefault="00D678F9" w:rsidP="00306B62">
      <w:pPr>
        <w:spacing w:before="100" w:beforeAutospacing="1" w:after="100" w:afterAutospacing="1"/>
        <w:rPr>
          <w:rFonts w:eastAsia="Times New Roman" w:cstheme="minorHAnsi"/>
          <w:szCs w:val="28"/>
          <w:lang w:val="ru-RU" w:eastAsia="ru-RU"/>
        </w:rPr>
      </w:pPr>
      <w:hyperlink r:id="rId8" w:history="1">
        <w:r w:rsidR="00306B62" w:rsidRPr="00306B62">
          <w:rPr>
            <w:rFonts w:eastAsia="Times New Roman" w:cstheme="minorHAnsi"/>
            <w:bCs/>
            <w:szCs w:val="28"/>
            <w:u w:val="single"/>
            <w:lang w:val="ru-RU" w:eastAsia="ru-RU"/>
          </w:rPr>
          <w:t>Рабочая среда (производственная среда)</w:t>
        </w:r>
      </w:hyperlink>
      <w:r w:rsidR="00306B62" w:rsidRPr="00306B62">
        <w:rPr>
          <w:rFonts w:eastAsia="Times New Roman" w:cstheme="minorHAnsi"/>
          <w:szCs w:val="28"/>
          <w:lang w:eastAsia="ru-RU"/>
        </w:rPr>
        <w:t> </w:t>
      </w:r>
      <w:r w:rsidR="00306B62" w:rsidRPr="00A9670C">
        <w:rPr>
          <w:rFonts w:eastAsia="Times New Roman" w:cstheme="minorHAnsi"/>
          <w:szCs w:val="28"/>
          <w:lang w:val="ru-RU" w:eastAsia="ru-RU"/>
        </w:rPr>
        <w:t>- это физические, химические, биологические, социальные и культурные факторы, совокупность которых составляет среду на рабочем месте.</w:t>
      </w:r>
    </w:p>
    <w:p w:rsidR="00306B62" w:rsidRPr="00A9670C" w:rsidRDefault="00D678F9" w:rsidP="00306B62">
      <w:pPr>
        <w:spacing w:before="100" w:beforeAutospacing="1" w:after="100" w:afterAutospacing="1"/>
        <w:rPr>
          <w:rFonts w:eastAsia="Times New Roman" w:cstheme="minorHAnsi"/>
          <w:szCs w:val="28"/>
          <w:lang w:val="ru-RU" w:eastAsia="ru-RU"/>
        </w:rPr>
      </w:pPr>
      <w:hyperlink r:id="rId9" w:anchor="komfort" w:history="1">
        <w:r w:rsidR="00306B62" w:rsidRPr="00306B62">
          <w:rPr>
            <w:rFonts w:eastAsia="Times New Roman" w:cstheme="minorHAnsi"/>
            <w:bCs/>
            <w:szCs w:val="28"/>
            <w:u w:val="single"/>
            <w:lang w:val="ru-RU" w:eastAsia="ru-RU"/>
          </w:rPr>
          <w:t>Комфортным</w:t>
        </w:r>
      </w:hyperlink>
      <w:r w:rsidR="00306B62" w:rsidRPr="00306B62">
        <w:rPr>
          <w:rFonts w:eastAsia="Times New Roman" w:cstheme="minorHAnsi"/>
          <w:szCs w:val="28"/>
          <w:lang w:eastAsia="ru-RU"/>
        </w:rPr>
        <w:t> </w:t>
      </w:r>
      <w:r w:rsidR="00306B62" w:rsidRPr="00A9670C">
        <w:rPr>
          <w:rFonts w:eastAsia="Times New Roman" w:cstheme="minorHAnsi"/>
          <w:szCs w:val="28"/>
          <w:lang w:val="ru-RU" w:eastAsia="ru-RU"/>
        </w:rPr>
        <w:t>называется состояние внешней среды, обеспечивающее оптимальную динамику работоспособности, хорошее самочувствие и сохранение здоровья работающего человека.</w:t>
      </w:r>
    </w:p>
    <w:p w:rsidR="00306B62" w:rsidRPr="00A9670C" w:rsidRDefault="00D678F9" w:rsidP="00306B62">
      <w:pPr>
        <w:spacing w:before="100" w:beforeAutospacing="1" w:after="100" w:afterAutospacing="1"/>
        <w:rPr>
          <w:rFonts w:eastAsia="Times New Roman" w:cstheme="minorHAnsi"/>
          <w:szCs w:val="28"/>
          <w:lang w:val="ru-RU" w:eastAsia="ru-RU"/>
        </w:rPr>
      </w:pPr>
      <w:hyperlink r:id="rId10" w:anchor="komfort" w:history="1">
        <w:r w:rsidR="00306B62" w:rsidRPr="00306B62">
          <w:rPr>
            <w:rFonts w:eastAsia="Times New Roman" w:cstheme="minorHAnsi"/>
            <w:bCs/>
            <w:szCs w:val="28"/>
            <w:u w:val="single"/>
            <w:lang w:val="ru-RU" w:eastAsia="ru-RU"/>
          </w:rPr>
          <w:t>Относительно дискомфортным</w:t>
        </w:r>
      </w:hyperlink>
      <w:r w:rsidR="00306B62" w:rsidRPr="00306B62">
        <w:rPr>
          <w:rFonts w:eastAsia="Times New Roman" w:cstheme="minorHAnsi"/>
          <w:szCs w:val="28"/>
          <w:lang w:eastAsia="ru-RU"/>
        </w:rPr>
        <w:t> </w:t>
      </w:r>
      <w:r w:rsidR="00306B62" w:rsidRPr="00A9670C">
        <w:rPr>
          <w:rFonts w:eastAsia="Times New Roman" w:cstheme="minorHAnsi"/>
          <w:szCs w:val="28"/>
          <w:lang w:val="ru-RU" w:eastAsia="ru-RU"/>
        </w:rPr>
        <w:t xml:space="preserve">называется состояние внешней среды на рабочем месте, которое при воздействии в течение определенного интервала времени обеспечивает заданную работоспособность и сохранение здоровья, но вызывает у человека неприятные субъективные ощущения и функциональные изменения, не выходящие за </w:t>
      </w:r>
      <w:proofErr w:type="gramStart"/>
      <w:r w:rsidR="00306B62" w:rsidRPr="00A9670C">
        <w:rPr>
          <w:rFonts w:eastAsia="Times New Roman" w:cstheme="minorHAnsi"/>
          <w:szCs w:val="28"/>
          <w:lang w:val="ru-RU" w:eastAsia="ru-RU"/>
        </w:rPr>
        <w:t xml:space="preserve">пределы </w:t>
      </w:r>
      <w:r w:rsidR="00306B62" w:rsidRPr="00306B62">
        <w:rPr>
          <w:rFonts w:eastAsia="Times New Roman" w:cstheme="minorHAnsi"/>
          <w:szCs w:val="28"/>
          <w:lang w:val="ru-RU" w:eastAsia="ru-RU"/>
        </w:rPr>
        <w:t xml:space="preserve"> </w:t>
      </w:r>
      <w:r w:rsidR="00306B62" w:rsidRPr="00A9670C">
        <w:rPr>
          <w:rFonts w:eastAsia="Times New Roman" w:cstheme="minorHAnsi"/>
          <w:szCs w:val="28"/>
          <w:lang w:val="ru-RU" w:eastAsia="ru-RU"/>
        </w:rPr>
        <w:t>нормы</w:t>
      </w:r>
      <w:proofErr w:type="gramEnd"/>
      <w:r w:rsidR="00306B62" w:rsidRPr="00A9670C">
        <w:rPr>
          <w:rFonts w:eastAsia="Times New Roman" w:cstheme="minorHAnsi"/>
          <w:szCs w:val="28"/>
          <w:lang w:val="ru-RU" w:eastAsia="ru-RU"/>
        </w:rPr>
        <w:t>.</w:t>
      </w:r>
    </w:p>
    <w:p w:rsidR="00306B62" w:rsidRPr="00A9670C" w:rsidRDefault="00D678F9" w:rsidP="00306B62">
      <w:pPr>
        <w:spacing w:before="100" w:beforeAutospacing="1" w:after="100" w:afterAutospacing="1"/>
        <w:rPr>
          <w:rFonts w:eastAsia="Times New Roman" w:cstheme="minorHAnsi"/>
          <w:szCs w:val="28"/>
          <w:lang w:val="ru-RU" w:eastAsia="ru-RU"/>
        </w:rPr>
      </w:pPr>
      <w:hyperlink r:id="rId11" w:anchor="komfort" w:history="1">
        <w:r w:rsidR="00306B62" w:rsidRPr="00306B62">
          <w:rPr>
            <w:rFonts w:eastAsia="Times New Roman" w:cstheme="minorHAnsi"/>
            <w:bCs/>
            <w:szCs w:val="28"/>
            <w:u w:val="single"/>
            <w:lang w:val="ru-RU" w:eastAsia="ru-RU"/>
          </w:rPr>
          <w:t>Экстремальным</w:t>
        </w:r>
      </w:hyperlink>
      <w:r w:rsidR="00306B62" w:rsidRPr="00306B62">
        <w:rPr>
          <w:rFonts w:eastAsia="Times New Roman" w:cstheme="minorHAnsi"/>
          <w:szCs w:val="28"/>
          <w:lang w:eastAsia="ru-RU"/>
        </w:rPr>
        <w:t> </w:t>
      </w:r>
      <w:r w:rsidR="00306B62" w:rsidRPr="00A9670C">
        <w:rPr>
          <w:rFonts w:eastAsia="Times New Roman" w:cstheme="minorHAnsi"/>
          <w:szCs w:val="28"/>
          <w:lang w:val="ru-RU" w:eastAsia="ru-RU"/>
        </w:rPr>
        <w:t>называется состояние внешней среды на рабочем месте, которое приводит к снижению работоспособности человека и вызывает функциональные изменения, выходящие за пределы нормы, но не ведущие к патологическим нарушениям.</w:t>
      </w:r>
    </w:p>
    <w:p w:rsidR="00306B62" w:rsidRPr="00A9670C" w:rsidRDefault="00D678F9" w:rsidP="00306B62">
      <w:pPr>
        <w:spacing w:before="100" w:beforeAutospacing="1" w:after="100" w:afterAutospacing="1"/>
        <w:rPr>
          <w:rFonts w:eastAsia="Times New Roman" w:cstheme="minorHAnsi"/>
          <w:szCs w:val="28"/>
          <w:lang w:val="ru-RU" w:eastAsia="ru-RU"/>
        </w:rPr>
      </w:pPr>
      <w:hyperlink r:id="rId12" w:anchor="komfort" w:history="1">
        <w:r w:rsidR="00306B62" w:rsidRPr="00306B62">
          <w:rPr>
            <w:rFonts w:eastAsia="Times New Roman" w:cstheme="minorHAnsi"/>
            <w:bCs/>
            <w:szCs w:val="28"/>
            <w:u w:val="single"/>
            <w:lang w:val="ru-RU" w:eastAsia="ru-RU"/>
          </w:rPr>
          <w:t>Сверх экстремальным</w:t>
        </w:r>
      </w:hyperlink>
      <w:r w:rsidR="00306B62" w:rsidRPr="00306B62">
        <w:rPr>
          <w:rFonts w:eastAsia="Times New Roman" w:cstheme="minorHAnsi"/>
          <w:bCs/>
          <w:szCs w:val="28"/>
          <w:lang w:eastAsia="ru-RU"/>
        </w:rPr>
        <w:t> </w:t>
      </w:r>
      <w:r w:rsidR="00306B62" w:rsidRPr="00A9670C">
        <w:rPr>
          <w:rFonts w:eastAsia="Times New Roman" w:cstheme="minorHAnsi"/>
          <w:szCs w:val="28"/>
          <w:lang w:val="ru-RU" w:eastAsia="ru-RU"/>
        </w:rPr>
        <w:t>называется состояние внешней среды на рабочем месте, которое приводит к возникновению в организме человека патологических изменений (или невозможности выполнения работы</w:t>
      </w:r>
    </w:p>
    <w:p w:rsidR="00306B62" w:rsidRPr="00306B62" w:rsidRDefault="00306B62" w:rsidP="00306B62">
      <w:pPr>
        <w:rPr>
          <w:rFonts w:cstheme="minorHAnsi"/>
          <w:szCs w:val="28"/>
          <w:shd w:val="clear" w:color="auto" w:fill="FFFFFF"/>
          <w:lang w:val="ru-RU"/>
        </w:rPr>
      </w:pPr>
      <w:r w:rsidRPr="00306B62">
        <w:rPr>
          <w:rFonts w:cstheme="minorHAnsi"/>
          <w:szCs w:val="28"/>
          <w:shd w:val="clear" w:color="auto" w:fill="FFFFFF"/>
          <w:lang w:val="ru-RU"/>
        </w:rPr>
        <w:t>Оптимальным значением фактора называется такое, которое обеспечивает созда</w:t>
      </w:r>
      <w:r w:rsidRPr="00306B62">
        <w:rPr>
          <w:rFonts w:cstheme="minorHAnsi"/>
          <w:szCs w:val="28"/>
          <w:shd w:val="clear" w:color="auto" w:fill="FFFFFF"/>
          <w:lang w:val="ru-RU"/>
        </w:rPr>
        <w:softHyphen/>
        <w:t>ние комфортной внешней среды на рабочем месте. Предельно до</w:t>
      </w:r>
      <w:r w:rsidRPr="00306B62">
        <w:rPr>
          <w:rFonts w:cstheme="minorHAnsi"/>
          <w:szCs w:val="28"/>
          <w:shd w:val="clear" w:color="auto" w:fill="FFFFFF"/>
          <w:lang w:val="ru-RU"/>
        </w:rPr>
        <w:softHyphen/>
        <w:t>пустимое значение фактора обеспечивает создание относительно дискомфортной внешней среды на рабочем месте, а предельно пе</w:t>
      </w:r>
      <w:r w:rsidRPr="00306B62">
        <w:rPr>
          <w:rFonts w:cstheme="minorHAnsi"/>
          <w:szCs w:val="28"/>
          <w:shd w:val="clear" w:color="auto" w:fill="FFFFFF"/>
          <w:lang w:val="ru-RU"/>
        </w:rPr>
        <w:softHyphen/>
        <w:t>реносимое значение фактора ведет к созданию экстремальной внеш</w:t>
      </w:r>
      <w:r w:rsidRPr="00306B62">
        <w:rPr>
          <w:rFonts w:cstheme="minorHAnsi"/>
          <w:szCs w:val="28"/>
          <w:shd w:val="clear" w:color="auto" w:fill="FFFFFF"/>
          <w:lang w:val="ru-RU"/>
        </w:rPr>
        <w:softHyphen/>
        <w:t>ней среды на рабочем месте.</w:t>
      </w:r>
    </w:p>
    <w:p w:rsidR="00306B62" w:rsidRDefault="00306B62" w:rsidP="007C73E8">
      <w:pPr>
        <w:rPr>
          <w:lang w:val="ru-RU" w:bidi="ar-SA"/>
        </w:rPr>
      </w:pPr>
    </w:p>
    <w:p w:rsidR="00306B62" w:rsidRDefault="00306B62" w:rsidP="007C73E8">
      <w:pPr>
        <w:rPr>
          <w:lang w:val="ru-RU" w:bidi="ar-SA"/>
        </w:rPr>
      </w:pPr>
    </w:p>
    <w:p w:rsidR="00306B62" w:rsidRDefault="00306B62" w:rsidP="007C73E8">
      <w:pPr>
        <w:rPr>
          <w:lang w:val="ru-RU" w:bidi="ar-SA"/>
        </w:rPr>
      </w:pPr>
    </w:p>
    <w:p w:rsidR="00306B62" w:rsidRDefault="00306B62" w:rsidP="007C73E8">
      <w:pPr>
        <w:rPr>
          <w:lang w:val="ru-RU" w:bidi="ar-SA"/>
        </w:rPr>
      </w:pPr>
    </w:p>
    <w:p w:rsidR="00306B62" w:rsidRDefault="00306B62" w:rsidP="00306B62">
      <w:pPr>
        <w:pStyle w:val="af1"/>
        <w:shd w:val="clear" w:color="auto" w:fill="FFFFFF"/>
        <w:spacing w:before="120"/>
        <w:rPr>
          <w:b/>
          <w:bCs/>
          <w:sz w:val="27"/>
          <w:szCs w:val="27"/>
        </w:rPr>
      </w:pPr>
    </w:p>
    <w:p w:rsidR="00306B62" w:rsidRDefault="00306B62" w:rsidP="00306B62">
      <w:pPr>
        <w:pStyle w:val="af1"/>
        <w:shd w:val="clear" w:color="auto" w:fill="FFFFFF"/>
        <w:spacing w:before="120"/>
        <w:rPr>
          <w:b/>
          <w:bCs/>
          <w:sz w:val="27"/>
          <w:szCs w:val="27"/>
        </w:rPr>
      </w:pPr>
    </w:p>
    <w:p w:rsidR="00306B62" w:rsidRDefault="00306B62" w:rsidP="00306B62">
      <w:pPr>
        <w:pStyle w:val="af1"/>
        <w:shd w:val="clear" w:color="auto" w:fill="FFFFFF"/>
        <w:spacing w:before="120"/>
        <w:rPr>
          <w:b/>
          <w:bCs/>
          <w:sz w:val="27"/>
          <w:szCs w:val="27"/>
        </w:rPr>
      </w:pPr>
    </w:p>
    <w:p w:rsidR="00306B62" w:rsidRDefault="00306B62" w:rsidP="00306B62">
      <w:pPr>
        <w:pStyle w:val="af1"/>
        <w:shd w:val="clear" w:color="auto" w:fill="FFFFFF"/>
        <w:spacing w:before="120"/>
        <w:rPr>
          <w:b/>
          <w:bCs/>
          <w:sz w:val="27"/>
          <w:szCs w:val="27"/>
        </w:rPr>
      </w:pPr>
    </w:p>
    <w:p w:rsidR="00306B62" w:rsidRDefault="00306B62" w:rsidP="00306B62">
      <w:pPr>
        <w:pStyle w:val="af1"/>
        <w:shd w:val="clear" w:color="auto" w:fill="FFFFFF"/>
        <w:spacing w:before="120" w:after="120"/>
        <w:rPr>
          <w:b/>
          <w:bCs/>
          <w:sz w:val="27"/>
          <w:szCs w:val="27"/>
        </w:rPr>
      </w:pPr>
      <w:r>
        <w:rPr>
          <w:b/>
          <w:bCs/>
          <w:sz w:val="27"/>
          <w:szCs w:val="27"/>
        </w:rPr>
        <w:t>Оптимальные и допустимые нормы температуры, относительной влажности и скорости движения воздуха в рабочей зоне производственных помещений</w:t>
      </w:r>
    </w:p>
    <w:p w:rsidR="00306B62" w:rsidRPr="00306B62" w:rsidRDefault="00306B62" w:rsidP="00306B62">
      <w:pPr>
        <w:shd w:val="clear" w:color="auto" w:fill="FFFFFF"/>
        <w:rPr>
          <w:b/>
          <w:bCs/>
          <w:color w:val="000000"/>
          <w:sz w:val="24"/>
          <w:shd w:val="clear" w:color="auto" w:fill="FFFFFF"/>
        </w:rPr>
      </w:pPr>
      <w:r>
        <w:rPr>
          <w:color w:val="000000"/>
        </w:rPr>
        <w:t> </w:t>
      </w:r>
      <w:r w:rsidRPr="00306B62">
        <w:rPr>
          <w:b/>
          <w:bCs/>
          <w:color w:val="000000"/>
          <w:sz w:val="24"/>
          <w:shd w:val="clear" w:color="auto" w:fill="FFFFFF"/>
        </w:rPr>
        <w:t>ГОСТ 12.1.005-88</w:t>
      </w:r>
    </w:p>
    <w:tbl>
      <w:tblPr>
        <w:tblpPr w:leftFromText="180" w:rightFromText="180" w:vertAnchor="text" w:tblpX="26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1"/>
        <w:gridCol w:w="1080"/>
        <w:gridCol w:w="1363"/>
        <w:gridCol w:w="1222"/>
        <w:gridCol w:w="961"/>
        <w:gridCol w:w="755"/>
        <w:gridCol w:w="961"/>
        <w:gridCol w:w="571"/>
        <w:gridCol w:w="571"/>
        <w:gridCol w:w="571"/>
        <w:gridCol w:w="589"/>
        <w:gridCol w:w="1251"/>
      </w:tblGrid>
      <w:tr w:rsidR="00306B62" w:rsidTr="003D1EDB">
        <w:trPr>
          <w:trHeight w:val="516"/>
        </w:trPr>
        <w:tc>
          <w:tcPr>
            <w:tcW w:w="1181" w:type="dxa"/>
            <w:vMerge w:val="restart"/>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pPr>
            <w:proofErr w:type="spellStart"/>
            <w:r w:rsidRPr="00C23724">
              <w:rPr>
                <w:sz w:val="20"/>
                <w:szCs w:val="20"/>
              </w:rPr>
              <w:t>Период</w:t>
            </w:r>
            <w:proofErr w:type="spellEnd"/>
            <w:r w:rsidRPr="00C23724">
              <w:rPr>
                <w:rStyle w:val="apple-converted-space"/>
                <w:sz w:val="20"/>
                <w:szCs w:val="20"/>
              </w:rPr>
              <w:t> </w:t>
            </w:r>
            <w:r w:rsidRPr="00C23724">
              <w:rPr>
                <w:sz w:val="20"/>
                <w:szCs w:val="20"/>
              </w:rPr>
              <w:br/>
            </w:r>
            <w:proofErr w:type="spellStart"/>
            <w:r w:rsidRPr="00C23724">
              <w:rPr>
                <w:sz w:val="20"/>
                <w:szCs w:val="20"/>
              </w:rPr>
              <w:t>года</w:t>
            </w:r>
            <w:proofErr w:type="spellEnd"/>
          </w:p>
        </w:tc>
        <w:tc>
          <w:tcPr>
            <w:tcW w:w="1080" w:type="dxa"/>
            <w:vMerge w:val="restart"/>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pPr>
            <w:proofErr w:type="spellStart"/>
            <w:r w:rsidRPr="00C23724">
              <w:rPr>
                <w:sz w:val="20"/>
                <w:szCs w:val="20"/>
              </w:rPr>
              <w:t>Категория</w:t>
            </w:r>
            <w:proofErr w:type="spellEnd"/>
            <w:r w:rsidRPr="00C23724">
              <w:rPr>
                <w:sz w:val="20"/>
                <w:szCs w:val="20"/>
              </w:rPr>
              <w:t xml:space="preserve"> </w:t>
            </w:r>
            <w:proofErr w:type="spellStart"/>
            <w:r w:rsidRPr="00C23724">
              <w:rPr>
                <w:sz w:val="20"/>
                <w:szCs w:val="20"/>
              </w:rPr>
              <w:t>работ</w:t>
            </w:r>
            <w:proofErr w:type="spellEnd"/>
          </w:p>
        </w:tc>
        <w:tc>
          <w:tcPr>
            <w:tcW w:w="9033" w:type="dxa"/>
            <w:gridSpan w:val="10"/>
          </w:tcPr>
          <w:p w:rsidR="00306B62" w:rsidRPr="00C23724" w:rsidRDefault="00306B62" w:rsidP="003D1EDB">
            <w:pPr>
              <w:tabs>
                <w:tab w:val="left" w:pos="1530"/>
              </w:tabs>
              <w:jc w:val="center"/>
            </w:pPr>
            <w:proofErr w:type="spellStart"/>
            <w:r w:rsidRPr="00C23724">
              <w:rPr>
                <w:sz w:val="20"/>
                <w:szCs w:val="20"/>
              </w:rPr>
              <w:t>Температура</w:t>
            </w:r>
            <w:proofErr w:type="spellEnd"/>
            <w:r w:rsidRPr="00C23724">
              <w:rPr>
                <w:sz w:val="20"/>
                <w:szCs w:val="20"/>
              </w:rPr>
              <w:t>,</w:t>
            </w:r>
            <w:r w:rsidRPr="00C23724">
              <w:rPr>
                <w:rStyle w:val="apple-converted-space"/>
                <w:sz w:val="20"/>
                <w:szCs w:val="20"/>
              </w:rPr>
              <w:t> </w:t>
            </w:r>
            <w:r w:rsidRPr="00C23724">
              <w:rPr>
                <w:rFonts w:ascii="Symbol" w:hAnsi="Symbol"/>
                <w:sz w:val="20"/>
                <w:szCs w:val="20"/>
              </w:rPr>
              <w:t></w:t>
            </w:r>
            <w:r w:rsidRPr="00C23724">
              <w:rPr>
                <w:sz w:val="20"/>
                <w:szCs w:val="20"/>
              </w:rPr>
              <w:t>С</w:t>
            </w:r>
          </w:p>
        </w:tc>
      </w:tr>
      <w:tr w:rsidR="00306B62" w:rsidTr="003D1EDB">
        <w:trPr>
          <w:trHeight w:val="517"/>
        </w:trPr>
        <w:tc>
          <w:tcPr>
            <w:tcW w:w="1181" w:type="dxa"/>
            <w:vMerge/>
          </w:tcPr>
          <w:p w:rsidR="00306B62" w:rsidRPr="00C23724" w:rsidRDefault="00306B62" w:rsidP="003D1EDB">
            <w:pPr>
              <w:tabs>
                <w:tab w:val="left" w:pos="1530"/>
              </w:tabs>
            </w:pPr>
          </w:p>
        </w:tc>
        <w:tc>
          <w:tcPr>
            <w:tcW w:w="1080" w:type="dxa"/>
            <w:vMerge/>
          </w:tcPr>
          <w:p w:rsidR="00306B62" w:rsidRPr="00C23724" w:rsidRDefault="00306B62" w:rsidP="003D1EDB">
            <w:pPr>
              <w:tabs>
                <w:tab w:val="left" w:pos="1530"/>
              </w:tabs>
            </w:pPr>
          </w:p>
        </w:tc>
        <w:tc>
          <w:tcPr>
            <w:tcW w:w="1363"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roofErr w:type="spellStart"/>
            <w:r w:rsidRPr="00C23724">
              <w:rPr>
                <w:sz w:val="20"/>
                <w:szCs w:val="20"/>
              </w:rPr>
              <w:t>Оптимальная</w:t>
            </w:r>
            <w:proofErr w:type="spellEnd"/>
          </w:p>
          <w:p w:rsidR="00306B62" w:rsidRPr="00C23724" w:rsidRDefault="00306B62" w:rsidP="003D1EDB">
            <w:pPr>
              <w:tabs>
                <w:tab w:val="left" w:pos="1530"/>
              </w:tabs>
              <w:jc w:val="center"/>
            </w:pPr>
          </w:p>
        </w:tc>
        <w:tc>
          <w:tcPr>
            <w:tcW w:w="3899" w:type="dxa"/>
            <w:gridSpan w:val="4"/>
          </w:tcPr>
          <w:p w:rsidR="00306B62" w:rsidRPr="00C23724" w:rsidRDefault="00306B62" w:rsidP="003D1EDB">
            <w:pPr>
              <w:tabs>
                <w:tab w:val="left" w:pos="1530"/>
              </w:tabs>
              <w:jc w:val="center"/>
              <w:rPr>
                <w:sz w:val="20"/>
                <w:szCs w:val="20"/>
              </w:rPr>
            </w:pPr>
          </w:p>
          <w:p w:rsidR="00306B62" w:rsidRPr="00C23724" w:rsidRDefault="00306B62" w:rsidP="003D1EDB">
            <w:pPr>
              <w:tabs>
                <w:tab w:val="left" w:pos="1530"/>
              </w:tabs>
              <w:jc w:val="center"/>
            </w:pPr>
            <w:proofErr w:type="spellStart"/>
            <w:r w:rsidRPr="00C23724">
              <w:rPr>
                <w:sz w:val="20"/>
                <w:szCs w:val="20"/>
              </w:rPr>
              <w:t>Допустимая</w:t>
            </w:r>
            <w:proofErr w:type="spellEnd"/>
          </w:p>
        </w:tc>
        <w:tc>
          <w:tcPr>
            <w:tcW w:w="2361" w:type="dxa"/>
            <w:gridSpan w:val="4"/>
            <w:vAlign w:val="center"/>
          </w:tcPr>
          <w:p w:rsidR="00306B62" w:rsidRPr="00C23724" w:rsidRDefault="00306B62" w:rsidP="003D1EDB">
            <w:pPr>
              <w:jc w:val="center"/>
              <w:rPr>
                <w:sz w:val="20"/>
                <w:szCs w:val="20"/>
              </w:rPr>
            </w:pPr>
            <w:proofErr w:type="spellStart"/>
            <w:r w:rsidRPr="00C23724">
              <w:rPr>
                <w:sz w:val="20"/>
                <w:szCs w:val="20"/>
              </w:rPr>
              <w:t>Вредная</w:t>
            </w:r>
            <w:proofErr w:type="spellEnd"/>
          </w:p>
        </w:tc>
        <w:tc>
          <w:tcPr>
            <w:tcW w:w="1410" w:type="dxa"/>
          </w:tcPr>
          <w:p w:rsidR="00306B62" w:rsidRPr="00C23724" w:rsidRDefault="00306B62" w:rsidP="003D1EDB">
            <w:pPr>
              <w:tabs>
                <w:tab w:val="left" w:pos="1530"/>
              </w:tabs>
              <w:jc w:val="center"/>
            </w:pPr>
          </w:p>
          <w:p w:rsidR="00306B62" w:rsidRPr="00C23724" w:rsidRDefault="00306B62" w:rsidP="003D1EDB">
            <w:pPr>
              <w:tabs>
                <w:tab w:val="left" w:pos="1530"/>
              </w:tabs>
              <w:jc w:val="center"/>
              <w:rPr>
                <w:sz w:val="20"/>
                <w:szCs w:val="20"/>
              </w:rPr>
            </w:pPr>
            <w:proofErr w:type="spellStart"/>
            <w:r w:rsidRPr="00C23724">
              <w:rPr>
                <w:sz w:val="20"/>
                <w:szCs w:val="20"/>
              </w:rPr>
              <w:t>Опасная</w:t>
            </w:r>
            <w:proofErr w:type="spellEnd"/>
          </w:p>
        </w:tc>
      </w:tr>
      <w:tr w:rsidR="00306B62" w:rsidTr="003D1EDB">
        <w:trPr>
          <w:trHeight w:val="473"/>
        </w:trPr>
        <w:tc>
          <w:tcPr>
            <w:tcW w:w="1181" w:type="dxa"/>
            <w:vMerge/>
          </w:tcPr>
          <w:p w:rsidR="00306B62" w:rsidRPr="00C23724" w:rsidRDefault="00306B62" w:rsidP="003D1EDB">
            <w:pPr>
              <w:tabs>
                <w:tab w:val="left" w:pos="1530"/>
              </w:tabs>
            </w:pPr>
          </w:p>
        </w:tc>
        <w:tc>
          <w:tcPr>
            <w:tcW w:w="1080" w:type="dxa"/>
            <w:vMerge/>
          </w:tcPr>
          <w:p w:rsidR="00306B62" w:rsidRPr="00C23724" w:rsidRDefault="00306B62" w:rsidP="003D1EDB">
            <w:pPr>
              <w:tabs>
                <w:tab w:val="left" w:pos="1530"/>
              </w:tabs>
            </w:pPr>
          </w:p>
        </w:tc>
        <w:tc>
          <w:tcPr>
            <w:tcW w:w="1363" w:type="dxa"/>
            <w:vMerge w:val="restart"/>
          </w:tcPr>
          <w:p w:rsidR="00306B62" w:rsidRPr="00C23724" w:rsidRDefault="00306B62" w:rsidP="003D1EDB">
            <w:pPr>
              <w:tabs>
                <w:tab w:val="left" w:pos="1530"/>
              </w:tabs>
              <w:jc w:val="center"/>
              <w:rPr>
                <w:sz w:val="20"/>
                <w:szCs w:val="20"/>
              </w:rPr>
            </w:pPr>
            <w:r w:rsidRPr="00C23724">
              <w:rPr>
                <w:sz w:val="20"/>
                <w:szCs w:val="20"/>
              </w:rPr>
              <w:t>1</w:t>
            </w:r>
          </w:p>
        </w:tc>
        <w:tc>
          <w:tcPr>
            <w:tcW w:w="3899" w:type="dxa"/>
            <w:gridSpan w:val="4"/>
          </w:tcPr>
          <w:p w:rsidR="00306B62" w:rsidRPr="00C23724" w:rsidRDefault="00306B62" w:rsidP="003D1EDB">
            <w:pPr>
              <w:tabs>
                <w:tab w:val="left" w:pos="1530"/>
              </w:tabs>
              <w:jc w:val="center"/>
              <w:rPr>
                <w:sz w:val="20"/>
                <w:szCs w:val="20"/>
              </w:rPr>
            </w:pPr>
            <w:r w:rsidRPr="00C23724">
              <w:rPr>
                <w:sz w:val="20"/>
                <w:szCs w:val="20"/>
              </w:rPr>
              <w:t>2</w:t>
            </w:r>
          </w:p>
        </w:tc>
        <w:tc>
          <w:tcPr>
            <w:tcW w:w="2361" w:type="dxa"/>
            <w:gridSpan w:val="4"/>
          </w:tcPr>
          <w:p w:rsidR="00306B62" w:rsidRPr="00C23724" w:rsidRDefault="00306B62" w:rsidP="003D1EDB">
            <w:pPr>
              <w:tabs>
                <w:tab w:val="left" w:pos="1530"/>
              </w:tabs>
              <w:jc w:val="center"/>
              <w:rPr>
                <w:sz w:val="20"/>
                <w:szCs w:val="20"/>
              </w:rPr>
            </w:pPr>
            <w:r w:rsidRPr="00C23724">
              <w:rPr>
                <w:sz w:val="20"/>
                <w:szCs w:val="20"/>
              </w:rPr>
              <w:t>3</w:t>
            </w:r>
          </w:p>
        </w:tc>
        <w:tc>
          <w:tcPr>
            <w:tcW w:w="1410" w:type="dxa"/>
            <w:vMerge w:val="restart"/>
          </w:tcPr>
          <w:p w:rsidR="00306B62" w:rsidRPr="00C23724" w:rsidRDefault="00306B62" w:rsidP="003D1EDB">
            <w:pPr>
              <w:tabs>
                <w:tab w:val="left" w:pos="1530"/>
              </w:tabs>
              <w:jc w:val="center"/>
              <w:rPr>
                <w:sz w:val="20"/>
                <w:szCs w:val="20"/>
              </w:rPr>
            </w:pPr>
            <w:r w:rsidRPr="00C23724">
              <w:rPr>
                <w:sz w:val="20"/>
                <w:szCs w:val="20"/>
              </w:rPr>
              <w:t>4</w:t>
            </w:r>
          </w:p>
        </w:tc>
      </w:tr>
      <w:tr w:rsidR="00306B62" w:rsidTr="003D1EDB">
        <w:trPr>
          <w:trHeight w:val="1161"/>
        </w:trPr>
        <w:tc>
          <w:tcPr>
            <w:tcW w:w="1181" w:type="dxa"/>
            <w:vMerge/>
          </w:tcPr>
          <w:p w:rsidR="00306B62" w:rsidRPr="00C23724" w:rsidRDefault="00306B62" w:rsidP="003D1EDB">
            <w:pPr>
              <w:tabs>
                <w:tab w:val="left" w:pos="1530"/>
              </w:tabs>
            </w:pPr>
          </w:p>
        </w:tc>
        <w:tc>
          <w:tcPr>
            <w:tcW w:w="1080" w:type="dxa"/>
            <w:vMerge/>
          </w:tcPr>
          <w:p w:rsidR="00306B62" w:rsidRPr="00C23724" w:rsidRDefault="00306B62" w:rsidP="003D1EDB">
            <w:pPr>
              <w:tabs>
                <w:tab w:val="left" w:pos="1530"/>
              </w:tabs>
            </w:pPr>
          </w:p>
        </w:tc>
        <w:tc>
          <w:tcPr>
            <w:tcW w:w="1363" w:type="dxa"/>
            <w:vMerge/>
          </w:tcPr>
          <w:p w:rsidR="00306B62" w:rsidRPr="00C23724" w:rsidRDefault="00306B62" w:rsidP="003D1EDB">
            <w:pPr>
              <w:tabs>
                <w:tab w:val="left" w:pos="1530"/>
              </w:tabs>
              <w:rPr>
                <w:sz w:val="20"/>
                <w:szCs w:val="20"/>
              </w:rPr>
            </w:pPr>
          </w:p>
        </w:tc>
        <w:tc>
          <w:tcPr>
            <w:tcW w:w="2183" w:type="dxa"/>
            <w:gridSpan w:val="2"/>
            <w:vAlign w:val="center"/>
          </w:tcPr>
          <w:p w:rsidR="00306B62" w:rsidRPr="00C23724" w:rsidRDefault="00306B62" w:rsidP="003D1EDB">
            <w:pPr>
              <w:jc w:val="center"/>
              <w:rPr>
                <w:sz w:val="20"/>
                <w:szCs w:val="20"/>
              </w:rPr>
            </w:pPr>
            <w:proofErr w:type="spellStart"/>
            <w:r w:rsidRPr="00C23724">
              <w:rPr>
                <w:sz w:val="20"/>
                <w:szCs w:val="20"/>
              </w:rPr>
              <w:t>верхняя</w:t>
            </w:r>
            <w:proofErr w:type="spellEnd"/>
            <w:r w:rsidRPr="00C23724">
              <w:rPr>
                <w:sz w:val="20"/>
                <w:szCs w:val="20"/>
              </w:rPr>
              <w:t xml:space="preserve"> </w:t>
            </w:r>
            <w:proofErr w:type="spellStart"/>
            <w:r w:rsidRPr="00C23724">
              <w:rPr>
                <w:sz w:val="20"/>
                <w:szCs w:val="20"/>
              </w:rPr>
              <w:t>граница</w:t>
            </w:r>
            <w:proofErr w:type="spellEnd"/>
          </w:p>
        </w:tc>
        <w:tc>
          <w:tcPr>
            <w:tcW w:w="1716" w:type="dxa"/>
            <w:gridSpan w:val="2"/>
            <w:vAlign w:val="center"/>
          </w:tcPr>
          <w:p w:rsidR="00306B62" w:rsidRPr="00C23724" w:rsidRDefault="00306B62" w:rsidP="003D1EDB">
            <w:pPr>
              <w:jc w:val="center"/>
              <w:rPr>
                <w:sz w:val="20"/>
                <w:szCs w:val="20"/>
              </w:rPr>
            </w:pPr>
            <w:proofErr w:type="spellStart"/>
            <w:r w:rsidRPr="00C23724">
              <w:rPr>
                <w:sz w:val="20"/>
                <w:szCs w:val="20"/>
              </w:rPr>
              <w:t>нижняя</w:t>
            </w:r>
            <w:proofErr w:type="spellEnd"/>
            <w:r w:rsidRPr="00C23724">
              <w:rPr>
                <w:sz w:val="20"/>
                <w:szCs w:val="20"/>
              </w:rPr>
              <w:t xml:space="preserve"> </w:t>
            </w:r>
            <w:proofErr w:type="spellStart"/>
            <w:r w:rsidRPr="00C23724">
              <w:rPr>
                <w:sz w:val="20"/>
                <w:szCs w:val="20"/>
              </w:rPr>
              <w:t>граница</w:t>
            </w:r>
            <w:proofErr w:type="spellEnd"/>
          </w:p>
        </w:tc>
        <w:tc>
          <w:tcPr>
            <w:tcW w:w="571" w:type="dxa"/>
            <w:vMerge w:val="restart"/>
          </w:tcPr>
          <w:p w:rsidR="00306B62" w:rsidRPr="00C23724" w:rsidRDefault="00306B62" w:rsidP="003D1EDB">
            <w:pPr>
              <w:tabs>
                <w:tab w:val="left" w:pos="1530"/>
              </w:tabs>
              <w:rPr>
                <w:sz w:val="20"/>
                <w:szCs w:val="20"/>
              </w:rPr>
            </w:pPr>
            <w:r w:rsidRPr="00C23724">
              <w:rPr>
                <w:sz w:val="20"/>
                <w:szCs w:val="20"/>
              </w:rPr>
              <w:t>3.1</w:t>
            </w:r>
          </w:p>
        </w:tc>
        <w:tc>
          <w:tcPr>
            <w:tcW w:w="571" w:type="dxa"/>
            <w:vMerge w:val="restart"/>
          </w:tcPr>
          <w:p w:rsidR="00306B62" w:rsidRPr="00C23724" w:rsidRDefault="00306B62" w:rsidP="003D1EDB">
            <w:pPr>
              <w:tabs>
                <w:tab w:val="left" w:pos="1530"/>
              </w:tabs>
              <w:rPr>
                <w:sz w:val="20"/>
                <w:szCs w:val="20"/>
              </w:rPr>
            </w:pPr>
            <w:r w:rsidRPr="00C23724">
              <w:rPr>
                <w:sz w:val="20"/>
                <w:szCs w:val="20"/>
              </w:rPr>
              <w:t>3.2</w:t>
            </w:r>
          </w:p>
        </w:tc>
        <w:tc>
          <w:tcPr>
            <w:tcW w:w="571" w:type="dxa"/>
            <w:vMerge w:val="restart"/>
          </w:tcPr>
          <w:p w:rsidR="00306B62" w:rsidRPr="00C23724" w:rsidRDefault="00306B62" w:rsidP="003D1EDB">
            <w:pPr>
              <w:tabs>
                <w:tab w:val="left" w:pos="1530"/>
              </w:tabs>
              <w:rPr>
                <w:sz w:val="20"/>
                <w:szCs w:val="20"/>
              </w:rPr>
            </w:pPr>
            <w:r w:rsidRPr="00C23724">
              <w:rPr>
                <w:sz w:val="20"/>
                <w:szCs w:val="20"/>
              </w:rPr>
              <w:t>3.3</w:t>
            </w:r>
          </w:p>
        </w:tc>
        <w:tc>
          <w:tcPr>
            <w:tcW w:w="648" w:type="dxa"/>
            <w:vMerge w:val="restart"/>
          </w:tcPr>
          <w:p w:rsidR="00306B62" w:rsidRPr="00C23724" w:rsidRDefault="00306B62" w:rsidP="003D1EDB">
            <w:pPr>
              <w:tabs>
                <w:tab w:val="left" w:pos="1530"/>
              </w:tabs>
              <w:rPr>
                <w:sz w:val="20"/>
                <w:szCs w:val="20"/>
              </w:rPr>
            </w:pPr>
            <w:r w:rsidRPr="00C23724">
              <w:rPr>
                <w:sz w:val="20"/>
                <w:szCs w:val="20"/>
              </w:rPr>
              <w:t>3.4</w:t>
            </w:r>
          </w:p>
        </w:tc>
        <w:tc>
          <w:tcPr>
            <w:tcW w:w="1410" w:type="dxa"/>
            <w:vMerge/>
          </w:tcPr>
          <w:p w:rsidR="00306B62" w:rsidRPr="00C23724" w:rsidRDefault="00306B62" w:rsidP="003D1EDB">
            <w:pPr>
              <w:tabs>
                <w:tab w:val="left" w:pos="1530"/>
              </w:tabs>
            </w:pPr>
          </w:p>
        </w:tc>
      </w:tr>
      <w:tr w:rsidR="00306B62" w:rsidTr="003D1EDB">
        <w:trPr>
          <w:trHeight w:val="774"/>
        </w:trPr>
        <w:tc>
          <w:tcPr>
            <w:tcW w:w="1181" w:type="dxa"/>
            <w:vMerge/>
          </w:tcPr>
          <w:p w:rsidR="00306B62" w:rsidRPr="00C23724" w:rsidRDefault="00306B62" w:rsidP="003D1EDB">
            <w:pPr>
              <w:tabs>
                <w:tab w:val="left" w:pos="1530"/>
              </w:tabs>
            </w:pPr>
          </w:p>
        </w:tc>
        <w:tc>
          <w:tcPr>
            <w:tcW w:w="1080" w:type="dxa"/>
            <w:vMerge/>
          </w:tcPr>
          <w:p w:rsidR="00306B62" w:rsidRPr="00C23724" w:rsidRDefault="00306B62" w:rsidP="003D1EDB">
            <w:pPr>
              <w:tabs>
                <w:tab w:val="left" w:pos="1530"/>
              </w:tabs>
            </w:pPr>
          </w:p>
        </w:tc>
        <w:tc>
          <w:tcPr>
            <w:tcW w:w="1363" w:type="dxa"/>
            <w:vMerge/>
          </w:tcPr>
          <w:p w:rsidR="00306B62" w:rsidRPr="00C23724" w:rsidRDefault="00306B62" w:rsidP="003D1EDB">
            <w:pPr>
              <w:tabs>
                <w:tab w:val="left" w:pos="1530"/>
              </w:tabs>
            </w:pPr>
          </w:p>
        </w:tc>
        <w:tc>
          <w:tcPr>
            <w:tcW w:w="3899" w:type="dxa"/>
            <w:gridSpan w:val="4"/>
          </w:tcPr>
          <w:p w:rsidR="00306B62" w:rsidRPr="00C23724" w:rsidRDefault="00306B62" w:rsidP="003D1EDB">
            <w:pPr>
              <w:tabs>
                <w:tab w:val="left" w:pos="1530"/>
              </w:tabs>
              <w:jc w:val="center"/>
            </w:pPr>
            <w:proofErr w:type="spellStart"/>
            <w:r w:rsidRPr="00C23724">
              <w:rPr>
                <w:sz w:val="20"/>
                <w:szCs w:val="20"/>
              </w:rPr>
              <w:t>на</w:t>
            </w:r>
            <w:proofErr w:type="spellEnd"/>
            <w:r w:rsidRPr="00C23724">
              <w:rPr>
                <w:sz w:val="20"/>
                <w:szCs w:val="20"/>
              </w:rPr>
              <w:t xml:space="preserve"> </w:t>
            </w:r>
            <w:proofErr w:type="spellStart"/>
            <w:r w:rsidRPr="00C23724">
              <w:rPr>
                <w:sz w:val="20"/>
                <w:szCs w:val="20"/>
              </w:rPr>
              <w:t>рабочих</w:t>
            </w:r>
            <w:proofErr w:type="spellEnd"/>
            <w:r w:rsidRPr="00C23724">
              <w:rPr>
                <w:sz w:val="20"/>
                <w:szCs w:val="20"/>
              </w:rPr>
              <w:t xml:space="preserve"> </w:t>
            </w:r>
            <w:proofErr w:type="spellStart"/>
            <w:r w:rsidRPr="00C23724">
              <w:rPr>
                <w:sz w:val="20"/>
                <w:szCs w:val="20"/>
              </w:rPr>
              <w:t>местах</w:t>
            </w:r>
            <w:proofErr w:type="spellEnd"/>
          </w:p>
        </w:tc>
        <w:tc>
          <w:tcPr>
            <w:tcW w:w="571" w:type="dxa"/>
            <w:vMerge/>
          </w:tcPr>
          <w:p w:rsidR="00306B62" w:rsidRPr="00C23724" w:rsidRDefault="00306B62" w:rsidP="003D1EDB">
            <w:pPr>
              <w:tabs>
                <w:tab w:val="left" w:pos="1530"/>
              </w:tabs>
            </w:pPr>
          </w:p>
        </w:tc>
        <w:tc>
          <w:tcPr>
            <w:tcW w:w="571" w:type="dxa"/>
            <w:vMerge/>
          </w:tcPr>
          <w:p w:rsidR="00306B62" w:rsidRPr="00C23724" w:rsidRDefault="00306B62" w:rsidP="003D1EDB">
            <w:pPr>
              <w:tabs>
                <w:tab w:val="left" w:pos="1530"/>
              </w:tabs>
            </w:pPr>
          </w:p>
        </w:tc>
        <w:tc>
          <w:tcPr>
            <w:tcW w:w="571" w:type="dxa"/>
            <w:vMerge/>
          </w:tcPr>
          <w:p w:rsidR="00306B62" w:rsidRPr="00C23724" w:rsidRDefault="00306B62" w:rsidP="003D1EDB">
            <w:pPr>
              <w:tabs>
                <w:tab w:val="left" w:pos="1530"/>
              </w:tabs>
            </w:pPr>
          </w:p>
        </w:tc>
        <w:tc>
          <w:tcPr>
            <w:tcW w:w="648" w:type="dxa"/>
            <w:vMerge/>
          </w:tcPr>
          <w:p w:rsidR="00306B62" w:rsidRPr="00C23724" w:rsidRDefault="00306B62" w:rsidP="003D1EDB">
            <w:pPr>
              <w:tabs>
                <w:tab w:val="left" w:pos="1530"/>
              </w:tabs>
            </w:pPr>
          </w:p>
        </w:tc>
        <w:tc>
          <w:tcPr>
            <w:tcW w:w="1410" w:type="dxa"/>
            <w:vMerge/>
          </w:tcPr>
          <w:p w:rsidR="00306B62" w:rsidRPr="00C23724" w:rsidRDefault="00306B62" w:rsidP="003D1EDB">
            <w:pPr>
              <w:tabs>
                <w:tab w:val="left" w:pos="1530"/>
              </w:tabs>
            </w:pPr>
          </w:p>
        </w:tc>
      </w:tr>
      <w:tr w:rsidR="00306B62" w:rsidTr="003D1EDB">
        <w:trPr>
          <w:trHeight w:val="667"/>
        </w:trPr>
        <w:tc>
          <w:tcPr>
            <w:tcW w:w="1181" w:type="dxa"/>
            <w:vMerge/>
          </w:tcPr>
          <w:p w:rsidR="00306B62" w:rsidRPr="00C23724" w:rsidRDefault="00306B62" w:rsidP="003D1EDB">
            <w:pPr>
              <w:tabs>
                <w:tab w:val="left" w:pos="1530"/>
              </w:tabs>
            </w:pPr>
          </w:p>
        </w:tc>
        <w:tc>
          <w:tcPr>
            <w:tcW w:w="1080" w:type="dxa"/>
            <w:vMerge/>
          </w:tcPr>
          <w:p w:rsidR="00306B62" w:rsidRPr="00C23724" w:rsidRDefault="00306B62" w:rsidP="003D1EDB">
            <w:pPr>
              <w:tabs>
                <w:tab w:val="left" w:pos="1530"/>
              </w:tabs>
            </w:pPr>
          </w:p>
        </w:tc>
        <w:tc>
          <w:tcPr>
            <w:tcW w:w="1363" w:type="dxa"/>
            <w:vMerge/>
          </w:tcPr>
          <w:p w:rsidR="00306B62" w:rsidRPr="00C23724" w:rsidRDefault="00306B62" w:rsidP="003D1EDB">
            <w:pPr>
              <w:tabs>
                <w:tab w:val="left" w:pos="1530"/>
              </w:tabs>
            </w:pPr>
          </w:p>
        </w:tc>
        <w:tc>
          <w:tcPr>
            <w:tcW w:w="1222" w:type="dxa"/>
            <w:vAlign w:val="center"/>
          </w:tcPr>
          <w:p w:rsidR="00306B62" w:rsidRPr="00C23724" w:rsidRDefault="00306B62" w:rsidP="003D1EDB">
            <w:pPr>
              <w:jc w:val="center"/>
              <w:rPr>
                <w:sz w:val="20"/>
                <w:szCs w:val="20"/>
              </w:rPr>
            </w:pPr>
            <w:proofErr w:type="spellStart"/>
            <w:r w:rsidRPr="00C23724">
              <w:rPr>
                <w:sz w:val="20"/>
                <w:szCs w:val="20"/>
              </w:rPr>
              <w:t>постоянных</w:t>
            </w:r>
            <w:proofErr w:type="spellEnd"/>
          </w:p>
        </w:tc>
        <w:tc>
          <w:tcPr>
            <w:tcW w:w="961" w:type="dxa"/>
            <w:vAlign w:val="center"/>
          </w:tcPr>
          <w:p w:rsidR="00306B62" w:rsidRPr="00C23724" w:rsidRDefault="00306B62" w:rsidP="003D1EDB">
            <w:pPr>
              <w:jc w:val="center"/>
              <w:rPr>
                <w:sz w:val="20"/>
                <w:szCs w:val="20"/>
              </w:rPr>
            </w:pPr>
            <w:proofErr w:type="spellStart"/>
            <w:r w:rsidRPr="00C23724">
              <w:rPr>
                <w:sz w:val="20"/>
                <w:szCs w:val="20"/>
              </w:rPr>
              <w:t>непосто</w:t>
            </w:r>
            <w:proofErr w:type="spellEnd"/>
            <w:r w:rsidRPr="00C23724">
              <w:rPr>
                <w:sz w:val="20"/>
                <w:szCs w:val="20"/>
              </w:rPr>
              <w:t>-</w:t>
            </w:r>
            <w:r w:rsidRPr="00C23724">
              <w:rPr>
                <w:sz w:val="20"/>
                <w:szCs w:val="20"/>
              </w:rPr>
              <w:br/>
            </w:r>
            <w:proofErr w:type="spellStart"/>
            <w:r w:rsidRPr="00C23724">
              <w:rPr>
                <w:sz w:val="20"/>
                <w:szCs w:val="20"/>
              </w:rPr>
              <w:t>янных</w:t>
            </w:r>
            <w:proofErr w:type="spellEnd"/>
          </w:p>
        </w:tc>
        <w:tc>
          <w:tcPr>
            <w:tcW w:w="755" w:type="dxa"/>
            <w:vAlign w:val="center"/>
          </w:tcPr>
          <w:p w:rsidR="00306B62" w:rsidRPr="00C23724" w:rsidRDefault="00306B62" w:rsidP="003D1EDB">
            <w:pPr>
              <w:jc w:val="center"/>
              <w:rPr>
                <w:sz w:val="20"/>
                <w:szCs w:val="20"/>
              </w:rPr>
            </w:pPr>
            <w:proofErr w:type="spellStart"/>
            <w:r w:rsidRPr="00C23724">
              <w:rPr>
                <w:sz w:val="20"/>
                <w:szCs w:val="20"/>
              </w:rPr>
              <w:t>посто-янных</w:t>
            </w:r>
            <w:proofErr w:type="spellEnd"/>
          </w:p>
        </w:tc>
        <w:tc>
          <w:tcPr>
            <w:tcW w:w="961" w:type="dxa"/>
            <w:vAlign w:val="center"/>
          </w:tcPr>
          <w:p w:rsidR="00306B62" w:rsidRPr="00C23724" w:rsidRDefault="00306B62" w:rsidP="003D1EDB">
            <w:pPr>
              <w:jc w:val="center"/>
              <w:rPr>
                <w:sz w:val="20"/>
                <w:szCs w:val="20"/>
              </w:rPr>
            </w:pPr>
            <w:proofErr w:type="spellStart"/>
            <w:r w:rsidRPr="00C23724">
              <w:rPr>
                <w:sz w:val="20"/>
                <w:szCs w:val="20"/>
              </w:rPr>
              <w:t>непосто-янных</w:t>
            </w:r>
            <w:proofErr w:type="spellEnd"/>
          </w:p>
        </w:tc>
        <w:tc>
          <w:tcPr>
            <w:tcW w:w="571" w:type="dxa"/>
            <w:vMerge/>
          </w:tcPr>
          <w:p w:rsidR="00306B62" w:rsidRPr="00C23724" w:rsidRDefault="00306B62" w:rsidP="003D1EDB">
            <w:pPr>
              <w:tabs>
                <w:tab w:val="left" w:pos="1530"/>
              </w:tabs>
            </w:pPr>
          </w:p>
        </w:tc>
        <w:tc>
          <w:tcPr>
            <w:tcW w:w="571" w:type="dxa"/>
            <w:vMerge/>
          </w:tcPr>
          <w:p w:rsidR="00306B62" w:rsidRPr="00C23724" w:rsidRDefault="00306B62" w:rsidP="003D1EDB">
            <w:pPr>
              <w:tabs>
                <w:tab w:val="left" w:pos="1530"/>
              </w:tabs>
            </w:pPr>
          </w:p>
        </w:tc>
        <w:tc>
          <w:tcPr>
            <w:tcW w:w="571" w:type="dxa"/>
            <w:vMerge/>
          </w:tcPr>
          <w:p w:rsidR="00306B62" w:rsidRPr="00C23724" w:rsidRDefault="00306B62" w:rsidP="003D1EDB">
            <w:pPr>
              <w:tabs>
                <w:tab w:val="left" w:pos="1530"/>
              </w:tabs>
            </w:pPr>
          </w:p>
        </w:tc>
        <w:tc>
          <w:tcPr>
            <w:tcW w:w="648" w:type="dxa"/>
            <w:vMerge/>
          </w:tcPr>
          <w:p w:rsidR="00306B62" w:rsidRPr="00C23724" w:rsidRDefault="00306B62" w:rsidP="003D1EDB">
            <w:pPr>
              <w:tabs>
                <w:tab w:val="left" w:pos="1530"/>
              </w:tabs>
            </w:pPr>
          </w:p>
        </w:tc>
        <w:tc>
          <w:tcPr>
            <w:tcW w:w="1410" w:type="dxa"/>
            <w:vMerge/>
          </w:tcPr>
          <w:p w:rsidR="00306B62" w:rsidRPr="00C23724" w:rsidRDefault="00306B62" w:rsidP="003D1EDB">
            <w:pPr>
              <w:tabs>
                <w:tab w:val="left" w:pos="1530"/>
              </w:tabs>
            </w:pPr>
          </w:p>
        </w:tc>
      </w:tr>
      <w:tr w:rsidR="00306B62" w:rsidTr="003D1EDB">
        <w:trPr>
          <w:trHeight w:val="3313"/>
        </w:trPr>
        <w:tc>
          <w:tcPr>
            <w:tcW w:w="1181"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roofErr w:type="spellStart"/>
            <w:r w:rsidRPr="00C23724">
              <w:rPr>
                <w:sz w:val="20"/>
                <w:szCs w:val="20"/>
              </w:rPr>
              <w:t>Холодный</w:t>
            </w:r>
            <w:proofErr w:type="spellEnd"/>
          </w:p>
        </w:tc>
        <w:tc>
          <w:tcPr>
            <w:tcW w:w="1080" w:type="dxa"/>
          </w:tcPr>
          <w:p w:rsidR="00306B62" w:rsidRPr="00C23724" w:rsidRDefault="00306B62" w:rsidP="003D1EDB">
            <w:pPr>
              <w:rPr>
                <w:sz w:val="20"/>
                <w:szCs w:val="20"/>
              </w:rPr>
            </w:pPr>
          </w:p>
          <w:p w:rsidR="00306B62" w:rsidRPr="00C23724" w:rsidRDefault="00306B62" w:rsidP="003D1EDB">
            <w:pPr>
              <w:rPr>
                <w:sz w:val="20"/>
                <w:szCs w:val="20"/>
              </w:rPr>
            </w:pPr>
          </w:p>
          <w:p w:rsidR="00306B62" w:rsidRPr="00C23724" w:rsidRDefault="00306B62" w:rsidP="003D1EDB">
            <w:pPr>
              <w:rPr>
                <w:sz w:val="20"/>
                <w:szCs w:val="20"/>
              </w:rPr>
            </w:pPr>
          </w:p>
          <w:p w:rsidR="00306B62" w:rsidRPr="00C23724" w:rsidRDefault="00306B62" w:rsidP="003D1EDB">
            <w:pPr>
              <w:rPr>
                <w:sz w:val="20"/>
                <w:szCs w:val="20"/>
              </w:rPr>
            </w:pPr>
            <w:proofErr w:type="spellStart"/>
            <w:r w:rsidRPr="00C23724">
              <w:rPr>
                <w:sz w:val="20"/>
                <w:szCs w:val="20"/>
              </w:rPr>
              <w:t>Легкая</w:t>
            </w:r>
            <w:proofErr w:type="spellEnd"/>
            <w:r w:rsidRPr="00C23724">
              <w:rPr>
                <w:sz w:val="20"/>
                <w:szCs w:val="20"/>
              </w:rPr>
              <w:t xml:space="preserve"> -</w:t>
            </w:r>
            <w:r w:rsidRPr="00C23724">
              <w:rPr>
                <w:rStyle w:val="apple-converted-space"/>
                <w:sz w:val="20"/>
                <w:szCs w:val="20"/>
              </w:rPr>
              <w:t> </w:t>
            </w:r>
            <w:r w:rsidRPr="00C23724">
              <w:rPr>
                <w:sz w:val="20"/>
                <w:szCs w:val="20"/>
              </w:rPr>
              <w:t>I</w:t>
            </w:r>
            <w:r w:rsidRPr="00C23724">
              <w:rPr>
                <w:rStyle w:val="apple-converted-space"/>
                <w:sz w:val="20"/>
                <w:szCs w:val="20"/>
              </w:rPr>
              <w:t> </w:t>
            </w:r>
            <w:r w:rsidRPr="00C23724">
              <w:rPr>
                <w:sz w:val="20"/>
                <w:szCs w:val="20"/>
              </w:rPr>
              <w:t>а</w:t>
            </w:r>
          </w:p>
        </w:tc>
        <w:tc>
          <w:tcPr>
            <w:tcW w:w="1363"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22-24</w:t>
            </w:r>
          </w:p>
        </w:tc>
        <w:tc>
          <w:tcPr>
            <w:tcW w:w="1222"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25</w:t>
            </w:r>
          </w:p>
        </w:tc>
        <w:tc>
          <w:tcPr>
            <w:tcW w:w="961"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26</w:t>
            </w:r>
          </w:p>
        </w:tc>
        <w:tc>
          <w:tcPr>
            <w:tcW w:w="755"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21</w:t>
            </w:r>
          </w:p>
        </w:tc>
        <w:tc>
          <w:tcPr>
            <w:tcW w:w="961"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18</w:t>
            </w:r>
          </w:p>
        </w:tc>
        <w:tc>
          <w:tcPr>
            <w:tcW w:w="571"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r w:rsidRPr="00C23724">
              <w:rPr>
                <w:sz w:val="20"/>
                <w:szCs w:val="20"/>
              </w:rPr>
              <w:t>18</w:t>
            </w:r>
          </w:p>
        </w:tc>
        <w:tc>
          <w:tcPr>
            <w:tcW w:w="571"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r w:rsidRPr="00C23724">
              <w:rPr>
                <w:sz w:val="20"/>
                <w:szCs w:val="20"/>
              </w:rPr>
              <w:t>16</w:t>
            </w:r>
          </w:p>
        </w:tc>
        <w:tc>
          <w:tcPr>
            <w:tcW w:w="571"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r w:rsidRPr="00C23724">
              <w:rPr>
                <w:sz w:val="20"/>
                <w:szCs w:val="20"/>
              </w:rPr>
              <w:t>14</w:t>
            </w:r>
          </w:p>
        </w:tc>
        <w:tc>
          <w:tcPr>
            <w:tcW w:w="648"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r w:rsidRPr="00C23724">
              <w:rPr>
                <w:sz w:val="20"/>
                <w:szCs w:val="20"/>
              </w:rPr>
              <w:t>12</w:t>
            </w:r>
          </w:p>
        </w:tc>
        <w:tc>
          <w:tcPr>
            <w:tcW w:w="1410" w:type="dxa"/>
          </w:tcPr>
          <w:p w:rsidR="00306B62" w:rsidRPr="00C23724" w:rsidRDefault="00306B62" w:rsidP="003D1EDB">
            <w:pPr>
              <w:tabs>
                <w:tab w:val="left" w:pos="1530"/>
              </w:tabs>
            </w:pPr>
          </w:p>
        </w:tc>
      </w:tr>
      <w:tr w:rsidR="00306B62" w:rsidTr="003D1EDB">
        <w:trPr>
          <w:trHeight w:val="3030"/>
        </w:trPr>
        <w:tc>
          <w:tcPr>
            <w:tcW w:w="1181"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roofErr w:type="spellStart"/>
            <w:r w:rsidRPr="00C23724">
              <w:rPr>
                <w:sz w:val="20"/>
                <w:szCs w:val="20"/>
              </w:rPr>
              <w:t>Теплый</w:t>
            </w:r>
            <w:proofErr w:type="spellEnd"/>
          </w:p>
        </w:tc>
        <w:tc>
          <w:tcPr>
            <w:tcW w:w="1080" w:type="dxa"/>
          </w:tcPr>
          <w:p w:rsidR="00306B62" w:rsidRPr="00C23724" w:rsidRDefault="00306B62" w:rsidP="003D1EDB">
            <w:pPr>
              <w:rPr>
                <w:sz w:val="20"/>
                <w:szCs w:val="20"/>
              </w:rPr>
            </w:pPr>
          </w:p>
          <w:p w:rsidR="00306B62" w:rsidRPr="00C23724" w:rsidRDefault="00306B62" w:rsidP="003D1EDB">
            <w:pPr>
              <w:rPr>
                <w:sz w:val="20"/>
                <w:szCs w:val="20"/>
              </w:rPr>
            </w:pPr>
          </w:p>
          <w:p w:rsidR="00306B62" w:rsidRPr="00C23724" w:rsidRDefault="00306B62" w:rsidP="003D1EDB">
            <w:pPr>
              <w:rPr>
                <w:sz w:val="20"/>
                <w:szCs w:val="20"/>
              </w:rPr>
            </w:pPr>
          </w:p>
          <w:p w:rsidR="00306B62" w:rsidRPr="00C23724" w:rsidRDefault="00306B62" w:rsidP="003D1EDB">
            <w:pPr>
              <w:rPr>
                <w:sz w:val="20"/>
                <w:szCs w:val="20"/>
              </w:rPr>
            </w:pPr>
            <w:proofErr w:type="spellStart"/>
            <w:r w:rsidRPr="00C23724">
              <w:rPr>
                <w:sz w:val="20"/>
                <w:szCs w:val="20"/>
              </w:rPr>
              <w:t>Легкая</w:t>
            </w:r>
            <w:proofErr w:type="spellEnd"/>
            <w:r w:rsidRPr="00C23724">
              <w:rPr>
                <w:sz w:val="20"/>
                <w:szCs w:val="20"/>
              </w:rPr>
              <w:t xml:space="preserve"> -</w:t>
            </w:r>
            <w:r w:rsidRPr="00C23724">
              <w:rPr>
                <w:rStyle w:val="apple-converted-space"/>
                <w:sz w:val="20"/>
                <w:szCs w:val="20"/>
              </w:rPr>
              <w:t> </w:t>
            </w:r>
            <w:r w:rsidRPr="00C23724">
              <w:rPr>
                <w:sz w:val="20"/>
                <w:szCs w:val="20"/>
              </w:rPr>
              <w:t>I</w:t>
            </w:r>
            <w:r w:rsidRPr="00C23724">
              <w:rPr>
                <w:rStyle w:val="apple-converted-space"/>
                <w:sz w:val="20"/>
                <w:szCs w:val="20"/>
              </w:rPr>
              <w:t> </w:t>
            </w:r>
            <w:r w:rsidRPr="00C23724">
              <w:rPr>
                <w:sz w:val="20"/>
                <w:szCs w:val="20"/>
              </w:rPr>
              <w:t>а</w:t>
            </w:r>
          </w:p>
        </w:tc>
        <w:tc>
          <w:tcPr>
            <w:tcW w:w="1363"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23-25</w:t>
            </w:r>
          </w:p>
        </w:tc>
        <w:tc>
          <w:tcPr>
            <w:tcW w:w="1222"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28</w:t>
            </w:r>
          </w:p>
        </w:tc>
        <w:tc>
          <w:tcPr>
            <w:tcW w:w="961"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30</w:t>
            </w:r>
          </w:p>
        </w:tc>
        <w:tc>
          <w:tcPr>
            <w:tcW w:w="755"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22</w:t>
            </w:r>
          </w:p>
        </w:tc>
        <w:tc>
          <w:tcPr>
            <w:tcW w:w="961" w:type="dxa"/>
          </w:tcPr>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p>
          <w:p w:rsidR="00306B62" w:rsidRPr="00C23724" w:rsidRDefault="00306B62" w:rsidP="003D1EDB">
            <w:pPr>
              <w:jc w:val="center"/>
              <w:rPr>
                <w:sz w:val="20"/>
                <w:szCs w:val="20"/>
              </w:rPr>
            </w:pPr>
            <w:r w:rsidRPr="00C23724">
              <w:rPr>
                <w:sz w:val="20"/>
                <w:szCs w:val="20"/>
              </w:rPr>
              <w:t>20</w:t>
            </w:r>
          </w:p>
        </w:tc>
        <w:tc>
          <w:tcPr>
            <w:tcW w:w="571"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r w:rsidRPr="00C23724">
              <w:rPr>
                <w:sz w:val="20"/>
                <w:szCs w:val="20"/>
              </w:rPr>
              <w:t>26,6</w:t>
            </w:r>
          </w:p>
        </w:tc>
        <w:tc>
          <w:tcPr>
            <w:tcW w:w="571"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r w:rsidRPr="00C23724">
              <w:rPr>
                <w:sz w:val="20"/>
                <w:szCs w:val="20"/>
              </w:rPr>
              <w:t>27,4</w:t>
            </w:r>
          </w:p>
        </w:tc>
        <w:tc>
          <w:tcPr>
            <w:tcW w:w="571"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r w:rsidRPr="00C23724">
              <w:rPr>
                <w:sz w:val="20"/>
                <w:szCs w:val="20"/>
              </w:rPr>
              <w:t>28,6</w:t>
            </w:r>
          </w:p>
        </w:tc>
        <w:tc>
          <w:tcPr>
            <w:tcW w:w="648"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r w:rsidRPr="00C23724">
              <w:rPr>
                <w:sz w:val="20"/>
                <w:szCs w:val="20"/>
              </w:rPr>
              <w:t>31</w:t>
            </w:r>
          </w:p>
        </w:tc>
        <w:tc>
          <w:tcPr>
            <w:tcW w:w="1410" w:type="dxa"/>
          </w:tcPr>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p>
          <w:p w:rsidR="00306B62" w:rsidRPr="00C23724" w:rsidRDefault="00306B62" w:rsidP="003D1EDB">
            <w:pPr>
              <w:tabs>
                <w:tab w:val="left" w:pos="1530"/>
              </w:tabs>
              <w:rPr>
                <w:sz w:val="20"/>
                <w:szCs w:val="20"/>
              </w:rPr>
            </w:pPr>
            <w:r w:rsidRPr="00C23724">
              <w:rPr>
                <w:sz w:val="20"/>
                <w:szCs w:val="20"/>
              </w:rPr>
              <w:t>&gt;31</w:t>
            </w:r>
          </w:p>
        </w:tc>
      </w:tr>
    </w:tbl>
    <w:p w:rsidR="00306B62" w:rsidRDefault="00306B62" w:rsidP="00306B62">
      <w:pPr>
        <w:tabs>
          <w:tab w:val="left" w:pos="1530"/>
        </w:tabs>
        <w:ind w:left="-1418" w:firstLine="1418"/>
      </w:pPr>
    </w:p>
    <w:p w:rsidR="00306B62" w:rsidRDefault="00306B62" w:rsidP="00306B62">
      <w:pPr>
        <w:tabs>
          <w:tab w:val="left" w:pos="1530"/>
        </w:tabs>
        <w:ind w:left="-1418" w:firstLine="1418"/>
      </w:pPr>
    </w:p>
    <w:p w:rsidR="00306B62" w:rsidRDefault="00306B62" w:rsidP="00306B62">
      <w:pPr>
        <w:rPr>
          <w:lang w:val="ru-RU"/>
        </w:rPr>
      </w:pPr>
    </w:p>
    <w:p w:rsidR="00306B62" w:rsidRDefault="00306B62" w:rsidP="00306B62">
      <w:pPr>
        <w:rPr>
          <w:lang w:val="ru-RU"/>
        </w:rPr>
      </w:pPr>
    </w:p>
    <w:p w:rsidR="00306B62" w:rsidRDefault="00306B62" w:rsidP="00306B62">
      <w:pPr>
        <w:rPr>
          <w:lang w:val="ru-RU"/>
        </w:rPr>
      </w:pPr>
    </w:p>
    <w:p w:rsidR="00306B62" w:rsidRDefault="00306B62" w:rsidP="00306B62">
      <w:pPr>
        <w:rPr>
          <w:lang w:val="ru-RU"/>
        </w:rPr>
      </w:pPr>
    </w:p>
    <w:p w:rsidR="00306B62" w:rsidRDefault="00306B62" w:rsidP="00306B62">
      <w:pPr>
        <w:rPr>
          <w:lang w:val="ru-RU"/>
        </w:rPr>
      </w:pPr>
    </w:p>
    <w:p w:rsidR="00306B62" w:rsidRDefault="00306B62" w:rsidP="00306B62">
      <w:pPr>
        <w:rPr>
          <w:lang w:val="ru-RU"/>
        </w:rPr>
      </w:pPr>
    </w:p>
    <w:p w:rsidR="00306B62" w:rsidRDefault="00306B62" w:rsidP="00306B62">
      <w:pPr>
        <w:rPr>
          <w:lang w:val="ru-RU"/>
        </w:rPr>
      </w:pPr>
    </w:p>
    <w:p w:rsidR="00306B62" w:rsidRPr="00306B62" w:rsidRDefault="00306B62" w:rsidP="00306B62">
      <w:pPr>
        <w:rPr>
          <w:lang w:val="ru-RU"/>
        </w:rPr>
      </w:pPr>
    </w:p>
    <w:tbl>
      <w:tblPr>
        <w:tblpPr w:leftFromText="180" w:rightFromText="180" w:vertAnchor="text" w:horzAnchor="margin" w:tblpXSpec="center" w:tblpY="360"/>
        <w:tblW w:w="4484" w:type="pct"/>
        <w:tblLayout w:type="fixed"/>
        <w:tblCellMar>
          <w:left w:w="0" w:type="dxa"/>
          <w:right w:w="0" w:type="dxa"/>
        </w:tblCellMar>
        <w:tblLook w:val="04A0" w:firstRow="1" w:lastRow="0" w:firstColumn="1" w:lastColumn="0" w:noHBand="0" w:noVBand="1"/>
      </w:tblPr>
      <w:tblGrid>
        <w:gridCol w:w="2996"/>
        <w:gridCol w:w="1781"/>
        <w:gridCol w:w="1367"/>
        <w:gridCol w:w="1228"/>
        <w:gridCol w:w="588"/>
        <w:gridCol w:w="416"/>
        <w:gridCol w:w="271"/>
        <w:gridCol w:w="412"/>
        <w:gridCol w:w="844"/>
      </w:tblGrid>
      <w:tr w:rsidR="00306B62" w:rsidTr="003D1EDB">
        <w:trPr>
          <w:trHeight w:val="603"/>
        </w:trPr>
        <w:tc>
          <w:tcPr>
            <w:tcW w:w="1513" w:type="pct"/>
            <w:vMerge w:val="restart"/>
            <w:tcBorders>
              <w:top w:val="single" w:sz="6" w:space="0" w:color="auto"/>
              <w:left w:val="single" w:sz="4" w:space="0" w:color="auto"/>
              <w:right w:val="single" w:sz="6" w:space="0" w:color="auto"/>
            </w:tcBorders>
          </w:tcPr>
          <w:p w:rsidR="00306B62" w:rsidRPr="00C23724" w:rsidRDefault="00306B62" w:rsidP="003D1EDB">
            <w:pPr>
              <w:jc w:val="center"/>
              <w:rPr>
                <w:sz w:val="20"/>
                <w:szCs w:val="20"/>
              </w:rPr>
            </w:pPr>
          </w:p>
          <w:p w:rsidR="00306B62" w:rsidRPr="00C23724" w:rsidRDefault="00306B62" w:rsidP="003D1EDB">
            <w:pPr>
              <w:jc w:val="center"/>
              <w:rPr>
                <w:sz w:val="20"/>
                <w:szCs w:val="20"/>
              </w:rPr>
            </w:pPr>
            <w:proofErr w:type="spellStart"/>
            <w:r w:rsidRPr="00C23724">
              <w:rPr>
                <w:sz w:val="20"/>
                <w:szCs w:val="20"/>
              </w:rPr>
              <w:t>Период</w:t>
            </w:r>
            <w:proofErr w:type="spellEnd"/>
            <w:r w:rsidRPr="00C23724">
              <w:rPr>
                <w:rStyle w:val="apple-converted-space"/>
                <w:sz w:val="20"/>
                <w:szCs w:val="20"/>
              </w:rPr>
              <w:t> </w:t>
            </w:r>
            <w:r w:rsidRPr="00C23724">
              <w:rPr>
                <w:sz w:val="20"/>
                <w:szCs w:val="20"/>
              </w:rPr>
              <w:br/>
            </w:r>
            <w:proofErr w:type="spellStart"/>
            <w:r w:rsidRPr="00C23724">
              <w:rPr>
                <w:sz w:val="20"/>
                <w:szCs w:val="20"/>
              </w:rPr>
              <w:t>года</w:t>
            </w:r>
            <w:proofErr w:type="spellEnd"/>
          </w:p>
        </w:tc>
        <w:tc>
          <w:tcPr>
            <w:tcW w:w="899" w:type="pct"/>
            <w:vMerge w:val="restart"/>
            <w:tcBorders>
              <w:top w:val="single" w:sz="6" w:space="0" w:color="auto"/>
              <w:left w:val="nil"/>
              <w:right w:val="single" w:sz="6" w:space="0" w:color="auto"/>
            </w:tcBorders>
          </w:tcPr>
          <w:p w:rsidR="00306B62" w:rsidRPr="00C23724" w:rsidRDefault="00306B62" w:rsidP="003D1EDB">
            <w:pPr>
              <w:jc w:val="center"/>
              <w:rPr>
                <w:sz w:val="20"/>
                <w:szCs w:val="20"/>
              </w:rPr>
            </w:pPr>
          </w:p>
          <w:p w:rsidR="00306B62" w:rsidRPr="00C23724" w:rsidRDefault="00306B62" w:rsidP="003D1EDB">
            <w:pPr>
              <w:jc w:val="center"/>
              <w:rPr>
                <w:sz w:val="20"/>
                <w:szCs w:val="20"/>
              </w:rPr>
            </w:pPr>
            <w:proofErr w:type="spellStart"/>
            <w:r w:rsidRPr="00C23724">
              <w:rPr>
                <w:sz w:val="20"/>
                <w:szCs w:val="20"/>
              </w:rPr>
              <w:t>Категория</w:t>
            </w:r>
            <w:proofErr w:type="spellEnd"/>
            <w:r w:rsidRPr="00C23724">
              <w:rPr>
                <w:rStyle w:val="apple-converted-space"/>
                <w:sz w:val="20"/>
                <w:szCs w:val="20"/>
              </w:rPr>
              <w:t> </w:t>
            </w:r>
            <w:r w:rsidRPr="00C23724">
              <w:rPr>
                <w:sz w:val="20"/>
                <w:szCs w:val="20"/>
              </w:rPr>
              <w:br/>
            </w:r>
            <w:proofErr w:type="spellStart"/>
            <w:r w:rsidRPr="00C23724">
              <w:rPr>
                <w:sz w:val="20"/>
                <w:szCs w:val="20"/>
              </w:rPr>
              <w:t>работ</w:t>
            </w:r>
            <w:proofErr w:type="spellEnd"/>
          </w:p>
        </w:tc>
        <w:tc>
          <w:tcPr>
            <w:tcW w:w="2587" w:type="pct"/>
            <w:gridSpan w:val="7"/>
            <w:tcBorders>
              <w:top w:val="single" w:sz="6" w:space="0" w:color="auto"/>
              <w:left w:val="nil"/>
              <w:bottom w:val="single" w:sz="6" w:space="0" w:color="auto"/>
              <w:right w:val="single" w:sz="6" w:space="0" w:color="auto"/>
            </w:tcBorders>
            <w:tcMar>
              <w:top w:w="0" w:type="dxa"/>
              <w:left w:w="108" w:type="dxa"/>
              <w:bottom w:w="0" w:type="dxa"/>
              <w:right w:w="108" w:type="dxa"/>
            </w:tcMar>
            <w:vAlign w:val="center"/>
            <w:hideMark/>
          </w:tcPr>
          <w:p w:rsidR="00306B62" w:rsidRPr="00C23724" w:rsidRDefault="00306B62" w:rsidP="003D1EDB">
            <w:pPr>
              <w:jc w:val="center"/>
              <w:rPr>
                <w:sz w:val="20"/>
                <w:szCs w:val="20"/>
              </w:rPr>
            </w:pPr>
            <w:proofErr w:type="spellStart"/>
            <w:r w:rsidRPr="00C23724">
              <w:rPr>
                <w:sz w:val="20"/>
                <w:szCs w:val="20"/>
              </w:rPr>
              <w:t>Относительная</w:t>
            </w:r>
            <w:proofErr w:type="spellEnd"/>
            <w:r w:rsidRPr="00C23724">
              <w:rPr>
                <w:sz w:val="20"/>
                <w:szCs w:val="20"/>
              </w:rPr>
              <w:t xml:space="preserve"> </w:t>
            </w:r>
            <w:proofErr w:type="spellStart"/>
            <w:r w:rsidRPr="00C23724">
              <w:rPr>
                <w:sz w:val="20"/>
                <w:szCs w:val="20"/>
              </w:rPr>
              <w:t>влажность</w:t>
            </w:r>
            <w:proofErr w:type="spellEnd"/>
          </w:p>
        </w:tc>
      </w:tr>
      <w:tr w:rsidR="00306B62" w:rsidTr="003D1EDB">
        <w:trPr>
          <w:trHeight w:val="2464"/>
        </w:trPr>
        <w:tc>
          <w:tcPr>
            <w:tcW w:w="1513" w:type="pct"/>
            <w:vMerge/>
            <w:tcBorders>
              <w:left w:val="single" w:sz="4" w:space="0" w:color="auto"/>
              <w:right w:val="single" w:sz="6" w:space="0" w:color="auto"/>
            </w:tcBorders>
          </w:tcPr>
          <w:p w:rsidR="00306B62" w:rsidRPr="00C23724" w:rsidRDefault="00306B62" w:rsidP="003D1EDB">
            <w:pPr>
              <w:jc w:val="center"/>
              <w:rPr>
                <w:sz w:val="20"/>
                <w:szCs w:val="20"/>
              </w:rPr>
            </w:pPr>
          </w:p>
        </w:tc>
        <w:tc>
          <w:tcPr>
            <w:tcW w:w="899" w:type="pct"/>
            <w:vMerge/>
            <w:tcBorders>
              <w:left w:val="nil"/>
              <w:right w:val="single" w:sz="6" w:space="0" w:color="auto"/>
            </w:tcBorders>
          </w:tcPr>
          <w:p w:rsidR="00306B62" w:rsidRPr="00C23724" w:rsidRDefault="00306B62" w:rsidP="003D1EDB">
            <w:pPr>
              <w:jc w:val="center"/>
              <w:rPr>
                <w:sz w:val="20"/>
                <w:szCs w:val="20"/>
              </w:rPr>
            </w:pPr>
          </w:p>
        </w:tc>
        <w:tc>
          <w:tcPr>
            <w:tcW w:w="690" w:type="pct"/>
            <w:vMerge w:val="restart"/>
            <w:tcBorders>
              <w:top w:val="nil"/>
              <w:left w:val="nil"/>
              <w:right w:val="single" w:sz="6" w:space="0" w:color="auto"/>
            </w:tcBorders>
            <w:tcMar>
              <w:top w:w="0" w:type="dxa"/>
              <w:left w:w="108" w:type="dxa"/>
              <w:bottom w:w="0" w:type="dxa"/>
              <w:right w:w="108" w:type="dxa"/>
            </w:tcMar>
            <w:vAlign w:val="center"/>
            <w:hideMark/>
          </w:tcPr>
          <w:p w:rsidR="00306B62" w:rsidRPr="00C23724" w:rsidRDefault="00306B62" w:rsidP="003D1EDB">
            <w:pPr>
              <w:jc w:val="center"/>
              <w:rPr>
                <w:sz w:val="20"/>
                <w:szCs w:val="20"/>
              </w:rPr>
            </w:pPr>
            <w:proofErr w:type="spellStart"/>
            <w:r w:rsidRPr="00C23724">
              <w:rPr>
                <w:sz w:val="20"/>
                <w:szCs w:val="20"/>
              </w:rPr>
              <w:t>оптимальная</w:t>
            </w:r>
            <w:proofErr w:type="spellEnd"/>
          </w:p>
        </w:tc>
        <w:tc>
          <w:tcPr>
            <w:tcW w:w="620" w:type="pct"/>
            <w:vMerge w:val="restart"/>
            <w:tcBorders>
              <w:top w:val="nil"/>
              <w:left w:val="nil"/>
              <w:right w:val="single" w:sz="4" w:space="0" w:color="auto"/>
            </w:tcBorders>
            <w:tcMar>
              <w:top w:w="0" w:type="dxa"/>
              <w:left w:w="108" w:type="dxa"/>
              <w:bottom w:w="0" w:type="dxa"/>
              <w:right w:w="108" w:type="dxa"/>
            </w:tcMar>
            <w:vAlign w:val="center"/>
            <w:hideMark/>
          </w:tcPr>
          <w:p w:rsidR="00306B62" w:rsidRPr="00C23724" w:rsidRDefault="00306B62" w:rsidP="003D1EDB">
            <w:pPr>
              <w:jc w:val="center"/>
              <w:rPr>
                <w:sz w:val="20"/>
                <w:szCs w:val="20"/>
              </w:rPr>
            </w:pPr>
          </w:p>
          <w:p w:rsidR="00306B62" w:rsidRPr="00C23724" w:rsidRDefault="00306B62" w:rsidP="003D1EDB">
            <w:pPr>
              <w:jc w:val="center"/>
              <w:rPr>
                <w:sz w:val="20"/>
                <w:szCs w:val="20"/>
              </w:rPr>
            </w:pPr>
            <w:proofErr w:type="spellStart"/>
            <w:r w:rsidRPr="00C23724">
              <w:rPr>
                <w:sz w:val="20"/>
                <w:szCs w:val="20"/>
              </w:rPr>
              <w:t>допустимая</w:t>
            </w:r>
            <w:proofErr w:type="spellEnd"/>
            <w:r w:rsidRPr="00C23724">
              <w:rPr>
                <w:sz w:val="20"/>
                <w:szCs w:val="20"/>
              </w:rPr>
              <w:t xml:space="preserve"> </w:t>
            </w:r>
            <w:proofErr w:type="spellStart"/>
            <w:r w:rsidRPr="00C23724">
              <w:rPr>
                <w:sz w:val="20"/>
                <w:szCs w:val="20"/>
              </w:rPr>
              <w:t>на</w:t>
            </w:r>
            <w:proofErr w:type="spellEnd"/>
            <w:r w:rsidRPr="00C23724">
              <w:rPr>
                <w:sz w:val="20"/>
                <w:szCs w:val="20"/>
              </w:rPr>
              <w:t xml:space="preserve"> </w:t>
            </w:r>
            <w:proofErr w:type="spellStart"/>
            <w:r w:rsidRPr="00C23724">
              <w:rPr>
                <w:sz w:val="20"/>
                <w:szCs w:val="20"/>
              </w:rPr>
              <w:t>рабочих</w:t>
            </w:r>
            <w:proofErr w:type="spellEnd"/>
            <w:r w:rsidRPr="00C23724">
              <w:rPr>
                <w:sz w:val="20"/>
                <w:szCs w:val="20"/>
              </w:rPr>
              <w:t xml:space="preserve"> </w:t>
            </w:r>
            <w:proofErr w:type="spellStart"/>
            <w:r w:rsidRPr="00C23724">
              <w:rPr>
                <w:sz w:val="20"/>
                <w:szCs w:val="20"/>
              </w:rPr>
              <w:t>местах</w:t>
            </w:r>
            <w:proofErr w:type="spellEnd"/>
          </w:p>
        </w:tc>
        <w:tc>
          <w:tcPr>
            <w:tcW w:w="849" w:type="pct"/>
            <w:gridSpan w:val="4"/>
            <w:tcBorders>
              <w:top w:val="nil"/>
              <w:left w:val="single" w:sz="4" w:space="0" w:color="auto"/>
              <w:bottom w:val="single" w:sz="4" w:space="0" w:color="auto"/>
              <w:right w:val="single" w:sz="4" w:space="0" w:color="auto"/>
            </w:tcBorders>
            <w:vAlign w:val="center"/>
          </w:tcPr>
          <w:p w:rsidR="00306B62" w:rsidRPr="00C23724" w:rsidRDefault="00306B62" w:rsidP="003D1EDB">
            <w:pPr>
              <w:jc w:val="center"/>
              <w:rPr>
                <w:sz w:val="20"/>
                <w:szCs w:val="20"/>
              </w:rPr>
            </w:pPr>
          </w:p>
          <w:p w:rsidR="00306B62" w:rsidRPr="00C23724" w:rsidRDefault="00306B62" w:rsidP="003D1EDB">
            <w:pPr>
              <w:jc w:val="center"/>
              <w:rPr>
                <w:sz w:val="20"/>
                <w:szCs w:val="20"/>
              </w:rPr>
            </w:pPr>
            <w:proofErr w:type="spellStart"/>
            <w:r w:rsidRPr="00C23724">
              <w:rPr>
                <w:sz w:val="20"/>
                <w:szCs w:val="20"/>
              </w:rPr>
              <w:t>вредная</w:t>
            </w:r>
            <w:proofErr w:type="spellEnd"/>
          </w:p>
        </w:tc>
        <w:tc>
          <w:tcPr>
            <w:tcW w:w="429" w:type="pct"/>
            <w:vMerge w:val="restart"/>
            <w:tcBorders>
              <w:top w:val="nil"/>
              <w:left w:val="single" w:sz="4" w:space="0" w:color="auto"/>
              <w:right w:val="single" w:sz="6" w:space="0" w:color="auto"/>
            </w:tcBorders>
            <w:vAlign w:val="center"/>
          </w:tcPr>
          <w:p w:rsidR="00306B62" w:rsidRDefault="00306B62" w:rsidP="003D1EDB">
            <w:pPr>
              <w:jc w:val="center"/>
              <w:rPr>
                <w:sz w:val="20"/>
                <w:szCs w:val="20"/>
              </w:rPr>
            </w:pPr>
            <w:proofErr w:type="spellStart"/>
            <w:r>
              <w:rPr>
                <w:sz w:val="20"/>
                <w:szCs w:val="20"/>
              </w:rPr>
              <w:t>опасная</w:t>
            </w:r>
            <w:proofErr w:type="spellEnd"/>
          </w:p>
        </w:tc>
      </w:tr>
      <w:tr w:rsidR="00306B62" w:rsidTr="003D1EDB">
        <w:trPr>
          <w:trHeight w:val="609"/>
        </w:trPr>
        <w:tc>
          <w:tcPr>
            <w:tcW w:w="1513" w:type="pct"/>
            <w:vMerge/>
            <w:tcBorders>
              <w:left w:val="single" w:sz="4" w:space="0" w:color="auto"/>
              <w:bottom w:val="nil"/>
              <w:right w:val="single" w:sz="6" w:space="0" w:color="auto"/>
            </w:tcBorders>
          </w:tcPr>
          <w:p w:rsidR="00306B62" w:rsidRPr="00C23724" w:rsidRDefault="00306B62" w:rsidP="003D1EDB">
            <w:pPr>
              <w:jc w:val="center"/>
              <w:rPr>
                <w:sz w:val="20"/>
                <w:szCs w:val="20"/>
              </w:rPr>
            </w:pPr>
          </w:p>
        </w:tc>
        <w:tc>
          <w:tcPr>
            <w:tcW w:w="899" w:type="pct"/>
            <w:vMerge/>
            <w:tcBorders>
              <w:left w:val="nil"/>
              <w:bottom w:val="nil"/>
              <w:right w:val="single" w:sz="6" w:space="0" w:color="auto"/>
            </w:tcBorders>
          </w:tcPr>
          <w:p w:rsidR="00306B62" w:rsidRPr="00C23724" w:rsidRDefault="00306B62" w:rsidP="003D1EDB">
            <w:pPr>
              <w:jc w:val="center"/>
              <w:rPr>
                <w:sz w:val="20"/>
                <w:szCs w:val="20"/>
              </w:rPr>
            </w:pPr>
          </w:p>
        </w:tc>
        <w:tc>
          <w:tcPr>
            <w:tcW w:w="690" w:type="pct"/>
            <w:vMerge/>
            <w:tcBorders>
              <w:left w:val="nil"/>
              <w:bottom w:val="single" w:sz="6" w:space="0" w:color="auto"/>
              <w:right w:val="single" w:sz="6" w:space="0" w:color="auto"/>
            </w:tcBorders>
            <w:tcMar>
              <w:top w:w="0" w:type="dxa"/>
              <w:left w:w="108" w:type="dxa"/>
              <w:bottom w:w="0" w:type="dxa"/>
              <w:right w:w="108" w:type="dxa"/>
            </w:tcMar>
            <w:vAlign w:val="center"/>
            <w:hideMark/>
          </w:tcPr>
          <w:p w:rsidR="00306B62" w:rsidRPr="00C23724" w:rsidRDefault="00306B62" w:rsidP="003D1EDB">
            <w:pPr>
              <w:jc w:val="center"/>
              <w:rPr>
                <w:sz w:val="20"/>
                <w:szCs w:val="20"/>
              </w:rPr>
            </w:pPr>
          </w:p>
        </w:tc>
        <w:tc>
          <w:tcPr>
            <w:tcW w:w="620" w:type="pct"/>
            <w:vMerge/>
            <w:tcBorders>
              <w:left w:val="nil"/>
              <w:bottom w:val="single" w:sz="6" w:space="0" w:color="auto"/>
              <w:right w:val="single" w:sz="4" w:space="0" w:color="auto"/>
            </w:tcBorders>
            <w:tcMar>
              <w:top w:w="0" w:type="dxa"/>
              <w:left w:w="108" w:type="dxa"/>
              <w:bottom w:w="0" w:type="dxa"/>
              <w:right w:w="108" w:type="dxa"/>
            </w:tcMar>
            <w:vAlign w:val="center"/>
            <w:hideMark/>
          </w:tcPr>
          <w:p w:rsidR="00306B62" w:rsidRPr="00C23724" w:rsidRDefault="00306B62" w:rsidP="003D1EDB">
            <w:pPr>
              <w:jc w:val="center"/>
              <w:rPr>
                <w:sz w:val="20"/>
                <w:szCs w:val="20"/>
              </w:rPr>
            </w:pPr>
          </w:p>
        </w:tc>
        <w:tc>
          <w:tcPr>
            <w:tcW w:w="297" w:type="pct"/>
            <w:tcBorders>
              <w:top w:val="single" w:sz="4" w:space="0" w:color="auto"/>
              <w:left w:val="single" w:sz="4" w:space="0" w:color="auto"/>
              <w:bottom w:val="single" w:sz="6" w:space="0" w:color="auto"/>
              <w:right w:val="single" w:sz="4" w:space="0" w:color="auto"/>
            </w:tcBorders>
            <w:vAlign w:val="center"/>
          </w:tcPr>
          <w:p w:rsidR="00306B62" w:rsidRPr="00C23724" w:rsidRDefault="00306B62" w:rsidP="003D1EDB">
            <w:pPr>
              <w:jc w:val="center"/>
              <w:rPr>
                <w:sz w:val="20"/>
                <w:szCs w:val="20"/>
              </w:rPr>
            </w:pPr>
            <w:r w:rsidRPr="00C23724">
              <w:rPr>
                <w:sz w:val="20"/>
                <w:szCs w:val="20"/>
              </w:rPr>
              <w:t>3.1</w:t>
            </w:r>
          </w:p>
        </w:tc>
        <w:tc>
          <w:tcPr>
            <w:tcW w:w="210" w:type="pct"/>
            <w:tcBorders>
              <w:top w:val="single" w:sz="4" w:space="0" w:color="auto"/>
              <w:left w:val="single" w:sz="4" w:space="0" w:color="auto"/>
              <w:bottom w:val="single" w:sz="6" w:space="0" w:color="auto"/>
              <w:right w:val="single" w:sz="4" w:space="0" w:color="auto"/>
            </w:tcBorders>
            <w:vAlign w:val="center"/>
          </w:tcPr>
          <w:p w:rsidR="00306B62" w:rsidRPr="00C23724" w:rsidRDefault="00306B62" w:rsidP="003D1EDB">
            <w:pPr>
              <w:jc w:val="center"/>
              <w:rPr>
                <w:sz w:val="20"/>
                <w:szCs w:val="20"/>
              </w:rPr>
            </w:pPr>
            <w:r w:rsidRPr="00C23724">
              <w:rPr>
                <w:sz w:val="20"/>
                <w:szCs w:val="20"/>
              </w:rPr>
              <w:t>3.2</w:t>
            </w:r>
          </w:p>
        </w:tc>
        <w:tc>
          <w:tcPr>
            <w:tcW w:w="134" w:type="pct"/>
            <w:tcBorders>
              <w:top w:val="single" w:sz="4" w:space="0" w:color="auto"/>
              <w:left w:val="single" w:sz="4" w:space="0" w:color="auto"/>
              <w:bottom w:val="single" w:sz="6" w:space="0" w:color="auto"/>
              <w:right w:val="single" w:sz="4" w:space="0" w:color="auto"/>
            </w:tcBorders>
            <w:vAlign w:val="center"/>
          </w:tcPr>
          <w:p w:rsidR="00306B62" w:rsidRPr="003D6CA2" w:rsidRDefault="00306B62" w:rsidP="003D1EDB">
            <w:pPr>
              <w:jc w:val="center"/>
              <w:rPr>
                <w:sz w:val="20"/>
                <w:szCs w:val="20"/>
              </w:rPr>
            </w:pPr>
            <w:r>
              <w:rPr>
                <w:sz w:val="20"/>
                <w:szCs w:val="20"/>
              </w:rPr>
              <w:t>3.3</w:t>
            </w:r>
          </w:p>
        </w:tc>
        <w:tc>
          <w:tcPr>
            <w:tcW w:w="208" w:type="pct"/>
            <w:tcBorders>
              <w:top w:val="single" w:sz="4" w:space="0" w:color="auto"/>
              <w:left w:val="single" w:sz="4" w:space="0" w:color="auto"/>
              <w:bottom w:val="single" w:sz="6" w:space="0" w:color="auto"/>
              <w:right w:val="single" w:sz="4" w:space="0" w:color="auto"/>
            </w:tcBorders>
            <w:vAlign w:val="center"/>
          </w:tcPr>
          <w:p w:rsidR="00306B62" w:rsidRPr="003D6CA2" w:rsidRDefault="00306B62" w:rsidP="003D1EDB">
            <w:pPr>
              <w:jc w:val="center"/>
              <w:rPr>
                <w:sz w:val="20"/>
                <w:szCs w:val="20"/>
              </w:rPr>
            </w:pPr>
            <w:r>
              <w:rPr>
                <w:sz w:val="20"/>
                <w:szCs w:val="20"/>
              </w:rPr>
              <w:t>3.4</w:t>
            </w:r>
          </w:p>
        </w:tc>
        <w:tc>
          <w:tcPr>
            <w:tcW w:w="429" w:type="pct"/>
            <w:vMerge/>
            <w:tcBorders>
              <w:left w:val="single" w:sz="4" w:space="0" w:color="auto"/>
              <w:bottom w:val="single" w:sz="6" w:space="0" w:color="auto"/>
              <w:right w:val="single" w:sz="6" w:space="0" w:color="auto"/>
            </w:tcBorders>
            <w:vAlign w:val="center"/>
          </w:tcPr>
          <w:p w:rsidR="00306B62" w:rsidRDefault="00306B62" w:rsidP="003D1EDB">
            <w:pPr>
              <w:jc w:val="center"/>
              <w:rPr>
                <w:sz w:val="20"/>
                <w:szCs w:val="20"/>
              </w:rPr>
            </w:pPr>
          </w:p>
        </w:tc>
      </w:tr>
      <w:tr w:rsidR="00306B62" w:rsidTr="003D1EDB">
        <w:trPr>
          <w:trHeight w:val="889"/>
        </w:trPr>
        <w:tc>
          <w:tcPr>
            <w:tcW w:w="1513" w:type="pct"/>
            <w:tcBorders>
              <w:top w:val="single" w:sz="4" w:space="0" w:color="auto"/>
              <w:left w:val="single" w:sz="4" w:space="0" w:color="auto"/>
              <w:bottom w:val="single" w:sz="6" w:space="0" w:color="auto"/>
              <w:right w:val="single" w:sz="6" w:space="0" w:color="auto"/>
            </w:tcBorders>
          </w:tcPr>
          <w:p w:rsidR="00306B62" w:rsidRPr="00C23724" w:rsidRDefault="00306B62" w:rsidP="003D1EDB">
            <w:pPr>
              <w:jc w:val="center"/>
              <w:rPr>
                <w:sz w:val="20"/>
                <w:szCs w:val="20"/>
              </w:rPr>
            </w:pPr>
            <w:proofErr w:type="spellStart"/>
            <w:r w:rsidRPr="00C23724">
              <w:rPr>
                <w:sz w:val="20"/>
                <w:szCs w:val="20"/>
              </w:rPr>
              <w:t>Холодный</w:t>
            </w:r>
            <w:proofErr w:type="spellEnd"/>
          </w:p>
        </w:tc>
        <w:tc>
          <w:tcPr>
            <w:tcW w:w="899" w:type="pct"/>
            <w:tcBorders>
              <w:top w:val="single" w:sz="4" w:space="0" w:color="auto"/>
              <w:left w:val="nil"/>
              <w:bottom w:val="single" w:sz="6" w:space="0" w:color="auto"/>
              <w:right w:val="single" w:sz="6" w:space="0" w:color="auto"/>
            </w:tcBorders>
          </w:tcPr>
          <w:p w:rsidR="00306B62" w:rsidRPr="00C23724" w:rsidRDefault="00306B62" w:rsidP="003D1EDB">
            <w:pPr>
              <w:jc w:val="center"/>
              <w:rPr>
                <w:sz w:val="20"/>
                <w:szCs w:val="20"/>
              </w:rPr>
            </w:pPr>
            <w:proofErr w:type="spellStart"/>
            <w:r w:rsidRPr="00C23724">
              <w:rPr>
                <w:sz w:val="20"/>
                <w:szCs w:val="20"/>
              </w:rPr>
              <w:t>Легкая</w:t>
            </w:r>
            <w:proofErr w:type="spellEnd"/>
            <w:r w:rsidRPr="00C23724">
              <w:rPr>
                <w:sz w:val="20"/>
                <w:szCs w:val="20"/>
              </w:rPr>
              <w:t xml:space="preserve"> -</w:t>
            </w:r>
            <w:r w:rsidRPr="00C23724">
              <w:rPr>
                <w:rStyle w:val="apple-converted-space"/>
                <w:sz w:val="20"/>
                <w:szCs w:val="20"/>
              </w:rPr>
              <w:t> </w:t>
            </w:r>
            <w:r w:rsidRPr="00C23724">
              <w:rPr>
                <w:sz w:val="20"/>
                <w:szCs w:val="20"/>
              </w:rPr>
              <w:t>I</w:t>
            </w:r>
            <w:r w:rsidRPr="00C23724">
              <w:rPr>
                <w:rStyle w:val="apple-converted-space"/>
                <w:sz w:val="20"/>
                <w:szCs w:val="20"/>
              </w:rPr>
              <w:t> </w:t>
            </w:r>
            <w:r w:rsidRPr="00C23724">
              <w:rPr>
                <w:sz w:val="20"/>
                <w:szCs w:val="20"/>
              </w:rPr>
              <w:t>а</w:t>
            </w:r>
          </w:p>
        </w:tc>
        <w:tc>
          <w:tcPr>
            <w:tcW w:w="690" w:type="pct"/>
            <w:tcBorders>
              <w:top w:val="single" w:sz="4" w:space="0" w:color="auto"/>
              <w:left w:val="nil"/>
              <w:bottom w:val="single" w:sz="6" w:space="0" w:color="auto"/>
              <w:right w:val="single" w:sz="6" w:space="0" w:color="auto"/>
            </w:tcBorders>
            <w:tcMar>
              <w:top w:w="0" w:type="dxa"/>
              <w:left w:w="108" w:type="dxa"/>
              <w:bottom w:w="0" w:type="dxa"/>
              <w:right w:w="108" w:type="dxa"/>
            </w:tcMar>
            <w:hideMark/>
          </w:tcPr>
          <w:p w:rsidR="00306B62" w:rsidRPr="00C23724" w:rsidRDefault="00306B62" w:rsidP="003D1EDB">
            <w:pPr>
              <w:jc w:val="center"/>
              <w:rPr>
                <w:sz w:val="20"/>
                <w:szCs w:val="20"/>
              </w:rPr>
            </w:pPr>
            <w:r w:rsidRPr="00C23724">
              <w:rPr>
                <w:sz w:val="20"/>
                <w:szCs w:val="20"/>
              </w:rPr>
              <w:t>40-60</w:t>
            </w:r>
          </w:p>
        </w:tc>
        <w:tc>
          <w:tcPr>
            <w:tcW w:w="620" w:type="pct"/>
            <w:tcBorders>
              <w:top w:val="single" w:sz="4" w:space="0" w:color="auto"/>
              <w:left w:val="nil"/>
              <w:bottom w:val="single" w:sz="6" w:space="0" w:color="auto"/>
              <w:right w:val="single" w:sz="4" w:space="0" w:color="auto"/>
            </w:tcBorders>
            <w:tcMar>
              <w:top w:w="0" w:type="dxa"/>
              <w:left w:w="108" w:type="dxa"/>
              <w:bottom w:w="0" w:type="dxa"/>
              <w:right w:w="108" w:type="dxa"/>
            </w:tcMar>
            <w:hideMark/>
          </w:tcPr>
          <w:p w:rsidR="00306B62" w:rsidRPr="00C23724" w:rsidRDefault="00306B62" w:rsidP="003D1EDB">
            <w:pPr>
              <w:jc w:val="center"/>
              <w:rPr>
                <w:sz w:val="20"/>
                <w:szCs w:val="20"/>
              </w:rPr>
            </w:pPr>
            <w:r w:rsidRPr="00C23724">
              <w:rPr>
                <w:sz w:val="20"/>
                <w:szCs w:val="20"/>
              </w:rPr>
              <w:t>75</w:t>
            </w:r>
          </w:p>
        </w:tc>
        <w:tc>
          <w:tcPr>
            <w:tcW w:w="297" w:type="pct"/>
            <w:tcBorders>
              <w:top w:val="single" w:sz="4" w:space="0" w:color="auto"/>
              <w:left w:val="single" w:sz="4" w:space="0" w:color="auto"/>
              <w:bottom w:val="single" w:sz="6" w:space="0" w:color="auto"/>
              <w:right w:val="single" w:sz="4" w:space="0" w:color="auto"/>
            </w:tcBorders>
          </w:tcPr>
          <w:p w:rsidR="00306B62" w:rsidRPr="00C23724" w:rsidRDefault="00306B62" w:rsidP="003D1EDB">
            <w:pPr>
              <w:jc w:val="center"/>
              <w:rPr>
                <w:sz w:val="20"/>
                <w:szCs w:val="20"/>
              </w:rPr>
            </w:pPr>
            <w:r w:rsidRPr="00C23724">
              <w:rPr>
                <w:sz w:val="20"/>
                <w:szCs w:val="20"/>
              </w:rPr>
              <w:t>14-10</w:t>
            </w:r>
          </w:p>
        </w:tc>
        <w:tc>
          <w:tcPr>
            <w:tcW w:w="207" w:type="pct"/>
            <w:tcBorders>
              <w:top w:val="single" w:sz="4" w:space="0" w:color="auto"/>
              <w:left w:val="single" w:sz="4" w:space="0" w:color="auto"/>
              <w:bottom w:val="single" w:sz="6" w:space="0" w:color="auto"/>
              <w:right w:val="single" w:sz="4" w:space="0" w:color="auto"/>
            </w:tcBorders>
          </w:tcPr>
          <w:p w:rsidR="00306B62" w:rsidRPr="00C23724" w:rsidRDefault="00306B62" w:rsidP="003D1EDB">
            <w:pPr>
              <w:jc w:val="center"/>
              <w:rPr>
                <w:sz w:val="20"/>
                <w:szCs w:val="20"/>
              </w:rPr>
            </w:pPr>
            <w:r w:rsidRPr="00C23724">
              <w:rPr>
                <w:sz w:val="20"/>
                <w:szCs w:val="20"/>
              </w:rPr>
              <w:t>&lt;10</w:t>
            </w:r>
          </w:p>
        </w:tc>
        <w:tc>
          <w:tcPr>
            <w:tcW w:w="137" w:type="pct"/>
            <w:tcBorders>
              <w:top w:val="single" w:sz="4" w:space="0" w:color="auto"/>
              <w:left w:val="single" w:sz="4" w:space="0" w:color="auto"/>
              <w:bottom w:val="single" w:sz="6" w:space="0" w:color="auto"/>
              <w:right w:val="single" w:sz="4" w:space="0" w:color="auto"/>
            </w:tcBorders>
          </w:tcPr>
          <w:p w:rsidR="00306B62" w:rsidRPr="0056786D" w:rsidRDefault="00306B62" w:rsidP="003D1EDB">
            <w:pPr>
              <w:jc w:val="center"/>
              <w:rPr>
                <w:sz w:val="20"/>
                <w:szCs w:val="20"/>
                <w:highlight w:val="yellow"/>
              </w:rPr>
            </w:pPr>
          </w:p>
        </w:tc>
        <w:tc>
          <w:tcPr>
            <w:tcW w:w="208" w:type="pct"/>
            <w:tcBorders>
              <w:top w:val="single" w:sz="4" w:space="0" w:color="auto"/>
              <w:left w:val="single" w:sz="4" w:space="0" w:color="auto"/>
              <w:bottom w:val="single" w:sz="6" w:space="0" w:color="auto"/>
              <w:right w:val="single" w:sz="4" w:space="0" w:color="auto"/>
            </w:tcBorders>
          </w:tcPr>
          <w:p w:rsidR="00306B62" w:rsidRDefault="00306B62" w:rsidP="003D1EDB">
            <w:pPr>
              <w:jc w:val="center"/>
              <w:rPr>
                <w:sz w:val="20"/>
                <w:szCs w:val="20"/>
              </w:rPr>
            </w:pPr>
          </w:p>
        </w:tc>
        <w:tc>
          <w:tcPr>
            <w:tcW w:w="429" w:type="pct"/>
            <w:tcBorders>
              <w:top w:val="single" w:sz="4" w:space="0" w:color="auto"/>
              <w:left w:val="single" w:sz="4" w:space="0" w:color="auto"/>
              <w:bottom w:val="single" w:sz="6" w:space="0" w:color="auto"/>
              <w:right w:val="single" w:sz="6" w:space="0" w:color="auto"/>
            </w:tcBorders>
          </w:tcPr>
          <w:p w:rsidR="00306B62" w:rsidRDefault="00306B62" w:rsidP="003D1EDB">
            <w:pPr>
              <w:jc w:val="center"/>
              <w:rPr>
                <w:sz w:val="20"/>
                <w:szCs w:val="20"/>
              </w:rPr>
            </w:pPr>
          </w:p>
        </w:tc>
      </w:tr>
      <w:tr w:rsidR="00306B62" w:rsidTr="003D1EDB">
        <w:trPr>
          <w:trHeight w:val="491"/>
        </w:trPr>
        <w:tc>
          <w:tcPr>
            <w:tcW w:w="1513" w:type="pct"/>
            <w:tcBorders>
              <w:top w:val="single" w:sz="4" w:space="0" w:color="auto"/>
              <w:left w:val="single" w:sz="4" w:space="0" w:color="auto"/>
              <w:right w:val="single" w:sz="6" w:space="0" w:color="auto"/>
            </w:tcBorders>
          </w:tcPr>
          <w:p w:rsidR="00306B62" w:rsidRPr="00C23724" w:rsidRDefault="00306B62" w:rsidP="003D1EDB">
            <w:pPr>
              <w:jc w:val="center"/>
              <w:rPr>
                <w:sz w:val="20"/>
                <w:szCs w:val="20"/>
              </w:rPr>
            </w:pPr>
          </w:p>
        </w:tc>
        <w:tc>
          <w:tcPr>
            <w:tcW w:w="899" w:type="pct"/>
            <w:tcBorders>
              <w:top w:val="single" w:sz="4" w:space="0" w:color="auto"/>
              <w:left w:val="nil"/>
              <w:right w:val="single" w:sz="6" w:space="0" w:color="auto"/>
            </w:tcBorders>
          </w:tcPr>
          <w:p w:rsidR="00306B62" w:rsidRPr="00C23724" w:rsidRDefault="00306B62" w:rsidP="003D1EDB">
            <w:pPr>
              <w:jc w:val="center"/>
              <w:rPr>
                <w:sz w:val="20"/>
                <w:szCs w:val="20"/>
              </w:rPr>
            </w:pPr>
          </w:p>
        </w:tc>
        <w:tc>
          <w:tcPr>
            <w:tcW w:w="690" w:type="pct"/>
            <w:tcBorders>
              <w:top w:val="single" w:sz="4" w:space="0" w:color="auto"/>
              <w:left w:val="nil"/>
              <w:right w:val="single" w:sz="6" w:space="0" w:color="auto"/>
            </w:tcBorders>
            <w:tcMar>
              <w:top w:w="0" w:type="dxa"/>
              <w:left w:w="108" w:type="dxa"/>
              <w:bottom w:w="0" w:type="dxa"/>
              <w:right w:w="108" w:type="dxa"/>
            </w:tcMar>
            <w:hideMark/>
          </w:tcPr>
          <w:p w:rsidR="00306B62" w:rsidRPr="00C23724" w:rsidRDefault="00306B62" w:rsidP="003D1EDB">
            <w:pPr>
              <w:jc w:val="center"/>
              <w:rPr>
                <w:sz w:val="20"/>
                <w:szCs w:val="20"/>
              </w:rPr>
            </w:pPr>
          </w:p>
        </w:tc>
        <w:tc>
          <w:tcPr>
            <w:tcW w:w="620" w:type="pct"/>
            <w:tcBorders>
              <w:top w:val="single" w:sz="4" w:space="0" w:color="auto"/>
              <w:left w:val="nil"/>
              <w:right w:val="single" w:sz="4" w:space="0" w:color="auto"/>
            </w:tcBorders>
            <w:tcMar>
              <w:top w:w="0" w:type="dxa"/>
              <w:left w:w="108" w:type="dxa"/>
              <w:bottom w:w="0" w:type="dxa"/>
              <w:right w:w="108" w:type="dxa"/>
            </w:tcMar>
            <w:hideMark/>
          </w:tcPr>
          <w:p w:rsidR="00306B62" w:rsidRPr="00C23724" w:rsidRDefault="00306B62" w:rsidP="003D1EDB">
            <w:pPr>
              <w:jc w:val="center"/>
              <w:rPr>
                <w:sz w:val="20"/>
                <w:szCs w:val="20"/>
              </w:rPr>
            </w:pPr>
          </w:p>
        </w:tc>
        <w:tc>
          <w:tcPr>
            <w:tcW w:w="297" w:type="pct"/>
            <w:tcBorders>
              <w:top w:val="single" w:sz="4" w:space="0" w:color="auto"/>
              <w:left w:val="single" w:sz="4" w:space="0" w:color="auto"/>
              <w:right w:val="single" w:sz="4" w:space="0" w:color="auto"/>
            </w:tcBorders>
          </w:tcPr>
          <w:p w:rsidR="00306B62" w:rsidRPr="00C23724" w:rsidRDefault="00306B62" w:rsidP="003D1EDB">
            <w:pPr>
              <w:jc w:val="center"/>
              <w:rPr>
                <w:sz w:val="20"/>
                <w:szCs w:val="20"/>
              </w:rPr>
            </w:pPr>
          </w:p>
        </w:tc>
        <w:tc>
          <w:tcPr>
            <w:tcW w:w="207" w:type="pct"/>
            <w:tcBorders>
              <w:top w:val="single" w:sz="4" w:space="0" w:color="auto"/>
              <w:left w:val="single" w:sz="4" w:space="0" w:color="auto"/>
              <w:right w:val="single" w:sz="4" w:space="0" w:color="auto"/>
            </w:tcBorders>
          </w:tcPr>
          <w:p w:rsidR="00306B62" w:rsidRPr="00C23724" w:rsidRDefault="00306B62" w:rsidP="003D1EDB">
            <w:pPr>
              <w:jc w:val="center"/>
              <w:rPr>
                <w:sz w:val="20"/>
                <w:szCs w:val="20"/>
              </w:rPr>
            </w:pPr>
          </w:p>
        </w:tc>
        <w:tc>
          <w:tcPr>
            <w:tcW w:w="137" w:type="pct"/>
            <w:tcBorders>
              <w:top w:val="single" w:sz="4" w:space="0" w:color="auto"/>
              <w:left w:val="single" w:sz="4" w:space="0" w:color="auto"/>
              <w:right w:val="single" w:sz="4" w:space="0" w:color="auto"/>
            </w:tcBorders>
          </w:tcPr>
          <w:p w:rsidR="00306B62" w:rsidRPr="0056786D" w:rsidRDefault="00306B62" w:rsidP="003D1EDB">
            <w:pPr>
              <w:jc w:val="center"/>
              <w:rPr>
                <w:sz w:val="20"/>
                <w:szCs w:val="20"/>
                <w:highlight w:val="yellow"/>
              </w:rPr>
            </w:pPr>
          </w:p>
        </w:tc>
        <w:tc>
          <w:tcPr>
            <w:tcW w:w="208" w:type="pct"/>
            <w:tcBorders>
              <w:top w:val="single" w:sz="4" w:space="0" w:color="auto"/>
              <w:left w:val="single" w:sz="4" w:space="0" w:color="auto"/>
              <w:right w:val="single" w:sz="4" w:space="0" w:color="auto"/>
            </w:tcBorders>
          </w:tcPr>
          <w:p w:rsidR="00306B62" w:rsidRDefault="00306B62" w:rsidP="003D1EDB">
            <w:pPr>
              <w:jc w:val="center"/>
              <w:rPr>
                <w:sz w:val="20"/>
                <w:szCs w:val="20"/>
              </w:rPr>
            </w:pPr>
          </w:p>
        </w:tc>
        <w:tc>
          <w:tcPr>
            <w:tcW w:w="429" w:type="pct"/>
            <w:tcBorders>
              <w:top w:val="single" w:sz="4" w:space="0" w:color="auto"/>
              <w:left w:val="single" w:sz="4" w:space="0" w:color="auto"/>
              <w:right w:val="single" w:sz="6" w:space="0" w:color="auto"/>
            </w:tcBorders>
          </w:tcPr>
          <w:p w:rsidR="00306B62" w:rsidRDefault="00306B62" w:rsidP="003D1EDB">
            <w:pPr>
              <w:jc w:val="center"/>
              <w:rPr>
                <w:sz w:val="20"/>
                <w:szCs w:val="20"/>
              </w:rPr>
            </w:pPr>
          </w:p>
        </w:tc>
      </w:tr>
      <w:tr w:rsidR="00306B62" w:rsidTr="003D1EDB">
        <w:trPr>
          <w:trHeight w:val="782"/>
        </w:trPr>
        <w:tc>
          <w:tcPr>
            <w:tcW w:w="1513" w:type="pct"/>
            <w:tcBorders>
              <w:top w:val="nil"/>
              <w:left w:val="single" w:sz="4" w:space="0" w:color="auto"/>
              <w:bottom w:val="single" w:sz="4" w:space="0" w:color="auto"/>
              <w:right w:val="single" w:sz="6" w:space="0" w:color="auto"/>
            </w:tcBorders>
          </w:tcPr>
          <w:p w:rsidR="00306B62" w:rsidRPr="00C23724" w:rsidRDefault="00306B62" w:rsidP="003D1EDB">
            <w:pPr>
              <w:jc w:val="center"/>
              <w:rPr>
                <w:sz w:val="20"/>
                <w:szCs w:val="20"/>
              </w:rPr>
            </w:pPr>
            <w:proofErr w:type="spellStart"/>
            <w:r w:rsidRPr="00C23724">
              <w:rPr>
                <w:sz w:val="20"/>
                <w:szCs w:val="20"/>
              </w:rPr>
              <w:t>Теплый</w:t>
            </w:r>
            <w:proofErr w:type="spellEnd"/>
          </w:p>
        </w:tc>
        <w:tc>
          <w:tcPr>
            <w:tcW w:w="899" w:type="pct"/>
            <w:tcBorders>
              <w:top w:val="nil"/>
              <w:left w:val="nil"/>
              <w:bottom w:val="single" w:sz="4" w:space="0" w:color="auto"/>
              <w:right w:val="single" w:sz="6" w:space="0" w:color="auto"/>
            </w:tcBorders>
          </w:tcPr>
          <w:p w:rsidR="00306B62" w:rsidRPr="00C23724" w:rsidRDefault="00306B62" w:rsidP="003D1EDB">
            <w:pPr>
              <w:jc w:val="center"/>
              <w:rPr>
                <w:sz w:val="20"/>
                <w:szCs w:val="20"/>
              </w:rPr>
            </w:pPr>
            <w:proofErr w:type="spellStart"/>
            <w:r w:rsidRPr="00C23724">
              <w:rPr>
                <w:sz w:val="20"/>
                <w:szCs w:val="20"/>
              </w:rPr>
              <w:t>Легкая</w:t>
            </w:r>
            <w:proofErr w:type="spellEnd"/>
            <w:r w:rsidRPr="00C23724">
              <w:rPr>
                <w:sz w:val="20"/>
                <w:szCs w:val="20"/>
              </w:rPr>
              <w:t xml:space="preserve"> -</w:t>
            </w:r>
            <w:r w:rsidRPr="00C23724">
              <w:rPr>
                <w:rStyle w:val="apple-converted-space"/>
                <w:sz w:val="20"/>
                <w:szCs w:val="20"/>
              </w:rPr>
              <w:t> </w:t>
            </w:r>
            <w:r w:rsidRPr="00C23724">
              <w:rPr>
                <w:sz w:val="20"/>
                <w:szCs w:val="20"/>
              </w:rPr>
              <w:t>I</w:t>
            </w:r>
            <w:r w:rsidRPr="00C23724">
              <w:rPr>
                <w:rStyle w:val="apple-converted-space"/>
                <w:sz w:val="20"/>
                <w:szCs w:val="20"/>
              </w:rPr>
              <w:t> </w:t>
            </w:r>
            <w:r w:rsidRPr="00C23724">
              <w:rPr>
                <w:sz w:val="20"/>
                <w:szCs w:val="20"/>
              </w:rPr>
              <w:t>а</w:t>
            </w:r>
          </w:p>
        </w:tc>
        <w:tc>
          <w:tcPr>
            <w:tcW w:w="690" w:type="pct"/>
            <w:tcBorders>
              <w:top w:val="nil"/>
              <w:left w:val="nil"/>
              <w:bottom w:val="single" w:sz="4" w:space="0" w:color="auto"/>
              <w:right w:val="single" w:sz="6" w:space="0" w:color="auto"/>
            </w:tcBorders>
            <w:tcMar>
              <w:top w:w="0" w:type="dxa"/>
              <w:left w:w="108" w:type="dxa"/>
              <w:bottom w:w="0" w:type="dxa"/>
              <w:right w:w="108" w:type="dxa"/>
            </w:tcMar>
            <w:hideMark/>
          </w:tcPr>
          <w:p w:rsidR="00306B62" w:rsidRPr="00C23724" w:rsidRDefault="00306B62" w:rsidP="003D1EDB">
            <w:pPr>
              <w:jc w:val="center"/>
              <w:rPr>
                <w:sz w:val="20"/>
                <w:szCs w:val="20"/>
              </w:rPr>
            </w:pPr>
            <w:r w:rsidRPr="00C23724">
              <w:rPr>
                <w:sz w:val="20"/>
                <w:szCs w:val="20"/>
              </w:rPr>
              <w:t>40-60</w:t>
            </w:r>
          </w:p>
        </w:tc>
        <w:tc>
          <w:tcPr>
            <w:tcW w:w="620" w:type="pct"/>
            <w:tcBorders>
              <w:top w:val="nil"/>
              <w:left w:val="nil"/>
              <w:bottom w:val="single" w:sz="4" w:space="0" w:color="auto"/>
              <w:right w:val="single" w:sz="4" w:space="0" w:color="auto"/>
            </w:tcBorders>
            <w:tcMar>
              <w:top w:w="0" w:type="dxa"/>
              <w:left w:w="108" w:type="dxa"/>
              <w:bottom w:w="0" w:type="dxa"/>
              <w:right w:w="108" w:type="dxa"/>
            </w:tcMar>
            <w:hideMark/>
          </w:tcPr>
          <w:p w:rsidR="00306B62" w:rsidRPr="00C23724" w:rsidRDefault="00306B62" w:rsidP="003D1EDB">
            <w:pPr>
              <w:jc w:val="center"/>
              <w:rPr>
                <w:sz w:val="20"/>
                <w:szCs w:val="20"/>
              </w:rPr>
            </w:pPr>
            <w:r w:rsidRPr="00C23724">
              <w:rPr>
                <w:sz w:val="20"/>
                <w:szCs w:val="20"/>
              </w:rPr>
              <w:t>55</w:t>
            </w:r>
            <w:r w:rsidRPr="00C23724">
              <w:rPr>
                <w:rStyle w:val="apple-converted-space"/>
                <w:sz w:val="20"/>
                <w:szCs w:val="20"/>
              </w:rPr>
              <w:t> </w:t>
            </w:r>
            <w:r w:rsidRPr="00C23724">
              <w:rPr>
                <w:sz w:val="20"/>
                <w:szCs w:val="20"/>
              </w:rPr>
              <w:br/>
              <w:t>(</w:t>
            </w:r>
            <w:proofErr w:type="spellStart"/>
            <w:r w:rsidRPr="00C23724">
              <w:rPr>
                <w:sz w:val="20"/>
                <w:szCs w:val="20"/>
              </w:rPr>
              <w:t>при</w:t>
            </w:r>
            <w:proofErr w:type="spellEnd"/>
            <w:r w:rsidRPr="00C23724">
              <w:rPr>
                <w:sz w:val="20"/>
                <w:szCs w:val="20"/>
              </w:rPr>
              <w:t xml:space="preserve"> 28</w:t>
            </w:r>
            <w:r w:rsidRPr="00C23724">
              <w:rPr>
                <w:rStyle w:val="apple-converted-space"/>
                <w:sz w:val="20"/>
                <w:szCs w:val="20"/>
              </w:rPr>
              <w:t> </w:t>
            </w:r>
            <w:r w:rsidRPr="00C23724">
              <w:rPr>
                <w:rFonts w:ascii="Symbol" w:hAnsi="Symbol"/>
                <w:sz w:val="20"/>
                <w:szCs w:val="20"/>
                <w:vertAlign w:val="superscript"/>
              </w:rPr>
              <w:t></w:t>
            </w:r>
            <w:r w:rsidRPr="00C23724">
              <w:rPr>
                <w:sz w:val="20"/>
                <w:szCs w:val="20"/>
              </w:rPr>
              <w:t>С)</w:t>
            </w:r>
          </w:p>
        </w:tc>
        <w:tc>
          <w:tcPr>
            <w:tcW w:w="297" w:type="pct"/>
            <w:tcBorders>
              <w:top w:val="nil"/>
              <w:left w:val="single" w:sz="4" w:space="0" w:color="auto"/>
              <w:bottom w:val="single" w:sz="4" w:space="0" w:color="auto"/>
              <w:right w:val="single" w:sz="4" w:space="0" w:color="auto"/>
            </w:tcBorders>
          </w:tcPr>
          <w:p w:rsidR="00306B62" w:rsidRPr="00C23724" w:rsidRDefault="00306B62" w:rsidP="003D1EDB">
            <w:pPr>
              <w:rPr>
                <w:sz w:val="20"/>
                <w:szCs w:val="20"/>
              </w:rPr>
            </w:pPr>
          </w:p>
          <w:p w:rsidR="00306B62" w:rsidRPr="00C23724" w:rsidRDefault="00306B62" w:rsidP="003D1EDB">
            <w:pPr>
              <w:jc w:val="center"/>
              <w:rPr>
                <w:sz w:val="20"/>
                <w:szCs w:val="20"/>
              </w:rPr>
            </w:pPr>
          </w:p>
        </w:tc>
        <w:tc>
          <w:tcPr>
            <w:tcW w:w="207" w:type="pct"/>
            <w:tcBorders>
              <w:top w:val="nil"/>
              <w:left w:val="single" w:sz="4" w:space="0" w:color="auto"/>
              <w:bottom w:val="single" w:sz="4" w:space="0" w:color="auto"/>
              <w:right w:val="single" w:sz="4" w:space="0" w:color="auto"/>
            </w:tcBorders>
          </w:tcPr>
          <w:p w:rsidR="00306B62" w:rsidRPr="00C23724" w:rsidRDefault="00306B62" w:rsidP="003D1EDB">
            <w:pPr>
              <w:rPr>
                <w:sz w:val="20"/>
                <w:szCs w:val="20"/>
              </w:rPr>
            </w:pPr>
          </w:p>
          <w:p w:rsidR="00306B62" w:rsidRPr="00C23724" w:rsidRDefault="00306B62" w:rsidP="003D1EDB">
            <w:pPr>
              <w:jc w:val="center"/>
              <w:rPr>
                <w:sz w:val="20"/>
                <w:szCs w:val="20"/>
              </w:rPr>
            </w:pPr>
          </w:p>
        </w:tc>
        <w:tc>
          <w:tcPr>
            <w:tcW w:w="137" w:type="pct"/>
            <w:tcBorders>
              <w:top w:val="nil"/>
              <w:left w:val="single" w:sz="4" w:space="0" w:color="auto"/>
              <w:bottom w:val="single" w:sz="4" w:space="0" w:color="auto"/>
              <w:right w:val="single" w:sz="4" w:space="0" w:color="auto"/>
            </w:tcBorders>
          </w:tcPr>
          <w:p w:rsidR="00306B62" w:rsidRPr="0056786D" w:rsidRDefault="00306B62" w:rsidP="003D1EDB">
            <w:pPr>
              <w:rPr>
                <w:sz w:val="20"/>
                <w:szCs w:val="20"/>
                <w:highlight w:val="yellow"/>
              </w:rPr>
            </w:pPr>
          </w:p>
          <w:p w:rsidR="00306B62" w:rsidRPr="0056786D" w:rsidRDefault="00306B62" w:rsidP="003D1EDB">
            <w:pPr>
              <w:jc w:val="center"/>
              <w:rPr>
                <w:sz w:val="20"/>
                <w:szCs w:val="20"/>
                <w:highlight w:val="yellow"/>
              </w:rPr>
            </w:pPr>
          </w:p>
        </w:tc>
        <w:tc>
          <w:tcPr>
            <w:tcW w:w="208" w:type="pct"/>
            <w:tcBorders>
              <w:top w:val="nil"/>
              <w:left w:val="single" w:sz="4" w:space="0" w:color="auto"/>
              <w:bottom w:val="single" w:sz="4" w:space="0" w:color="auto"/>
              <w:right w:val="single" w:sz="4" w:space="0" w:color="auto"/>
            </w:tcBorders>
          </w:tcPr>
          <w:p w:rsidR="00306B62" w:rsidRDefault="00306B62" w:rsidP="003D1EDB">
            <w:pPr>
              <w:rPr>
                <w:sz w:val="20"/>
                <w:szCs w:val="20"/>
              </w:rPr>
            </w:pPr>
          </w:p>
          <w:p w:rsidR="00306B62" w:rsidRDefault="00306B62" w:rsidP="003D1EDB">
            <w:pPr>
              <w:jc w:val="center"/>
              <w:rPr>
                <w:sz w:val="20"/>
                <w:szCs w:val="20"/>
              </w:rPr>
            </w:pPr>
          </w:p>
        </w:tc>
        <w:tc>
          <w:tcPr>
            <w:tcW w:w="429" w:type="pct"/>
            <w:tcBorders>
              <w:top w:val="nil"/>
              <w:left w:val="single" w:sz="4" w:space="0" w:color="auto"/>
              <w:bottom w:val="single" w:sz="4" w:space="0" w:color="auto"/>
              <w:right w:val="single" w:sz="6" w:space="0" w:color="auto"/>
            </w:tcBorders>
          </w:tcPr>
          <w:p w:rsidR="00306B62" w:rsidRDefault="00306B62" w:rsidP="003D1EDB">
            <w:pPr>
              <w:rPr>
                <w:sz w:val="20"/>
                <w:szCs w:val="20"/>
              </w:rPr>
            </w:pPr>
          </w:p>
          <w:p w:rsidR="00306B62" w:rsidRDefault="00306B62" w:rsidP="003D1EDB">
            <w:pPr>
              <w:jc w:val="center"/>
              <w:rPr>
                <w:sz w:val="20"/>
                <w:szCs w:val="20"/>
              </w:rPr>
            </w:pPr>
          </w:p>
        </w:tc>
      </w:tr>
    </w:tbl>
    <w:p w:rsidR="00306B62" w:rsidRDefault="00306B62" w:rsidP="00306B62"/>
    <w:tbl>
      <w:tblPr>
        <w:tblW w:w="4484" w:type="pct"/>
        <w:jc w:val="center"/>
        <w:tblLayout w:type="fixed"/>
        <w:tblCellMar>
          <w:left w:w="0" w:type="dxa"/>
          <w:right w:w="0" w:type="dxa"/>
        </w:tblCellMar>
        <w:tblLook w:val="04A0" w:firstRow="1" w:lastRow="0" w:firstColumn="1" w:lastColumn="0" w:noHBand="0" w:noVBand="1"/>
      </w:tblPr>
      <w:tblGrid>
        <w:gridCol w:w="1280"/>
        <w:gridCol w:w="1502"/>
        <w:gridCol w:w="1364"/>
        <w:gridCol w:w="1912"/>
        <w:gridCol w:w="818"/>
        <w:gridCol w:w="675"/>
        <w:gridCol w:w="681"/>
        <w:gridCol w:w="685"/>
        <w:gridCol w:w="986"/>
      </w:tblGrid>
      <w:tr w:rsidR="00306B62" w:rsidTr="003D1EDB">
        <w:trPr>
          <w:trHeight w:val="603"/>
          <w:jc w:val="center"/>
        </w:trPr>
        <w:tc>
          <w:tcPr>
            <w:tcW w:w="646" w:type="pct"/>
            <w:vMerge w:val="restart"/>
            <w:tcBorders>
              <w:top w:val="single" w:sz="6" w:space="0" w:color="auto"/>
              <w:left w:val="single" w:sz="4" w:space="0" w:color="auto"/>
              <w:right w:val="single" w:sz="6" w:space="0" w:color="auto"/>
            </w:tcBorders>
          </w:tcPr>
          <w:p w:rsidR="00306B62" w:rsidRDefault="00306B62" w:rsidP="003D1EDB">
            <w:pPr>
              <w:jc w:val="center"/>
              <w:rPr>
                <w:sz w:val="20"/>
                <w:szCs w:val="20"/>
              </w:rPr>
            </w:pPr>
          </w:p>
          <w:p w:rsidR="00306B62" w:rsidRDefault="00306B62" w:rsidP="003D1EDB">
            <w:pPr>
              <w:jc w:val="center"/>
              <w:rPr>
                <w:sz w:val="20"/>
                <w:szCs w:val="20"/>
              </w:rPr>
            </w:pPr>
          </w:p>
          <w:p w:rsidR="00306B62" w:rsidRDefault="00306B62" w:rsidP="003D1EDB">
            <w:pPr>
              <w:jc w:val="center"/>
              <w:rPr>
                <w:sz w:val="20"/>
                <w:szCs w:val="20"/>
              </w:rPr>
            </w:pPr>
          </w:p>
          <w:p w:rsidR="00306B62" w:rsidRDefault="00306B62" w:rsidP="003D1EDB">
            <w:pPr>
              <w:jc w:val="center"/>
              <w:rPr>
                <w:sz w:val="20"/>
                <w:szCs w:val="20"/>
              </w:rPr>
            </w:pPr>
          </w:p>
          <w:p w:rsidR="00306B62" w:rsidRDefault="00306B62" w:rsidP="003D1EDB">
            <w:pPr>
              <w:jc w:val="center"/>
              <w:rPr>
                <w:sz w:val="20"/>
                <w:szCs w:val="20"/>
              </w:rPr>
            </w:pPr>
            <w:proofErr w:type="spellStart"/>
            <w:r>
              <w:rPr>
                <w:sz w:val="20"/>
                <w:szCs w:val="20"/>
              </w:rPr>
              <w:t>Период</w:t>
            </w:r>
            <w:proofErr w:type="spellEnd"/>
            <w:r>
              <w:rPr>
                <w:rStyle w:val="apple-converted-space"/>
                <w:sz w:val="20"/>
                <w:szCs w:val="20"/>
              </w:rPr>
              <w:t> </w:t>
            </w:r>
            <w:r>
              <w:rPr>
                <w:sz w:val="20"/>
                <w:szCs w:val="20"/>
              </w:rPr>
              <w:br/>
            </w:r>
            <w:proofErr w:type="spellStart"/>
            <w:r>
              <w:rPr>
                <w:sz w:val="20"/>
                <w:szCs w:val="20"/>
              </w:rPr>
              <w:t>года</w:t>
            </w:r>
            <w:proofErr w:type="spellEnd"/>
          </w:p>
        </w:tc>
        <w:tc>
          <w:tcPr>
            <w:tcW w:w="758" w:type="pct"/>
            <w:vMerge w:val="restart"/>
            <w:tcBorders>
              <w:top w:val="single" w:sz="6" w:space="0" w:color="auto"/>
              <w:left w:val="nil"/>
              <w:right w:val="single" w:sz="6" w:space="0" w:color="auto"/>
            </w:tcBorders>
          </w:tcPr>
          <w:p w:rsidR="00306B62" w:rsidRDefault="00306B62" w:rsidP="003D1EDB">
            <w:pPr>
              <w:jc w:val="center"/>
              <w:rPr>
                <w:sz w:val="20"/>
                <w:szCs w:val="20"/>
              </w:rPr>
            </w:pPr>
          </w:p>
          <w:p w:rsidR="00306B62" w:rsidRDefault="00306B62" w:rsidP="003D1EDB">
            <w:pPr>
              <w:jc w:val="center"/>
              <w:rPr>
                <w:sz w:val="20"/>
                <w:szCs w:val="20"/>
              </w:rPr>
            </w:pPr>
          </w:p>
          <w:p w:rsidR="00306B62" w:rsidRDefault="00306B62" w:rsidP="003D1EDB">
            <w:pPr>
              <w:jc w:val="center"/>
              <w:rPr>
                <w:sz w:val="20"/>
                <w:szCs w:val="20"/>
              </w:rPr>
            </w:pPr>
          </w:p>
          <w:p w:rsidR="00306B62" w:rsidRDefault="00306B62" w:rsidP="003D1EDB">
            <w:pPr>
              <w:jc w:val="center"/>
              <w:rPr>
                <w:sz w:val="20"/>
                <w:szCs w:val="20"/>
              </w:rPr>
            </w:pPr>
          </w:p>
          <w:p w:rsidR="00306B62" w:rsidRDefault="00306B62" w:rsidP="003D1EDB">
            <w:pPr>
              <w:jc w:val="center"/>
              <w:rPr>
                <w:sz w:val="20"/>
                <w:szCs w:val="20"/>
              </w:rPr>
            </w:pPr>
            <w:proofErr w:type="spellStart"/>
            <w:r>
              <w:rPr>
                <w:sz w:val="20"/>
                <w:szCs w:val="20"/>
              </w:rPr>
              <w:t>Категория</w:t>
            </w:r>
            <w:proofErr w:type="spellEnd"/>
            <w:r>
              <w:rPr>
                <w:rStyle w:val="apple-converted-space"/>
                <w:sz w:val="20"/>
                <w:szCs w:val="20"/>
              </w:rPr>
              <w:t> </w:t>
            </w:r>
            <w:r>
              <w:rPr>
                <w:sz w:val="20"/>
                <w:szCs w:val="20"/>
              </w:rPr>
              <w:br/>
            </w:r>
            <w:proofErr w:type="spellStart"/>
            <w:r>
              <w:rPr>
                <w:sz w:val="20"/>
                <w:szCs w:val="20"/>
              </w:rPr>
              <w:t>работ</w:t>
            </w:r>
            <w:proofErr w:type="spellEnd"/>
          </w:p>
        </w:tc>
        <w:tc>
          <w:tcPr>
            <w:tcW w:w="3595" w:type="pct"/>
            <w:gridSpan w:val="7"/>
            <w:tcBorders>
              <w:top w:val="single" w:sz="6" w:space="0" w:color="auto"/>
              <w:left w:val="nil"/>
              <w:bottom w:val="single" w:sz="6" w:space="0" w:color="auto"/>
              <w:right w:val="single" w:sz="6" w:space="0" w:color="auto"/>
            </w:tcBorders>
            <w:tcMar>
              <w:top w:w="0" w:type="dxa"/>
              <w:left w:w="108" w:type="dxa"/>
              <w:bottom w:w="0" w:type="dxa"/>
              <w:right w:w="108" w:type="dxa"/>
            </w:tcMar>
            <w:vAlign w:val="center"/>
            <w:hideMark/>
          </w:tcPr>
          <w:p w:rsidR="00306B62" w:rsidRDefault="00306B62" w:rsidP="003D1EDB">
            <w:pPr>
              <w:jc w:val="center"/>
              <w:rPr>
                <w:sz w:val="20"/>
                <w:szCs w:val="20"/>
              </w:rPr>
            </w:pPr>
            <w:proofErr w:type="spellStart"/>
            <w:r>
              <w:rPr>
                <w:sz w:val="20"/>
                <w:szCs w:val="20"/>
              </w:rPr>
              <w:t>Скорость</w:t>
            </w:r>
            <w:proofErr w:type="spellEnd"/>
            <w:r>
              <w:rPr>
                <w:sz w:val="20"/>
                <w:szCs w:val="20"/>
              </w:rPr>
              <w:t xml:space="preserve"> </w:t>
            </w:r>
            <w:proofErr w:type="spellStart"/>
            <w:r>
              <w:rPr>
                <w:sz w:val="20"/>
                <w:szCs w:val="20"/>
              </w:rPr>
              <w:t>движения</w:t>
            </w:r>
            <w:proofErr w:type="spellEnd"/>
            <w:r>
              <w:rPr>
                <w:sz w:val="20"/>
                <w:szCs w:val="20"/>
              </w:rPr>
              <w:t>, м/с</w:t>
            </w:r>
          </w:p>
        </w:tc>
      </w:tr>
      <w:tr w:rsidR="00306B62" w:rsidTr="003D1EDB">
        <w:trPr>
          <w:trHeight w:val="2464"/>
          <w:jc w:val="center"/>
        </w:trPr>
        <w:tc>
          <w:tcPr>
            <w:tcW w:w="646" w:type="pct"/>
            <w:vMerge/>
            <w:tcBorders>
              <w:left w:val="single" w:sz="4" w:space="0" w:color="auto"/>
              <w:right w:val="single" w:sz="6" w:space="0" w:color="auto"/>
            </w:tcBorders>
          </w:tcPr>
          <w:p w:rsidR="00306B62" w:rsidRDefault="00306B62" w:rsidP="003D1EDB">
            <w:pPr>
              <w:jc w:val="center"/>
              <w:rPr>
                <w:sz w:val="20"/>
                <w:szCs w:val="20"/>
              </w:rPr>
            </w:pPr>
          </w:p>
        </w:tc>
        <w:tc>
          <w:tcPr>
            <w:tcW w:w="758" w:type="pct"/>
            <w:vMerge/>
            <w:tcBorders>
              <w:left w:val="nil"/>
              <w:right w:val="single" w:sz="6" w:space="0" w:color="auto"/>
            </w:tcBorders>
          </w:tcPr>
          <w:p w:rsidR="00306B62" w:rsidRDefault="00306B62" w:rsidP="003D1EDB">
            <w:pPr>
              <w:jc w:val="center"/>
              <w:rPr>
                <w:sz w:val="20"/>
                <w:szCs w:val="20"/>
              </w:rPr>
            </w:pPr>
          </w:p>
        </w:tc>
        <w:tc>
          <w:tcPr>
            <w:tcW w:w="688" w:type="pct"/>
            <w:vMerge w:val="restart"/>
            <w:tcBorders>
              <w:top w:val="nil"/>
              <w:left w:val="nil"/>
              <w:right w:val="single" w:sz="6" w:space="0" w:color="auto"/>
            </w:tcBorders>
            <w:tcMar>
              <w:top w:w="0" w:type="dxa"/>
              <w:left w:w="108" w:type="dxa"/>
              <w:bottom w:w="0" w:type="dxa"/>
              <w:right w:w="108" w:type="dxa"/>
            </w:tcMar>
            <w:vAlign w:val="center"/>
            <w:hideMark/>
          </w:tcPr>
          <w:p w:rsidR="00306B62" w:rsidRDefault="00306B62" w:rsidP="003D1EDB">
            <w:pPr>
              <w:jc w:val="center"/>
              <w:rPr>
                <w:sz w:val="20"/>
                <w:szCs w:val="20"/>
              </w:rPr>
            </w:pPr>
            <w:proofErr w:type="spellStart"/>
            <w:r>
              <w:rPr>
                <w:sz w:val="20"/>
                <w:szCs w:val="20"/>
              </w:rPr>
              <w:t>оптимальная</w:t>
            </w:r>
            <w:proofErr w:type="spellEnd"/>
          </w:p>
        </w:tc>
        <w:tc>
          <w:tcPr>
            <w:tcW w:w="965" w:type="pct"/>
            <w:vMerge w:val="restart"/>
            <w:tcBorders>
              <w:top w:val="nil"/>
              <w:left w:val="nil"/>
              <w:right w:val="single" w:sz="4" w:space="0" w:color="auto"/>
            </w:tcBorders>
            <w:tcMar>
              <w:top w:w="0" w:type="dxa"/>
              <w:left w:w="108" w:type="dxa"/>
              <w:bottom w:w="0" w:type="dxa"/>
              <w:right w:w="108" w:type="dxa"/>
            </w:tcMar>
            <w:vAlign w:val="center"/>
            <w:hideMark/>
          </w:tcPr>
          <w:p w:rsidR="00306B62" w:rsidRPr="00306B62" w:rsidRDefault="00306B62" w:rsidP="003D1EDB">
            <w:pPr>
              <w:jc w:val="center"/>
              <w:rPr>
                <w:sz w:val="20"/>
                <w:szCs w:val="20"/>
                <w:lang w:val="ru-RU"/>
              </w:rPr>
            </w:pPr>
          </w:p>
          <w:p w:rsidR="00306B62" w:rsidRPr="00306B62" w:rsidRDefault="00306B62" w:rsidP="003D1EDB">
            <w:pPr>
              <w:jc w:val="center"/>
              <w:rPr>
                <w:sz w:val="20"/>
                <w:szCs w:val="20"/>
                <w:lang w:val="ru-RU"/>
              </w:rPr>
            </w:pPr>
            <w:r w:rsidRPr="00306B62">
              <w:rPr>
                <w:sz w:val="20"/>
                <w:szCs w:val="20"/>
                <w:lang w:val="ru-RU"/>
              </w:rPr>
              <w:t>допустимая на рабочих местах</w:t>
            </w:r>
          </w:p>
          <w:p w:rsidR="00306B62" w:rsidRPr="00306B62" w:rsidRDefault="00306B62" w:rsidP="003D1EDB">
            <w:pPr>
              <w:jc w:val="center"/>
              <w:rPr>
                <w:sz w:val="20"/>
                <w:szCs w:val="20"/>
                <w:lang w:val="ru-RU"/>
              </w:rPr>
            </w:pPr>
            <w:r w:rsidRPr="00306B62">
              <w:rPr>
                <w:sz w:val="20"/>
                <w:szCs w:val="20"/>
                <w:lang w:val="ru-RU"/>
              </w:rPr>
              <w:t>постоянных и непостоянных *</w:t>
            </w:r>
          </w:p>
        </w:tc>
        <w:tc>
          <w:tcPr>
            <w:tcW w:w="1443" w:type="pct"/>
            <w:gridSpan w:val="4"/>
            <w:tcBorders>
              <w:top w:val="nil"/>
              <w:left w:val="single" w:sz="4" w:space="0" w:color="auto"/>
              <w:bottom w:val="single" w:sz="4" w:space="0" w:color="auto"/>
              <w:right w:val="single" w:sz="4" w:space="0" w:color="auto"/>
            </w:tcBorders>
            <w:vAlign w:val="center"/>
          </w:tcPr>
          <w:p w:rsidR="00306B62" w:rsidRPr="00306B62" w:rsidRDefault="00306B62" w:rsidP="003D1EDB">
            <w:pPr>
              <w:jc w:val="center"/>
              <w:rPr>
                <w:sz w:val="20"/>
                <w:szCs w:val="20"/>
                <w:lang w:val="ru-RU"/>
              </w:rPr>
            </w:pPr>
          </w:p>
          <w:p w:rsidR="00306B62" w:rsidRDefault="00306B62" w:rsidP="003D1EDB">
            <w:pPr>
              <w:jc w:val="center"/>
              <w:rPr>
                <w:sz w:val="20"/>
                <w:szCs w:val="20"/>
              </w:rPr>
            </w:pPr>
            <w:proofErr w:type="spellStart"/>
            <w:r>
              <w:rPr>
                <w:sz w:val="20"/>
                <w:szCs w:val="20"/>
              </w:rPr>
              <w:t>вредная</w:t>
            </w:r>
            <w:proofErr w:type="spellEnd"/>
          </w:p>
        </w:tc>
        <w:tc>
          <w:tcPr>
            <w:tcW w:w="498" w:type="pct"/>
            <w:vMerge w:val="restart"/>
            <w:tcBorders>
              <w:top w:val="nil"/>
              <w:left w:val="single" w:sz="4" w:space="0" w:color="auto"/>
              <w:right w:val="single" w:sz="6" w:space="0" w:color="auto"/>
            </w:tcBorders>
            <w:vAlign w:val="center"/>
          </w:tcPr>
          <w:p w:rsidR="00306B62" w:rsidRDefault="00306B62" w:rsidP="003D1EDB">
            <w:pPr>
              <w:jc w:val="center"/>
              <w:rPr>
                <w:sz w:val="20"/>
                <w:szCs w:val="20"/>
              </w:rPr>
            </w:pPr>
            <w:proofErr w:type="spellStart"/>
            <w:r>
              <w:rPr>
                <w:sz w:val="20"/>
                <w:szCs w:val="20"/>
              </w:rPr>
              <w:t>опасная</w:t>
            </w:r>
            <w:proofErr w:type="spellEnd"/>
          </w:p>
        </w:tc>
      </w:tr>
      <w:tr w:rsidR="00306B62" w:rsidTr="003D1EDB">
        <w:trPr>
          <w:trHeight w:val="609"/>
          <w:jc w:val="center"/>
        </w:trPr>
        <w:tc>
          <w:tcPr>
            <w:tcW w:w="646" w:type="pct"/>
            <w:vMerge/>
            <w:tcBorders>
              <w:left w:val="single" w:sz="4" w:space="0" w:color="auto"/>
              <w:bottom w:val="nil"/>
              <w:right w:val="single" w:sz="6" w:space="0" w:color="auto"/>
            </w:tcBorders>
          </w:tcPr>
          <w:p w:rsidR="00306B62" w:rsidRDefault="00306B62" w:rsidP="003D1EDB">
            <w:pPr>
              <w:jc w:val="center"/>
              <w:rPr>
                <w:sz w:val="20"/>
                <w:szCs w:val="20"/>
              </w:rPr>
            </w:pPr>
          </w:p>
        </w:tc>
        <w:tc>
          <w:tcPr>
            <w:tcW w:w="758" w:type="pct"/>
            <w:vMerge/>
            <w:tcBorders>
              <w:left w:val="nil"/>
              <w:bottom w:val="nil"/>
              <w:right w:val="single" w:sz="6" w:space="0" w:color="auto"/>
            </w:tcBorders>
          </w:tcPr>
          <w:p w:rsidR="00306B62" w:rsidRDefault="00306B62" w:rsidP="003D1EDB">
            <w:pPr>
              <w:jc w:val="center"/>
              <w:rPr>
                <w:sz w:val="20"/>
                <w:szCs w:val="20"/>
              </w:rPr>
            </w:pPr>
          </w:p>
        </w:tc>
        <w:tc>
          <w:tcPr>
            <w:tcW w:w="688" w:type="pct"/>
            <w:vMerge/>
            <w:tcBorders>
              <w:left w:val="nil"/>
              <w:bottom w:val="single" w:sz="6" w:space="0" w:color="auto"/>
              <w:right w:val="single" w:sz="6" w:space="0" w:color="auto"/>
            </w:tcBorders>
            <w:tcMar>
              <w:top w:w="0" w:type="dxa"/>
              <w:left w:w="108" w:type="dxa"/>
              <w:bottom w:w="0" w:type="dxa"/>
              <w:right w:w="108" w:type="dxa"/>
            </w:tcMar>
            <w:vAlign w:val="center"/>
            <w:hideMark/>
          </w:tcPr>
          <w:p w:rsidR="00306B62" w:rsidRDefault="00306B62" w:rsidP="003D1EDB">
            <w:pPr>
              <w:jc w:val="center"/>
              <w:rPr>
                <w:sz w:val="20"/>
                <w:szCs w:val="20"/>
              </w:rPr>
            </w:pPr>
          </w:p>
        </w:tc>
        <w:tc>
          <w:tcPr>
            <w:tcW w:w="965" w:type="pct"/>
            <w:vMerge/>
            <w:tcBorders>
              <w:left w:val="nil"/>
              <w:bottom w:val="single" w:sz="6" w:space="0" w:color="auto"/>
              <w:right w:val="single" w:sz="4" w:space="0" w:color="auto"/>
            </w:tcBorders>
            <w:tcMar>
              <w:top w:w="0" w:type="dxa"/>
              <w:left w:w="108" w:type="dxa"/>
              <w:bottom w:w="0" w:type="dxa"/>
              <w:right w:w="108" w:type="dxa"/>
            </w:tcMar>
            <w:vAlign w:val="center"/>
            <w:hideMark/>
          </w:tcPr>
          <w:p w:rsidR="00306B62" w:rsidRDefault="00306B62" w:rsidP="003D1EDB">
            <w:pPr>
              <w:jc w:val="center"/>
              <w:rPr>
                <w:sz w:val="20"/>
                <w:szCs w:val="20"/>
              </w:rPr>
            </w:pPr>
          </w:p>
        </w:tc>
        <w:tc>
          <w:tcPr>
            <w:tcW w:w="413" w:type="pct"/>
            <w:tcBorders>
              <w:top w:val="single" w:sz="4" w:space="0" w:color="auto"/>
              <w:left w:val="single" w:sz="4" w:space="0" w:color="auto"/>
              <w:bottom w:val="single" w:sz="6" w:space="0" w:color="auto"/>
              <w:right w:val="single" w:sz="4" w:space="0" w:color="auto"/>
            </w:tcBorders>
            <w:vAlign w:val="center"/>
          </w:tcPr>
          <w:p w:rsidR="00306B62" w:rsidRPr="003D6CA2" w:rsidRDefault="00306B62" w:rsidP="003D1EDB">
            <w:pPr>
              <w:jc w:val="center"/>
              <w:rPr>
                <w:sz w:val="20"/>
                <w:szCs w:val="20"/>
              </w:rPr>
            </w:pPr>
            <w:r>
              <w:rPr>
                <w:sz w:val="20"/>
                <w:szCs w:val="20"/>
              </w:rPr>
              <w:t>3.1</w:t>
            </w:r>
          </w:p>
        </w:tc>
        <w:tc>
          <w:tcPr>
            <w:tcW w:w="341" w:type="pct"/>
            <w:tcBorders>
              <w:top w:val="single" w:sz="4" w:space="0" w:color="auto"/>
              <w:left w:val="single" w:sz="4" w:space="0" w:color="auto"/>
              <w:bottom w:val="single" w:sz="6" w:space="0" w:color="auto"/>
              <w:right w:val="single" w:sz="4" w:space="0" w:color="auto"/>
            </w:tcBorders>
            <w:vAlign w:val="center"/>
          </w:tcPr>
          <w:p w:rsidR="00306B62" w:rsidRPr="003D6CA2" w:rsidRDefault="00306B62" w:rsidP="003D1EDB">
            <w:pPr>
              <w:jc w:val="center"/>
              <w:rPr>
                <w:sz w:val="20"/>
                <w:szCs w:val="20"/>
              </w:rPr>
            </w:pPr>
            <w:r>
              <w:rPr>
                <w:sz w:val="20"/>
                <w:szCs w:val="20"/>
              </w:rPr>
              <w:t>3.2</w:t>
            </w:r>
          </w:p>
        </w:tc>
        <w:tc>
          <w:tcPr>
            <w:tcW w:w="344" w:type="pct"/>
            <w:tcBorders>
              <w:top w:val="single" w:sz="4" w:space="0" w:color="auto"/>
              <w:left w:val="single" w:sz="4" w:space="0" w:color="auto"/>
              <w:bottom w:val="single" w:sz="6" w:space="0" w:color="auto"/>
              <w:right w:val="single" w:sz="4" w:space="0" w:color="auto"/>
            </w:tcBorders>
            <w:vAlign w:val="center"/>
          </w:tcPr>
          <w:p w:rsidR="00306B62" w:rsidRPr="003D6CA2" w:rsidRDefault="00306B62" w:rsidP="003D1EDB">
            <w:pPr>
              <w:jc w:val="center"/>
              <w:rPr>
                <w:sz w:val="20"/>
                <w:szCs w:val="20"/>
              </w:rPr>
            </w:pPr>
            <w:r>
              <w:rPr>
                <w:sz w:val="20"/>
                <w:szCs w:val="20"/>
              </w:rPr>
              <w:t>3.3</w:t>
            </w:r>
          </w:p>
        </w:tc>
        <w:tc>
          <w:tcPr>
            <w:tcW w:w="346" w:type="pct"/>
            <w:tcBorders>
              <w:top w:val="single" w:sz="4" w:space="0" w:color="auto"/>
              <w:left w:val="single" w:sz="4" w:space="0" w:color="auto"/>
              <w:bottom w:val="single" w:sz="6" w:space="0" w:color="auto"/>
              <w:right w:val="single" w:sz="4" w:space="0" w:color="auto"/>
            </w:tcBorders>
            <w:vAlign w:val="center"/>
          </w:tcPr>
          <w:p w:rsidR="00306B62" w:rsidRPr="003D6CA2" w:rsidRDefault="00306B62" w:rsidP="003D1EDB">
            <w:pPr>
              <w:jc w:val="center"/>
              <w:rPr>
                <w:sz w:val="20"/>
                <w:szCs w:val="20"/>
              </w:rPr>
            </w:pPr>
            <w:r>
              <w:rPr>
                <w:sz w:val="20"/>
                <w:szCs w:val="20"/>
              </w:rPr>
              <w:t>3.4</w:t>
            </w:r>
          </w:p>
        </w:tc>
        <w:tc>
          <w:tcPr>
            <w:tcW w:w="498" w:type="pct"/>
            <w:vMerge/>
            <w:tcBorders>
              <w:left w:val="single" w:sz="4" w:space="0" w:color="auto"/>
              <w:bottom w:val="single" w:sz="6" w:space="0" w:color="auto"/>
              <w:right w:val="single" w:sz="6" w:space="0" w:color="auto"/>
            </w:tcBorders>
            <w:vAlign w:val="center"/>
          </w:tcPr>
          <w:p w:rsidR="00306B62" w:rsidRDefault="00306B62" w:rsidP="003D1EDB">
            <w:pPr>
              <w:jc w:val="center"/>
              <w:rPr>
                <w:sz w:val="20"/>
                <w:szCs w:val="20"/>
              </w:rPr>
            </w:pPr>
          </w:p>
        </w:tc>
      </w:tr>
      <w:tr w:rsidR="00306B62" w:rsidTr="003D1EDB">
        <w:trPr>
          <w:trHeight w:val="889"/>
          <w:jc w:val="center"/>
        </w:trPr>
        <w:tc>
          <w:tcPr>
            <w:tcW w:w="646" w:type="pct"/>
            <w:tcBorders>
              <w:top w:val="single" w:sz="4" w:space="0" w:color="auto"/>
              <w:left w:val="single" w:sz="4" w:space="0" w:color="auto"/>
              <w:bottom w:val="single" w:sz="6" w:space="0" w:color="auto"/>
              <w:right w:val="single" w:sz="6" w:space="0" w:color="auto"/>
            </w:tcBorders>
          </w:tcPr>
          <w:p w:rsidR="00306B62" w:rsidRDefault="00306B62" w:rsidP="003D1EDB">
            <w:pPr>
              <w:jc w:val="center"/>
              <w:rPr>
                <w:sz w:val="20"/>
                <w:szCs w:val="20"/>
              </w:rPr>
            </w:pPr>
            <w:proofErr w:type="spellStart"/>
            <w:r>
              <w:rPr>
                <w:sz w:val="20"/>
                <w:szCs w:val="20"/>
              </w:rPr>
              <w:t>Холодный</w:t>
            </w:r>
            <w:proofErr w:type="spellEnd"/>
          </w:p>
        </w:tc>
        <w:tc>
          <w:tcPr>
            <w:tcW w:w="758" w:type="pct"/>
            <w:tcBorders>
              <w:top w:val="single" w:sz="4" w:space="0" w:color="auto"/>
              <w:left w:val="nil"/>
              <w:bottom w:val="single" w:sz="6" w:space="0" w:color="auto"/>
              <w:right w:val="single" w:sz="6" w:space="0" w:color="auto"/>
            </w:tcBorders>
          </w:tcPr>
          <w:p w:rsidR="00306B62" w:rsidRDefault="00306B62" w:rsidP="003D1EDB">
            <w:pPr>
              <w:jc w:val="center"/>
              <w:rPr>
                <w:sz w:val="20"/>
                <w:szCs w:val="20"/>
              </w:rPr>
            </w:pPr>
            <w:proofErr w:type="spellStart"/>
            <w:r>
              <w:rPr>
                <w:sz w:val="20"/>
                <w:szCs w:val="20"/>
              </w:rPr>
              <w:t>Легкая</w:t>
            </w:r>
            <w:proofErr w:type="spellEnd"/>
            <w:r>
              <w:rPr>
                <w:sz w:val="20"/>
                <w:szCs w:val="20"/>
              </w:rPr>
              <w:t xml:space="preserve"> -</w:t>
            </w:r>
            <w:r>
              <w:rPr>
                <w:rStyle w:val="apple-converted-space"/>
                <w:sz w:val="20"/>
                <w:szCs w:val="20"/>
              </w:rPr>
              <w:t> </w:t>
            </w:r>
            <w:r>
              <w:rPr>
                <w:sz w:val="20"/>
                <w:szCs w:val="20"/>
              </w:rPr>
              <w:t>I</w:t>
            </w:r>
            <w:r>
              <w:rPr>
                <w:rStyle w:val="apple-converted-space"/>
                <w:sz w:val="20"/>
                <w:szCs w:val="20"/>
              </w:rPr>
              <w:t> </w:t>
            </w:r>
            <w:r>
              <w:rPr>
                <w:sz w:val="20"/>
                <w:szCs w:val="20"/>
              </w:rPr>
              <w:t>а</w:t>
            </w:r>
          </w:p>
        </w:tc>
        <w:tc>
          <w:tcPr>
            <w:tcW w:w="688" w:type="pct"/>
            <w:tcBorders>
              <w:top w:val="single" w:sz="4" w:space="0" w:color="auto"/>
              <w:left w:val="nil"/>
              <w:bottom w:val="single" w:sz="6" w:space="0" w:color="auto"/>
              <w:right w:val="single" w:sz="6" w:space="0" w:color="auto"/>
            </w:tcBorders>
            <w:tcMar>
              <w:top w:w="0" w:type="dxa"/>
              <w:left w:w="108" w:type="dxa"/>
              <w:bottom w:w="0" w:type="dxa"/>
              <w:right w:w="108" w:type="dxa"/>
            </w:tcMar>
            <w:hideMark/>
          </w:tcPr>
          <w:p w:rsidR="00306B62" w:rsidRPr="00B8337F" w:rsidRDefault="00306B62" w:rsidP="003D1EDB">
            <w:pPr>
              <w:jc w:val="center"/>
              <w:rPr>
                <w:sz w:val="20"/>
                <w:szCs w:val="20"/>
                <w:lang w:val="ru-RU"/>
              </w:rPr>
            </w:pPr>
            <w:proofErr w:type="spellStart"/>
            <w:r>
              <w:rPr>
                <w:sz w:val="20"/>
                <w:szCs w:val="20"/>
              </w:rPr>
              <w:t>Не</w:t>
            </w:r>
            <w:proofErr w:type="spellEnd"/>
            <w:r>
              <w:rPr>
                <w:sz w:val="20"/>
                <w:szCs w:val="20"/>
              </w:rPr>
              <w:t xml:space="preserve"> </w:t>
            </w:r>
            <w:proofErr w:type="spellStart"/>
            <w:r>
              <w:rPr>
                <w:sz w:val="20"/>
                <w:szCs w:val="20"/>
              </w:rPr>
              <w:t>более</w:t>
            </w:r>
            <w:proofErr w:type="spellEnd"/>
            <w:r>
              <w:rPr>
                <w:sz w:val="20"/>
                <w:szCs w:val="20"/>
              </w:rPr>
              <w:t xml:space="preserve"> 0,1</w:t>
            </w:r>
          </w:p>
        </w:tc>
        <w:tc>
          <w:tcPr>
            <w:tcW w:w="965" w:type="pct"/>
            <w:tcBorders>
              <w:top w:val="single" w:sz="4" w:space="0" w:color="auto"/>
              <w:left w:val="nil"/>
              <w:bottom w:val="single" w:sz="6" w:space="0" w:color="auto"/>
              <w:right w:val="single" w:sz="4" w:space="0" w:color="auto"/>
            </w:tcBorders>
            <w:tcMar>
              <w:top w:w="0" w:type="dxa"/>
              <w:left w:w="108" w:type="dxa"/>
              <w:bottom w:w="0" w:type="dxa"/>
              <w:right w:w="108" w:type="dxa"/>
            </w:tcMar>
            <w:hideMark/>
          </w:tcPr>
          <w:p w:rsidR="00306B62" w:rsidRDefault="00306B62" w:rsidP="003D1EDB">
            <w:pPr>
              <w:jc w:val="center"/>
              <w:rPr>
                <w:sz w:val="20"/>
                <w:szCs w:val="20"/>
              </w:rPr>
            </w:pPr>
            <w:proofErr w:type="spellStart"/>
            <w:r>
              <w:rPr>
                <w:sz w:val="20"/>
                <w:szCs w:val="20"/>
              </w:rPr>
              <w:t>Не</w:t>
            </w:r>
            <w:proofErr w:type="spellEnd"/>
            <w:r>
              <w:rPr>
                <w:sz w:val="20"/>
                <w:szCs w:val="20"/>
              </w:rPr>
              <w:t xml:space="preserve"> </w:t>
            </w:r>
            <w:proofErr w:type="spellStart"/>
            <w:r>
              <w:rPr>
                <w:sz w:val="20"/>
                <w:szCs w:val="20"/>
              </w:rPr>
              <w:t>более</w:t>
            </w:r>
            <w:proofErr w:type="spellEnd"/>
            <w:r>
              <w:rPr>
                <w:sz w:val="20"/>
                <w:szCs w:val="20"/>
              </w:rPr>
              <w:t xml:space="preserve"> 0,1</w:t>
            </w:r>
          </w:p>
        </w:tc>
        <w:tc>
          <w:tcPr>
            <w:tcW w:w="413" w:type="pct"/>
            <w:tcBorders>
              <w:top w:val="single" w:sz="4" w:space="0" w:color="auto"/>
              <w:left w:val="single" w:sz="4" w:space="0" w:color="auto"/>
              <w:bottom w:val="single" w:sz="6" w:space="0" w:color="auto"/>
              <w:right w:val="single" w:sz="4" w:space="0" w:color="auto"/>
            </w:tcBorders>
          </w:tcPr>
          <w:p w:rsidR="00306B62" w:rsidRDefault="00306B62" w:rsidP="003D1EDB">
            <w:pPr>
              <w:jc w:val="center"/>
              <w:rPr>
                <w:sz w:val="20"/>
                <w:szCs w:val="20"/>
              </w:rPr>
            </w:pPr>
          </w:p>
        </w:tc>
        <w:tc>
          <w:tcPr>
            <w:tcW w:w="341" w:type="pct"/>
            <w:tcBorders>
              <w:top w:val="single" w:sz="4" w:space="0" w:color="auto"/>
              <w:left w:val="single" w:sz="4" w:space="0" w:color="auto"/>
              <w:bottom w:val="single" w:sz="6" w:space="0" w:color="auto"/>
              <w:right w:val="single" w:sz="4" w:space="0" w:color="auto"/>
            </w:tcBorders>
          </w:tcPr>
          <w:p w:rsidR="00306B62" w:rsidRPr="0027260A" w:rsidRDefault="00306B62" w:rsidP="003D1EDB">
            <w:pPr>
              <w:jc w:val="center"/>
              <w:rPr>
                <w:sz w:val="20"/>
                <w:szCs w:val="20"/>
              </w:rPr>
            </w:pPr>
          </w:p>
        </w:tc>
        <w:tc>
          <w:tcPr>
            <w:tcW w:w="344" w:type="pct"/>
            <w:tcBorders>
              <w:top w:val="single" w:sz="4" w:space="0" w:color="auto"/>
              <w:left w:val="single" w:sz="4" w:space="0" w:color="auto"/>
              <w:bottom w:val="single" w:sz="6" w:space="0" w:color="auto"/>
              <w:right w:val="single" w:sz="4" w:space="0" w:color="auto"/>
            </w:tcBorders>
          </w:tcPr>
          <w:p w:rsidR="00306B62" w:rsidRDefault="00306B62" w:rsidP="003D1EDB">
            <w:pPr>
              <w:jc w:val="center"/>
              <w:rPr>
                <w:sz w:val="20"/>
                <w:szCs w:val="20"/>
              </w:rPr>
            </w:pPr>
          </w:p>
        </w:tc>
        <w:tc>
          <w:tcPr>
            <w:tcW w:w="346" w:type="pct"/>
            <w:tcBorders>
              <w:top w:val="single" w:sz="4" w:space="0" w:color="auto"/>
              <w:left w:val="single" w:sz="4" w:space="0" w:color="auto"/>
              <w:bottom w:val="single" w:sz="6" w:space="0" w:color="auto"/>
              <w:right w:val="single" w:sz="4" w:space="0" w:color="auto"/>
            </w:tcBorders>
          </w:tcPr>
          <w:p w:rsidR="00306B62" w:rsidRDefault="00306B62" w:rsidP="003D1EDB">
            <w:pPr>
              <w:jc w:val="center"/>
              <w:rPr>
                <w:sz w:val="20"/>
                <w:szCs w:val="20"/>
              </w:rPr>
            </w:pPr>
          </w:p>
        </w:tc>
        <w:tc>
          <w:tcPr>
            <w:tcW w:w="498" w:type="pct"/>
            <w:tcBorders>
              <w:top w:val="single" w:sz="4" w:space="0" w:color="auto"/>
              <w:left w:val="single" w:sz="4" w:space="0" w:color="auto"/>
              <w:bottom w:val="single" w:sz="6" w:space="0" w:color="auto"/>
              <w:right w:val="single" w:sz="6" w:space="0" w:color="auto"/>
            </w:tcBorders>
          </w:tcPr>
          <w:p w:rsidR="00306B62" w:rsidRDefault="00306B62" w:rsidP="003D1EDB">
            <w:pPr>
              <w:jc w:val="center"/>
              <w:rPr>
                <w:sz w:val="20"/>
                <w:szCs w:val="20"/>
              </w:rPr>
            </w:pPr>
          </w:p>
        </w:tc>
      </w:tr>
      <w:tr w:rsidR="00306B62" w:rsidTr="003D1EDB">
        <w:trPr>
          <w:trHeight w:val="491"/>
          <w:jc w:val="center"/>
        </w:trPr>
        <w:tc>
          <w:tcPr>
            <w:tcW w:w="646" w:type="pct"/>
            <w:tcBorders>
              <w:top w:val="single" w:sz="4" w:space="0" w:color="auto"/>
              <w:left w:val="single" w:sz="4" w:space="0" w:color="auto"/>
              <w:right w:val="single" w:sz="6" w:space="0" w:color="auto"/>
            </w:tcBorders>
          </w:tcPr>
          <w:p w:rsidR="00306B62" w:rsidRDefault="00306B62" w:rsidP="003D1EDB">
            <w:pPr>
              <w:jc w:val="center"/>
              <w:rPr>
                <w:sz w:val="20"/>
                <w:szCs w:val="20"/>
              </w:rPr>
            </w:pPr>
          </w:p>
        </w:tc>
        <w:tc>
          <w:tcPr>
            <w:tcW w:w="758" w:type="pct"/>
            <w:tcBorders>
              <w:top w:val="single" w:sz="4" w:space="0" w:color="auto"/>
              <w:left w:val="nil"/>
              <w:right w:val="single" w:sz="6" w:space="0" w:color="auto"/>
            </w:tcBorders>
          </w:tcPr>
          <w:p w:rsidR="00306B62" w:rsidRDefault="00306B62" w:rsidP="003D1EDB">
            <w:pPr>
              <w:jc w:val="center"/>
              <w:rPr>
                <w:sz w:val="20"/>
                <w:szCs w:val="20"/>
              </w:rPr>
            </w:pPr>
          </w:p>
        </w:tc>
        <w:tc>
          <w:tcPr>
            <w:tcW w:w="688" w:type="pct"/>
            <w:tcBorders>
              <w:top w:val="single" w:sz="4" w:space="0" w:color="auto"/>
              <w:left w:val="nil"/>
              <w:right w:val="single" w:sz="6" w:space="0" w:color="auto"/>
            </w:tcBorders>
            <w:tcMar>
              <w:top w:w="0" w:type="dxa"/>
              <w:left w:w="108" w:type="dxa"/>
              <w:bottom w:w="0" w:type="dxa"/>
              <w:right w:w="108" w:type="dxa"/>
            </w:tcMar>
            <w:hideMark/>
          </w:tcPr>
          <w:p w:rsidR="00306B62" w:rsidRDefault="00306B62" w:rsidP="003D1EDB">
            <w:pPr>
              <w:rPr>
                <w:sz w:val="20"/>
                <w:szCs w:val="20"/>
              </w:rPr>
            </w:pPr>
            <w:proofErr w:type="spellStart"/>
            <w:r>
              <w:rPr>
                <w:sz w:val="20"/>
                <w:szCs w:val="20"/>
              </w:rPr>
              <w:t>Не</w:t>
            </w:r>
            <w:proofErr w:type="spellEnd"/>
            <w:r>
              <w:rPr>
                <w:sz w:val="20"/>
                <w:szCs w:val="20"/>
              </w:rPr>
              <w:t xml:space="preserve"> </w:t>
            </w:r>
            <w:proofErr w:type="spellStart"/>
            <w:r>
              <w:rPr>
                <w:sz w:val="20"/>
                <w:szCs w:val="20"/>
              </w:rPr>
              <w:t>более</w:t>
            </w:r>
            <w:proofErr w:type="spellEnd"/>
            <w:r>
              <w:rPr>
                <w:sz w:val="20"/>
                <w:szCs w:val="20"/>
              </w:rPr>
              <w:t xml:space="preserve"> 0,1</w:t>
            </w:r>
          </w:p>
        </w:tc>
        <w:tc>
          <w:tcPr>
            <w:tcW w:w="965" w:type="pct"/>
            <w:tcBorders>
              <w:top w:val="single" w:sz="4" w:space="0" w:color="auto"/>
              <w:left w:val="nil"/>
              <w:right w:val="single" w:sz="4" w:space="0" w:color="auto"/>
            </w:tcBorders>
            <w:tcMar>
              <w:top w:w="0" w:type="dxa"/>
              <w:left w:w="108" w:type="dxa"/>
              <w:bottom w:w="0" w:type="dxa"/>
              <w:right w:w="108" w:type="dxa"/>
            </w:tcMar>
            <w:hideMark/>
          </w:tcPr>
          <w:p w:rsidR="00306B62" w:rsidRDefault="00306B62" w:rsidP="003D1EDB">
            <w:pPr>
              <w:jc w:val="center"/>
              <w:rPr>
                <w:sz w:val="20"/>
                <w:szCs w:val="20"/>
              </w:rPr>
            </w:pPr>
          </w:p>
        </w:tc>
        <w:tc>
          <w:tcPr>
            <w:tcW w:w="413" w:type="pct"/>
            <w:tcBorders>
              <w:top w:val="single" w:sz="4" w:space="0" w:color="auto"/>
              <w:left w:val="single" w:sz="4" w:space="0" w:color="auto"/>
              <w:right w:val="single" w:sz="4" w:space="0" w:color="auto"/>
            </w:tcBorders>
          </w:tcPr>
          <w:p w:rsidR="00306B62" w:rsidRDefault="00306B62" w:rsidP="003D1EDB">
            <w:pPr>
              <w:jc w:val="center"/>
              <w:rPr>
                <w:sz w:val="20"/>
                <w:szCs w:val="20"/>
              </w:rPr>
            </w:pPr>
          </w:p>
        </w:tc>
        <w:tc>
          <w:tcPr>
            <w:tcW w:w="341" w:type="pct"/>
            <w:tcBorders>
              <w:top w:val="single" w:sz="4" w:space="0" w:color="auto"/>
              <w:left w:val="single" w:sz="4" w:space="0" w:color="auto"/>
              <w:right w:val="single" w:sz="4" w:space="0" w:color="auto"/>
            </w:tcBorders>
          </w:tcPr>
          <w:p w:rsidR="00306B62" w:rsidRDefault="00306B62" w:rsidP="003D1EDB">
            <w:pPr>
              <w:jc w:val="center"/>
              <w:rPr>
                <w:sz w:val="20"/>
                <w:szCs w:val="20"/>
              </w:rPr>
            </w:pPr>
          </w:p>
        </w:tc>
        <w:tc>
          <w:tcPr>
            <w:tcW w:w="344" w:type="pct"/>
            <w:tcBorders>
              <w:top w:val="single" w:sz="4" w:space="0" w:color="auto"/>
              <w:left w:val="single" w:sz="4" w:space="0" w:color="auto"/>
              <w:right w:val="single" w:sz="4" w:space="0" w:color="auto"/>
            </w:tcBorders>
          </w:tcPr>
          <w:p w:rsidR="00306B62" w:rsidRDefault="00306B62" w:rsidP="003D1EDB">
            <w:pPr>
              <w:jc w:val="center"/>
              <w:rPr>
                <w:sz w:val="20"/>
                <w:szCs w:val="20"/>
              </w:rPr>
            </w:pPr>
          </w:p>
        </w:tc>
        <w:tc>
          <w:tcPr>
            <w:tcW w:w="346" w:type="pct"/>
            <w:tcBorders>
              <w:top w:val="single" w:sz="4" w:space="0" w:color="auto"/>
              <w:left w:val="single" w:sz="4" w:space="0" w:color="auto"/>
              <w:right w:val="single" w:sz="4" w:space="0" w:color="auto"/>
            </w:tcBorders>
          </w:tcPr>
          <w:p w:rsidR="00306B62" w:rsidRDefault="00306B62" w:rsidP="003D1EDB">
            <w:pPr>
              <w:jc w:val="center"/>
              <w:rPr>
                <w:sz w:val="20"/>
                <w:szCs w:val="20"/>
              </w:rPr>
            </w:pPr>
          </w:p>
        </w:tc>
        <w:tc>
          <w:tcPr>
            <w:tcW w:w="498" w:type="pct"/>
            <w:tcBorders>
              <w:top w:val="single" w:sz="4" w:space="0" w:color="auto"/>
              <w:left w:val="single" w:sz="4" w:space="0" w:color="auto"/>
              <w:right w:val="single" w:sz="6" w:space="0" w:color="auto"/>
            </w:tcBorders>
          </w:tcPr>
          <w:p w:rsidR="00306B62" w:rsidRDefault="00306B62" w:rsidP="003D1EDB">
            <w:pPr>
              <w:jc w:val="center"/>
              <w:rPr>
                <w:sz w:val="20"/>
                <w:szCs w:val="20"/>
              </w:rPr>
            </w:pPr>
          </w:p>
        </w:tc>
      </w:tr>
      <w:tr w:rsidR="00306B62" w:rsidTr="003D1EDB">
        <w:trPr>
          <w:trHeight w:val="782"/>
          <w:jc w:val="center"/>
        </w:trPr>
        <w:tc>
          <w:tcPr>
            <w:tcW w:w="646" w:type="pct"/>
            <w:tcBorders>
              <w:top w:val="nil"/>
              <w:left w:val="single" w:sz="4" w:space="0" w:color="auto"/>
              <w:bottom w:val="single" w:sz="4" w:space="0" w:color="auto"/>
              <w:right w:val="single" w:sz="6" w:space="0" w:color="auto"/>
            </w:tcBorders>
          </w:tcPr>
          <w:p w:rsidR="00306B62" w:rsidRDefault="00306B62" w:rsidP="003D1EDB">
            <w:pPr>
              <w:jc w:val="center"/>
              <w:rPr>
                <w:sz w:val="20"/>
                <w:szCs w:val="20"/>
              </w:rPr>
            </w:pPr>
            <w:proofErr w:type="spellStart"/>
            <w:r>
              <w:rPr>
                <w:sz w:val="20"/>
                <w:szCs w:val="20"/>
              </w:rPr>
              <w:t>Теплый</w:t>
            </w:r>
            <w:proofErr w:type="spellEnd"/>
          </w:p>
        </w:tc>
        <w:tc>
          <w:tcPr>
            <w:tcW w:w="758" w:type="pct"/>
            <w:tcBorders>
              <w:top w:val="nil"/>
              <w:left w:val="nil"/>
              <w:bottom w:val="single" w:sz="4" w:space="0" w:color="auto"/>
              <w:right w:val="single" w:sz="6" w:space="0" w:color="auto"/>
            </w:tcBorders>
          </w:tcPr>
          <w:p w:rsidR="00306B62" w:rsidRDefault="00306B62" w:rsidP="003D1EDB">
            <w:pPr>
              <w:jc w:val="center"/>
              <w:rPr>
                <w:sz w:val="20"/>
                <w:szCs w:val="20"/>
              </w:rPr>
            </w:pPr>
            <w:proofErr w:type="spellStart"/>
            <w:r>
              <w:rPr>
                <w:sz w:val="20"/>
                <w:szCs w:val="20"/>
              </w:rPr>
              <w:t>Легкая</w:t>
            </w:r>
            <w:proofErr w:type="spellEnd"/>
            <w:r>
              <w:rPr>
                <w:sz w:val="20"/>
                <w:szCs w:val="20"/>
              </w:rPr>
              <w:t xml:space="preserve"> -</w:t>
            </w:r>
            <w:r>
              <w:rPr>
                <w:rStyle w:val="apple-converted-space"/>
                <w:sz w:val="20"/>
                <w:szCs w:val="20"/>
              </w:rPr>
              <w:t> </w:t>
            </w:r>
            <w:r>
              <w:rPr>
                <w:sz w:val="20"/>
                <w:szCs w:val="20"/>
              </w:rPr>
              <w:t>I</w:t>
            </w:r>
            <w:r>
              <w:rPr>
                <w:rStyle w:val="apple-converted-space"/>
                <w:sz w:val="20"/>
                <w:szCs w:val="20"/>
              </w:rPr>
              <w:t> </w:t>
            </w:r>
            <w:r>
              <w:rPr>
                <w:sz w:val="20"/>
                <w:szCs w:val="20"/>
              </w:rPr>
              <w:t>а</w:t>
            </w:r>
          </w:p>
        </w:tc>
        <w:tc>
          <w:tcPr>
            <w:tcW w:w="688" w:type="pct"/>
            <w:tcBorders>
              <w:top w:val="nil"/>
              <w:left w:val="nil"/>
              <w:bottom w:val="single" w:sz="4" w:space="0" w:color="auto"/>
              <w:right w:val="single" w:sz="6" w:space="0" w:color="auto"/>
            </w:tcBorders>
            <w:tcMar>
              <w:top w:w="0" w:type="dxa"/>
              <w:left w:w="108" w:type="dxa"/>
              <w:bottom w:w="0" w:type="dxa"/>
              <w:right w:w="108" w:type="dxa"/>
            </w:tcMar>
            <w:hideMark/>
          </w:tcPr>
          <w:p w:rsidR="00306B62" w:rsidRDefault="00306B62" w:rsidP="003D1EDB">
            <w:pPr>
              <w:jc w:val="center"/>
              <w:rPr>
                <w:sz w:val="20"/>
                <w:szCs w:val="20"/>
              </w:rPr>
            </w:pPr>
          </w:p>
        </w:tc>
        <w:tc>
          <w:tcPr>
            <w:tcW w:w="965" w:type="pct"/>
            <w:tcBorders>
              <w:top w:val="nil"/>
              <w:left w:val="nil"/>
              <w:bottom w:val="single" w:sz="4" w:space="0" w:color="auto"/>
              <w:right w:val="single" w:sz="4" w:space="0" w:color="auto"/>
            </w:tcBorders>
            <w:tcMar>
              <w:top w:w="0" w:type="dxa"/>
              <w:left w:w="108" w:type="dxa"/>
              <w:bottom w:w="0" w:type="dxa"/>
              <w:right w:w="108" w:type="dxa"/>
            </w:tcMar>
            <w:hideMark/>
          </w:tcPr>
          <w:p w:rsidR="00306B62" w:rsidRDefault="00306B62" w:rsidP="003D1EDB">
            <w:pPr>
              <w:jc w:val="center"/>
              <w:rPr>
                <w:sz w:val="20"/>
                <w:szCs w:val="20"/>
              </w:rPr>
            </w:pPr>
            <w:r>
              <w:rPr>
                <w:sz w:val="20"/>
                <w:szCs w:val="20"/>
              </w:rPr>
              <w:t>0,1-0,2</w:t>
            </w:r>
          </w:p>
        </w:tc>
        <w:tc>
          <w:tcPr>
            <w:tcW w:w="413" w:type="pct"/>
            <w:tcBorders>
              <w:top w:val="nil"/>
              <w:left w:val="single" w:sz="4" w:space="0" w:color="auto"/>
              <w:bottom w:val="single" w:sz="4" w:space="0" w:color="auto"/>
              <w:right w:val="single" w:sz="4" w:space="0" w:color="auto"/>
            </w:tcBorders>
          </w:tcPr>
          <w:p w:rsidR="00306B62" w:rsidRDefault="00306B62" w:rsidP="003D1EDB">
            <w:pPr>
              <w:rPr>
                <w:sz w:val="20"/>
                <w:szCs w:val="20"/>
              </w:rPr>
            </w:pPr>
          </w:p>
          <w:p w:rsidR="00306B62" w:rsidRDefault="00306B62" w:rsidP="003D1EDB">
            <w:pPr>
              <w:jc w:val="center"/>
              <w:rPr>
                <w:sz w:val="20"/>
                <w:szCs w:val="20"/>
              </w:rPr>
            </w:pPr>
          </w:p>
        </w:tc>
        <w:tc>
          <w:tcPr>
            <w:tcW w:w="341" w:type="pct"/>
            <w:tcBorders>
              <w:top w:val="nil"/>
              <w:left w:val="single" w:sz="4" w:space="0" w:color="auto"/>
              <w:bottom w:val="single" w:sz="4" w:space="0" w:color="auto"/>
              <w:right w:val="single" w:sz="4" w:space="0" w:color="auto"/>
            </w:tcBorders>
          </w:tcPr>
          <w:p w:rsidR="00306B62" w:rsidRDefault="00306B62" w:rsidP="003D1EDB">
            <w:pPr>
              <w:rPr>
                <w:sz w:val="20"/>
                <w:szCs w:val="20"/>
              </w:rPr>
            </w:pPr>
          </w:p>
          <w:p w:rsidR="00306B62" w:rsidRDefault="00306B62" w:rsidP="003D1EDB">
            <w:pPr>
              <w:jc w:val="center"/>
              <w:rPr>
                <w:sz w:val="20"/>
                <w:szCs w:val="20"/>
              </w:rPr>
            </w:pPr>
          </w:p>
        </w:tc>
        <w:tc>
          <w:tcPr>
            <w:tcW w:w="344" w:type="pct"/>
            <w:tcBorders>
              <w:top w:val="nil"/>
              <w:left w:val="single" w:sz="4" w:space="0" w:color="auto"/>
              <w:bottom w:val="single" w:sz="4" w:space="0" w:color="auto"/>
              <w:right w:val="single" w:sz="4" w:space="0" w:color="auto"/>
            </w:tcBorders>
          </w:tcPr>
          <w:p w:rsidR="00306B62" w:rsidRDefault="00306B62" w:rsidP="003D1EDB">
            <w:pPr>
              <w:rPr>
                <w:sz w:val="20"/>
                <w:szCs w:val="20"/>
              </w:rPr>
            </w:pPr>
          </w:p>
          <w:p w:rsidR="00306B62" w:rsidRDefault="00306B62" w:rsidP="003D1EDB">
            <w:pPr>
              <w:jc w:val="center"/>
              <w:rPr>
                <w:sz w:val="20"/>
                <w:szCs w:val="20"/>
              </w:rPr>
            </w:pPr>
          </w:p>
        </w:tc>
        <w:tc>
          <w:tcPr>
            <w:tcW w:w="346" w:type="pct"/>
            <w:tcBorders>
              <w:top w:val="nil"/>
              <w:left w:val="single" w:sz="4" w:space="0" w:color="auto"/>
              <w:bottom w:val="single" w:sz="4" w:space="0" w:color="auto"/>
              <w:right w:val="single" w:sz="4" w:space="0" w:color="auto"/>
            </w:tcBorders>
          </w:tcPr>
          <w:p w:rsidR="00306B62" w:rsidRDefault="00306B62" w:rsidP="003D1EDB">
            <w:pPr>
              <w:rPr>
                <w:sz w:val="20"/>
                <w:szCs w:val="20"/>
              </w:rPr>
            </w:pPr>
          </w:p>
          <w:p w:rsidR="00306B62" w:rsidRDefault="00306B62" w:rsidP="003D1EDB">
            <w:pPr>
              <w:jc w:val="center"/>
              <w:rPr>
                <w:sz w:val="20"/>
                <w:szCs w:val="20"/>
              </w:rPr>
            </w:pPr>
          </w:p>
        </w:tc>
        <w:tc>
          <w:tcPr>
            <w:tcW w:w="498" w:type="pct"/>
            <w:tcBorders>
              <w:top w:val="nil"/>
              <w:left w:val="single" w:sz="4" w:space="0" w:color="auto"/>
              <w:bottom w:val="single" w:sz="4" w:space="0" w:color="auto"/>
              <w:right w:val="single" w:sz="6" w:space="0" w:color="auto"/>
            </w:tcBorders>
          </w:tcPr>
          <w:p w:rsidR="00306B62" w:rsidRDefault="00306B62" w:rsidP="003D1EDB">
            <w:pPr>
              <w:rPr>
                <w:sz w:val="20"/>
                <w:szCs w:val="20"/>
              </w:rPr>
            </w:pPr>
          </w:p>
          <w:p w:rsidR="00306B62" w:rsidRDefault="00306B62" w:rsidP="003D1EDB">
            <w:pPr>
              <w:jc w:val="center"/>
              <w:rPr>
                <w:sz w:val="20"/>
                <w:szCs w:val="20"/>
              </w:rPr>
            </w:pPr>
          </w:p>
        </w:tc>
      </w:tr>
    </w:tbl>
    <w:p w:rsidR="00306B62" w:rsidRDefault="00306B62" w:rsidP="00306B62"/>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Default="00306B62" w:rsidP="00306B62">
      <w:pPr>
        <w:rPr>
          <w:lang w:val="ru-RU" w:bidi="ar-SA"/>
        </w:rPr>
      </w:pPr>
    </w:p>
    <w:p w:rsidR="00306B62" w:rsidRPr="00306B62" w:rsidRDefault="00306B62" w:rsidP="00306B62">
      <w:pPr>
        <w:rPr>
          <w:lang w:val="ru-RU" w:bidi="ar-SA"/>
        </w:rPr>
      </w:pP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Существуют общие эргономические требования для организации рабочего места пользователя ПЭВМ (</w:t>
      </w:r>
      <w:r w:rsidRPr="00C23724">
        <w:rPr>
          <w:rFonts w:cstheme="minorHAnsi"/>
          <w:szCs w:val="28"/>
          <w:lang w:val="ru-RU"/>
        </w:rPr>
        <w:t>ГОСТ</w:t>
      </w:r>
      <w:r w:rsidRPr="005918C6">
        <w:rPr>
          <w:rFonts w:cstheme="minorHAnsi"/>
          <w:szCs w:val="28"/>
          <w:lang w:val="ru-RU"/>
        </w:rPr>
        <w:t xml:space="preserve"> 12.2.049-80, ГОСТ 122032-78, ГОСТ 22269-76). Эти требования устанавливают основные параметры рабочего места, оснащенного дисплеем, и учитывают особенность выполняемых работ.</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 xml:space="preserve">Параметры рабочего места должны быть следующими. </w:t>
      </w:r>
      <w:r w:rsidRPr="00C23724">
        <w:rPr>
          <w:rFonts w:cstheme="minorHAnsi"/>
          <w:szCs w:val="28"/>
          <w:lang w:val="ru-RU"/>
        </w:rPr>
        <w:t xml:space="preserve">Площадь аудитории, в которой будет проходить работа должна быть не менее </w:t>
      </w:r>
      <w:smartTag w:uri="urn:schemas-microsoft-com:office:smarttags" w:element="metricconverter">
        <w:smartTagPr>
          <w:attr w:name="ProductID" w:val="6 м2"/>
        </w:smartTagPr>
        <w:r w:rsidRPr="00C23724">
          <w:rPr>
            <w:rFonts w:cstheme="minorHAnsi"/>
            <w:szCs w:val="28"/>
            <w:lang w:val="ru-RU"/>
          </w:rPr>
          <w:t>6 м</w:t>
        </w:r>
        <w:r w:rsidRPr="00C23724">
          <w:rPr>
            <w:rFonts w:cstheme="minorHAnsi"/>
            <w:szCs w:val="28"/>
            <w:vertAlign w:val="superscript"/>
            <w:lang w:val="ru-RU"/>
          </w:rPr>
          <w:t>2</w:t>
        </w:r>
      </w:smartTag>
      <w:r w:rsidRPr="00C23724">
        <w:rPr>
          <w:rFonts w:cstheme="minorHAnsi"/>
          <w:szCs w:val="28"/>
          <w:lang w:val="ru-RU"/>
        </w:rPr>
        <w:t xml:space="preserve">, а объем не менее </w:t>
      </w:r>
      <w:smartTag w:uri="urn:schemas-microsoft-com:office:smarttags" w:element="metricconverter">
        <w:smartTagPr>
          <w:attr w:name="ProductID" w:val="24 м3"/>
        </w:smartTagPr>
        <w:r w:rsidRPr="00C23724">
          <w:rPr>
            <w:rFonts w:cstheme="minorHAnsi"/>
            <w:szCs w:val="28"/>
            <w:lang w:val="ru-RU"/>
          </w:rPr>
          <w:t>24</w:t>
        </w:r>
        <w:r w:rsidRPr="00C23724">
          <w:rPr>
            <w:rFonts w:cstheme="minorHAnsi"/>
            <w:szCs w:val="28"/>
          </w:rPr>
          <w:t> </w:t>
        </w:r>
        <w:r w:rsidRPr="00C23724">
          <w:rPr>
            <w:rFonts w:cstheme="minorHAnsi"/>
            <w:szCs w:val="28"/>
            <w:lang w:val="ru-RU"/>
          </w:rPr>
          <w:t>м</w:t>
        </w:r>
        <w:r w:rsidRPr="00C23724">
          <w:rPr>
            <w:rFonts w:cstheme="minorHAnsi"/>
            <w:szCs w:val="28"/>
            <w:vertAlign w:val="superscript"/>
            <w:lang w:val="ru-RU"/>
          </w:rPr>
          <w:t>3</w:t>
        </w:r>
      </w:smartTag>
      <w:r w:rsidRPr="00C23724">
        <w:rPr>
          <w:rFonts w:cstheme="minorHAnsi"/>
          <w:szCs w:val="28"/>
          <w:lang w:val="ru-RU"/>
        </w:rPr>
        <w:t>. Для внутренней отделки помещения должны использоваться диффузно-отражающие материалы с коэффициентом отражения для потолка - 0,7-0,8; для стен - 0,5-0,6; для пола - 0,3-0,5.</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Конструкция рабочего стола должна обеспечивать оптимальное размещение на рабочей поверхности используемого оборудования. Конструкция рабочего стула (кресла) должна обеспечивать поддержание рациональной рабочей позы при работе с</w:t>
      </w:r>
      <w:r w:rsidRPr="005918C6">
        <w:rPr>
          <w:rFonts w:cstheme="minorHAnsi"/>
          <w:szCs w:val="28"/>
          <w:lang w:val="ru-RU"/>
        </w:rPr>
        <w:br/>
        <w:t>ПЭВМ, позволять изменять позу с целью снижения статического напряжения мышц шейно-плечевой области и спины для предупреждения развития утомления работающего (согласно ГОСТ 12.2.032-78). Поверхность сиденья, спинки и других элементов стула (кресла) должна быть полумягкой, с нескользящим, не электризующимся и воздухонепроницаемым покрытием, обеспечивающим легкую очистку от загрязнения.</w:t>
      </w:r>
    </w:p>
    <w:p w:rsidR="005918C6" w:rsidRPr="00C23724" w:rsidRDefault="005918C6" w:rsidP="005918C6">
      <w:pPr>
        <w:spacing w:line="360" w:lineRule="auto"/>
        <w:ind w:firstLine="709"/>
        <w:jc w:val="both"/>
        <w:rPr>
          <w:rFonts w:cstheme="minorHAnsi"/>
          <w:szCs w:val="28"/>
          <w:lang w:val="ru-RU"/>
        </w:rPr>
      </w:pPr>
      <w:r w:rsidRPr="005918C6">
        <w:rPr>
          <w:rFonts w:cstheme="minorHAnsi"/>
          <w:szCs w:val="28"/>
          <w:lang w:val="ru-RU"/>
        </w:rPr>
        <w:t xml:space="preserve">Для взрослых </w:t>
      </w:r>
      <w:r w:rsidRPr="00C23724">
        <w:rPr>
          <w:rFonts w:cstheme="minorHAnsi"/>
          <w:szCs w:val="28"/>
          <w:lang w:val="ru-RU"/>
        </w:rPr>
        <w:t xml:space="preserve">пользователей высота рабочей поверхности стола, при отсутствии возможности ее регулирования должна составлять </w:t>
      </w:r>
      <w:smartTag w:uri="urn:schemas-microsoft-com:office:smarttags" w:element="metricconverter">
        <w:smartTagPr>
          <w:attr w:name="ProductID" w:val="725 мм"/>
        </w:smartTagPr>
        <w:r w:rsidRPr="00C23724">
          <w:rPr>
            <w:rFonts w:cstheme="minorHAnsi"/>
            <w:szCs w:val="28"/>
            <w:lang w:val="ru-RU"/>
          </w:rPr>
          <w:t>725 мм</w:t>
        </w:r>
      </w:smartTag>
      <w:r w:rsidRPr="00C23724">
        <w:rPr>
          <w:rFonts w:cstheme="minorHAnsi"/>
          <w:szCs w:val="28"/>
          <w:lang w:val="ru-RU"/>
        </w:rPr>
        <w:t xml:space="preserve">. Рабочий стол должен иметь пространство для ног высотой не менее </w:t>
      </w:r>
      <w:smartTag w:uri="urn:schemas-microsoft-com:office:smarttags" w:element="metricconverter">
        <w:smartTagPr>
          <w:attr w:name="ProductID" w:val="600 мм"/>
        </w:smartTagPr>
        <w:r w:rsidRPr="00C23724">
          <w:rPr>
            <w:rFonts w:cstheme="minorHAnsi"/>
            <w:szCs w:val="28"/>
            <w:lang w:val="ru-RU"/>
          </w:rPr>
          <w:t>600 мм</w:t>
        </w:r>
      </w:smartTag>
      <w:r w:rsidRPr="00C23724">
        <w:rPr>
          <w:rFonts w:cstheme="minorHAnsi"/>
          <w:szCs w:val="28"/>
          <w:lang w:val="ru-RU"/>
        </w:rPr>
        <w:t xml:space="preserve">, шириной - не менее </w:t>
      </w:r>
      <w:smartTag w:uri="urn:schemas-microsoft-com:office:smarttags" w:element="metricconverter">
        <w:smartTagPr>
          <w:attr w:name="ProductID" w:val="500 мм"/>
        </w:smartTagPr>
        <w:r w:rsidRPr="00C23724">
          <w:rPr>
            <w:rFonts w:cstheme="minorHAnsi"/>
            <w:szCs w:val="28"/>
            <w:lang w:val="ru-RU"/>
          </w:rPr>
          <w:t>500 мм</w:t>
        </w:r>
      </w:smartTag>
      <w:r w:rsidRPr="00C23724">
        <w:rPr>
          <w:rFonts w:cstheme="minorHAnsi"/>
          <w:szCs w:val="28"/>
          <w:lang w:val="ru-RU"/>
        </w:rPr>
        <w:t xml:space="preserve">, не менее </w:t>
      </w:r>
      <w:smartTag w:uri="urn:schemas-microsoft-com:office:smarttags" w:element="metricconverter">
        <w:smartTagPr>
          <w:attr w:name="ProductID" w:val="450 мм"/>
        </w:smartTagPr>
        <w:r w:rsidRPr="00C23724">
          <w:rPr>
            <w:rFonts w:cstheme="minorHAnsi"/>
            <w:szCs w:val="28"/>
            <w:lang w:val="ru-RU"/>
          </w:rPr>
          <w:t>450 мм</w:t>
        </w:r>
      </w:smartTag>
      <w:r w:rsidRPr="00C23724">
        <w:rPr>
          <w:rFonts w:cstheme="minorHAnsi"/>
          <w:szCs w:val="28"/>
          <w:lang w:val="ru-RU"/>
        </w:rPr>
        <w:t xml:space="preserve"> в глубину на уровне колен и на уровне вытянутых ног – не менее </w:t>
      </w:r>
      <w:smartTag w:uri="urn:schemas-microsoft-com:office:smarttags" w:element="metricconverter">
        <w:smartTagPr>
          <w:attr w:name="ProductID" w:val="650 мм"/>
        </w:smartTagPr>
        <w:r w:rsidRPr="00C23724">
          <w:rPr>
            <w:rFonts w:cstheme="minorHAnsi"/>
            <w:szCs w:val="28"/>
            <w:lang w:val="ru-RU"/>
          </w:rPr>
          <w:t>650 мм</w:t>
        </w:r>
      </w:smartTag>
      <w:r w:rsidRPr="00C23724">
        <w:rPr>
          <w:rFonts w:cstheme="minorHAnsi"/>
          <w:szCs w:val="28"/>
          <w:lang w:val="ru-RU"/>
        </w:rPr>
        <w:t xml:space="preserve">. 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C23724">
          <w:rPr>
            <w:rFonts w:cstheme="minorHAnsi"/>
            <w:szCs w:val="28"/>
            <w:lang w:val="ru-RU"/>
          </w:rPr>
          <w:t>300 мм</w:t>
        </w:r>
      </w:smartTag>
      <w:r w:rsidRPr="00C23724">
        <w:rPr>
          <w:rFonts w:cstheme="minorHAnsi"/>
          <w:szCs w:val="28"/>
          <w:lang w:val="ru-RU"/>
        </w:rPr>
        <w:t xml:space="preserve">, глубину не менее </w:t>
      </w:r>
      <w:smartTag w:uri="urn:schemas-microsoft-com:office:smarttags" w:element="metricconverter">
        <w:smartTagPr>
          <w:attr w:name="ProductID" w:val="400 мм"/>
        </w:smartTagPr>
        <w:r w:rsidRPr="00C23724">
          <w:rPr>
            <w:rFonts w:cstheme="minorHAnsi"/>
            <w:szCs w:val="28"/>
            <w:lang w:val="ru-RU"/>
          </w:rPr>
          <w:t>400 мм</w:t>
        </w:r>
      </w:smartTag>
      <w:r w:rsidRPr="00C23724">
        <w:rPr>
          <w:rFonts w:cstheme="minorHAnsi"/>
          <w:szCs w:val="28"/>
          <w:lang w:val="ru-RU"/>
        </w:rPr>
        <w:t xml:space="preserve">, регулировку по высоте в пределах </w:t>
      </w:r>
      <w:smartTag w:uri="urn:schemas-microsoft-com:office:smarttags" w:element="metricconverter">
        <w:smartTagPr>
          <w:attr w:name="ProductID" w:val="150 мм"/>
        </w:smartTagPr>
        <w:r w:rsidRPr="00C23724">
          <w:rPr>
            <w:rFonts w:cstheme="minorHAnsi"/>
            <w:szCs w:val="28"/>
            <w:lang w:val="ru-RU"/>
          </w:rPr>
          <w:t>150 мм</w:t>
        </w:r>
      </w:smartTag>
      <w:r w:rsidRPr="00C23724">
        <w:rPr>
          <w:rFonts w:cstheme="minorHAnsi"/>
          <w:szCs w:val="28"/>
          <w:lang w:val="ru-RU"/>
        </w:rPr>
        <w:t xml:space="preserve"> по углу наклона опорной поверхности подставки до 20 градусов. </w:t>
      </w:r>
    </w:p>
    <w:p w:rsidR="005918C6" w:rsidRPr="00C23724" w:rsidRDefault="005918C6" w:rsidP="005918C6">
      <w:pPr>
        <w:spacing w:line="360" w:lineRule="auto"/>
        <w:ind w:firstLine="709"/>
        <w:jc w:val="both"/>
        <w:rPr>
          <w:rFonts w:cstheme="minorHAnsi"/>
          <w:szCs w:val="28"/>
          <w:lang w:val="ru-RU"/>
        </w:rPr>
      </w:pPr>
      <w:r w:rsidRPr="00C23724">
        <w:rPr>
          <w:rFonts w:cstheme="minorHAnsi"/>
          <w:szCs w:val="28"/>
          <w:lang w:val="ru-RU"/>
        </w:rPr>
        <w:t>Расстояние от глаз пользователя до экрана дисплея должно составлять 500-</w:t>
      </w:r>
      <w:smartTag w:uri="urn:schemas-microsoft-com:office:smarttags" w:element="metricconverter">
        <w:smartTagPr>
          <w:attr w:name="ProductID" w:val="700 мм"/>
        </w:smartTagPr>
        <w:r w:rsidRPr="00C23724">
          <w:rPr>
            <w:rFonts w:cstheme="minorHAnsi"/>
            <w:szCs w:val="28"/>
            <w:lang w:val="ru-RU"/>
          </w:rPr>
          <w:t>700 мм</w:t>
        </w:r>
      </w:smartTag>
      <w:r w:rsidRPr="00C23724">
        <w:rPr>
          <w:rFonts w:cstheme="minorHAnsi"/>
          <w:szCs w:val="28"/>
          <w:lang w:val="ru-RU"/>
        </w:rPr>
        <w:t>. Угол зрения 10-20°, но не более 40°; угол между верхним краем дисплея и уровнем глаз пользователя должен составлять не менее 10°. Предпочтительным является расположение экрана перпендикулярно к линии зрения пользователя.</w:t>
      </w:r>
    </w:p>
    <w:p w:rsidR="005918C6" w:rsidRPr="005918C6" w:rsidRDefault="005918C6" w:rsidP="005918C6">
      <w:pPr>
        <w:spacing w:line="360" w:lineRule="auto"/>
        <w:ind w:firstLine="709"/>
        <w:jc w:val="both"/>
        <w:rPr>
          <w:rFonts w:cstheme="minorHAnsi"/>
          <w:szCs w:val="28"/>
          <w:lang w:val="ru-RU"/>
        </w:rPr>
      </w:pPr>
      <w:r w:rsidRPr="00C23724">
        <w:rPr>
          <w:rFonts w:cstheme="minorHAnsi"/>
          <w:szCs w:val="28"/>
          <w:lang w:val="ru-RU"/>
        </w:rPr>
        <w:t xml:space="preserve">Рабочие места по отношению к световым проемам должны располагаться не ближе </w:t>
      </w:r>
      <w:smartTag w:uri="urn:schemas-microsoft-com:office:smarttags" w:element="metricconverter">
        <w:smartTagPr>
          <w:attr w:name="ProductID" w:val="3 м"/>
        </w:smartTagPr>
        <w:r w:rsidRPr="00C23724">
          <w:rPr>
            <w:rFonts w:cstheme="minorHAnsi"/>
            <w:szCs w:val="28"/>
            <w:lang w:val="ru-RU"/>
          </w:rPr>
          <w:t>3 м</w:t>
        </w:r>
      </w:smartTag>
      <w:r w:rsidRPr="00C23724">
        <w:rPr>
          <w:rFonts w:cstheme="minorHAnsi"/>
          <w:szCs w:val="28"/>
          <w:lang w:val="ru-RU"/>
        </w:rPr>
        <w:t xml:space="preserve"> так, чтобы естественный свет падал сбоку, преимущественно слева.</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lastRenderedPageBreak/>
        <w:t xml:space="preserve">Коэффициент отражения света материалами и оборудованием внутри помещений имеет большое значение для освещения: чем больше света отражается от поверхностей, тем выше освещенность. </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Освещенность также влияет на состояние здоровья и работоспособность человека. В данном случае пользователь будет работать за дисплеем и, а особенностью такой работы является постоянное и значительное напряжение функций зрительного анализатора, обусловленного необходимостью различения самосветящихся объектов (символов, знаков) при наличии бликов на экране, строчной структурой экрана, мельканием изображения, не достаточной четкостью объектов различения. Для того чтобы избежать перенапряжения и болей в глазах, установлены специальные гигиенические нормы производственного освещения (СНиП 11-4-79 «Естественное и искусственное освещение»).</w:t>
      </w:r>
    </w:p>
    <w:p w:rsidR="007C73E8" w:rsidRPr="00C23724" w:rsidRDefault="005918C6" w:rsidP="005918C6">
      <w:pPr>
        <w:spacing w:line="360" w:lineRule="auto"/>
        <w:ind w:firstLine="709"/>
        <w:jc w:val="both"/>
        <w:rPr>
          <w:rFonts w:cstheme="minorHAnsi"/>
          <w:szCs w:val="28"/>
          <w:lang w:val="ru-RU"/>
        </w:rPr>
      </w:pPr>
      <w:r w:rsidRPr="005918C6">
        <w:rPr>
          <w:rFonts w:cstheme="minorHAnsi"/>
          <w:szCs w:val="28"/>
          <w:lang w:val="ru-RU"/>
        </w:rPr>
        <w:t>Результаты исследований показывают</w:t>
      </w:r>
      <w:r w:rsidRPr="005918C6">
        <w:rPr>
          <w:rFonts w:cstheme="minorHAnsi"/>
          <w:szCs w:val="28"/>
        </w:rPr>
        <w:sym w:font="Symbol" w:char="F02C"/>
      </w:r>
      <w:r w:rsidRPr="005918C6">
        <w:rPr>
          <w:rFonts w:cstheme="minorHAnsi"/>
          <w:szCs w:val="28"/>
          <w:lang w:val="ru-RU"/>
        </w:rPr>
        <w:t xml:space="preserve"> что в наибольшей степени отрицательное физиологическое воздействие на операторов ПК связано с дискомфортными зрительными условиями из-за неправильно спроектированного освещения. </w:t>
      </w:r>
      <w:r w:rsidRPr="00C23724">
        <w:rPr>
          <w:rFonts w:cstheme="minorHAnsi"/>
          <w:szCs w:val="28"/>
          <w:lang w:val="ru-RU"/>
        </w:rPr>
        <w:t xml:space="preserve">Согласно СНиП </w:t>
      </w:r>
      <w:r w:rsidRPr="00C23724">
        <w:rPr>
          <w:rFonts w:cstheme="minorHAnsi"/>
          <w:szCs w:val="28"/>
        </w:rPr>
        <w:sym w:font="Symbol" w:char="F049"/>
      </w:r>
      <w:r w:rsidRPr="00C23724">
        <w:rPr>
          <w:rFonts w:cstheme="minorHAnsi"/>
          <w:szCs w:val="28"/>
        </w:rPr>
        <w:sym w:font="Symbol" w:char="F049"/>
      </w:r>
      <w:r w:rsidRPr="00C23724">
        <w:rPr>
          <w:rFonts w:cstheme="minorHAnsi"/>
          <w:szCs w:val="28"/>
          <w:lang w:val="ru-RU"/>
        </w:rPr>
        <w:t>-4-79 освещенность на горизонтальной плоскости рабочего места оператора ЭВМ должна составлять 400 лк при высоте этой плоскости 0</w:t>
      </w:r>
      <w:r w:rsidRPr="00C23724">
        <w:rPr>
          <w:rFonts w:cstheme="minorHAnsi"/>
          <w:szCs w:val="28"/>
        </w:rPr>
        <w:sym w:font="Symbol" w:char="F02C"/>
      </w:r>
      <w:r w:rsidRPr="00C23724">
        <w:rPr>
          <w:rFonts w:cstheme="minorHAnsi"/>
          <w:szCs w:val="28"/>
          <w:lang w:val="ru-RU"/>
        </w:rPr>
        <w:t>8 м над полом. Нормируются также такие параметры как показатель дискомфорта (не более 40) и коэффициент пульсации освещенности (не более 15</w:t>
      </w:r>
      <w:r w:rsidRPr="00C23724">
        <w:rPr>
          <w:rFonts w:cstheme="minorHAnsi"/>
          <w:szCs w:val="28"/>
        </w:rPr>
        <w:sym w:font="Symbol" w:char="F025"/>
      </w:r>
      <w:r w:rsidRPr="00C23724">
        <w:rPr>
          <w:rFonts w:cstheme="minorHAnsi"/>
          <w:szCs w:val="28"/>
          <w:lang w:val="ru-RU"/>
        </w:rPr>
        <w:t xml:space="preserve">). </w:t>
      </w:r>
    </w:p>
    <w:p w:rsidR="005918C6" w:rsidRPr="005918C6" w:rsidRDefault="005918C6" w:rsidP="005918C6">
      <w:pPr>
        <w:spacing w:line="360" w:lineRule="auto"/>
        <w:ind w:firstLine="709"/>
        <w:jc w:val="both"/>
        <w:rPr>
          <w:rFonts w:cstheme="minorHAnsi"/>
          <w:szCs w:val="28"/>
          <w:lang w:val="ru-RU"/>
        </w:rPr>
      </w:pPr>
      <w:r w:rsidRPr="00C23724">
        <w:rPr>
          <w:rFonts w:cstheme="minorHAnsi"/>
          <w:szCs w:val="28"/>
          <w:lang w:val="ru-RU"/>
        </w:rPr>
        <w:t>Показатель дискомфорта - это критерий оценки дис</w:t>
      </w:r>
      <w:r w:rsidRPr="005918C6">
        <w:rPr>
          <w:rFonts w:cstheme="minorHAnsi"/>
          <w:szCs w:val="28"/>
          <w:lang w:val="ru-RU"/>
        </w:rPr>
        <w:t>комфортной блескости</w:t>
      </w:r>
      <w:r w:rsidRPr="005918C6">
        <w:rPr>
          <w:rFonts w:cstheme="minorHAnsi"/>
          <w:szCs w:val="28"/>
        </w:rPr>
        <w:sym w:font="Symbol" w:char="F02C"/>
      </w:r>
      <w:r w:rsidRPr="005918C6">
        <w:rPr>
          <w:rFonts w:cstheme="minorHAnsi"/>
          <w:szCs w:val="28"/>
          <w:lang w:val="ru-RU"/>
        </w:rPr>
        <w:t xml:space="preserve"> вызывающей неприятные ощущения при неравномерном распределении яркостей в поле зрения. Коэффициент пульсации освещенности - критерий оценки относительной глубины колебаний освещенности в результате изменения во времени светового потока газоразрядных ламп при питании их переменным током. Соотношение яркости экрана дисплея и непосредственного ближайшего окружения не должно превышать 3</w:t>
      </w:r>
      <w:r w:rsidRPr="005918C6">
        <w:rPr>
          <w:rFonts w:cstheme="minorHAnsi"/>
          <w:szCs w:val="28"/>
        </w:rPr>
        <w:sym w:font="Symbol" w:char="F03A"/>
      </w:r>
      <w:r w:rsidRPr="005918C6">
        <w:rPr>
          <w:rFonts w:cstheme="minorHAnsi"/>
          <w:szCs w:val="28"/>
          <w:lang w:val="ru-RU"/>
        </w:rPr>
        <w:t>1.</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Световой климат определяет зрительный дискомфорт. Исключить вредное воздействие освещения можно путем правильного подбора системы освещения</w:t>
      </w:r>
      <w:r w:rsidRPr="005918C6">
        <w:rPr>
          <w:rFonts w:cstheme="minorHAnsi"/>
          <w:szCs w:val="28"/>
        </w:rPr>
        <w:sym w:font="Symbol" w:char="F02C"/>
      </w:r>
      <w:r w:rsidRPr="005918C6">
        <w:rPr>
          <w:rFonts w:cstheme="minorHAnsi"/>
          <w:szCs w:val="28"/>
          <w:lang w:val="ru-RU"/>
        </w:rPr>
        <w:t xml:space="preserve"> источников света (по их спектральному составу излучения)</w:t>
      </w:r>
      <w:r w:rsidRPr="005918C6">
        <w:rPr>
          <w:rFonts w:cstheme="minorHAnsi"/>
          <w:szCs w:val="28"/>
        </w:rPr>
        <w:sym w:font="Symbol" w:char="F02C"/>
      </w:r>
      <w:r w:rsidRPr="005918C6">
        <w:rPr>
          <w:rFonts w:cstheme="minorHAnsi"/>
          <w:szCs w:val="28"/>
          <w:lang w:val="ru-RU"/>
        </w:rPr>
        <w:t xml:space="preserve"> светильников. Когда искусственный свет смешивается с естественным</w:t>
      </w:r>
      <w:r w:rsidRPr="005918C6">
        <w:rPr>
          <w:rFonts w:cstheme="minorHAnsi"/>
          <w:szCs w:val="28"/>
        </w:rPr>
        <w:sym w:font="Symbol" w:char="F02C"/>
      </w:r>
      <w:r w:rsidRPr="005918C6">
        <w:rPr>
          <w:rFonts w:cstheme="minorHAnsi"/>
          <w:szCs w:val="28"/>
          <w:lang w:val="ru-RU"/>
        </w:rPr>
        <w:t xml:space="preserve"> рекомендуется использовать лампы по спектральному составу наиболее близкие к солнечному свету. Светильники следует выбирать с </w:t>
      </w:r>
      <w:proofErr w:type="spellStart"/>
      <w:r w:rsidRPr="005918C6">
        <w:rPr>
          <w:rFonts w:cstheme="minorHAnsi"/>
          <w:szCs w:val="28"/>
          <w:lang w:val="ru-RU"/>
        </w:rPr>
        <w:t>рассеивателями</w:t>
      </w:r>
      <w:proofErr w:type="spellEnd"/>
      <w:r w:rsidRPr="005918C6">
        <w:rPr>
          <w:rFonts w:cstheme="minorHAnsi"/>
          <w:szCs w:val="28"/>
        </w:rPr>
        <w:sym w:font="Symbol" w:char="F02C"/>
      </w:r>
      <w:r w:rsidRPr="005918C6">
        <w:rPr>
          <w:rFonts w:cstheme="minorHAnsi"/>
          <w:szCs w:val="28"/>
          <w:lang w:val="ru-RU"/>
        </w:rPr>
        <w:t xml:space="preserve"> а блестящие детали осветительного оборудования</w:t>
      </w:r>
      <w:r w:rsidRPr="005918C6">
        <w:rPr>
          <w:rFonts w:cstheme="minorHAnsi"/>
          <w:szCs w:val="28"/>
        </w:rPr>
        <w:sym w:font="Symbol" w:char="F02C"/>
      </w:r>
      <w:r w:rsidRPr="005918C6">
        <w:rPr>
          <w:rFonts w:cstheme="minorHAnsi"/>
          <w:szCs w:val="28"/>
          <w:lang w:val="ru-RU"/>
        </w:rPr>
        <w:t xml:space="preserve"> могущие попасть в поле зрения оператора</w:t>
      </w:r>
      <w:r w:rsidRPr="005918C6">
        <w:rPr>
          <w:rFonts w:cstheme="minorHAnsi"/>
          <w:szCs w:val="28"/>
        </w:rPr>
        <w:sym w:font="Symbol" w:char="F02C"/>
      </w:r>
      <w:r w:rsidRPr="005918C6">
        <w:rPr>
          <w:rFonts w:cstheme="minorHAnsi"/>
          <w:szCs w:val="28"/>
          <w:lang w:val="ru-RU"/>
        </w:rPr>
        <w:t xml:space="preserve"> должны быть заменены на матовые. Располагать рабочее </w:t>
      </w:r>
      <w:r w:rsidRPr="005918C6">
        <w:rPr>
          <w:rFonts w:cstheme="minorHAnsi"/>
          <w:szCs w:val="28"/>
          <w:lang w:val="ru-RU"/>
        </w:rPr>
        <w:lastRenderedPageBreak/>
        <w:t>место</w:t>
      </w:r>
      <w:r w:rsidRPr="005918C6">
        <w:rPr>
          <w:rFonts w:cstheme="minorHAnsi"/>
          <w:szCs w:val="28"/>
        </w:rPr>
        <w:sym w:font="Symbol" w:char="F02C"/>
      </w:r>
      <w:r w:rsidRPr="005918C6">
        <w:rPr>
          <w:rFonts w:cstheme="minorHAnsi"/>
          <w:szCs w:val="28"/>
          <w:lang w:val="ru-RU"/>
        </w:rPr>
        <w:t xml:space="preserve"> оборудованное дисплеем</w:t>
      </w:r>
      <w:r w:rsidRPr="005918C6">
        <w:rPr>
          <w:rFonts w:cstheme="minorHAnsi"/>
          <w:szCs w:val="28"/>
        </w:rPr>
        <w:sym w:font="Symbol" w:char="F02C"/>
      </w:r>
      <w:r w:rsidRPr="005918C6">
        <w:rPr>
          <w:rFonts w:cstheme="minorHAnsi"/>
          <w:szCs w:val="28"/>
          <w:lang w:val="ru-RU"/>
        </w:rPr>
        <w:t xml:space="preserve"> необходимо таким образом</w:t>
      </w:r>
      <w:r w:rsidRPr="005918C6">
        <w:rPr>
          <w:rFonts w:cstheme="minorHAnsi"/>
          <w:szCs w:val="28"/>
        </w:rPr>
        <w:sym w:font="Symbol" w:char="F02C"/>
      </w:r>
      <w:r w:rsidRPr="005918C6">
        <w:rPr>
          <w:rFonts w:cstheme="minorHAnsi"/>
          <w:szCs w:val="28"/>
          <w:lang w:val="ru-RU"/>
        </w:rPr>
        <w:t xml:space="preserve"> чтобы в поле зрения оператора не попадали окна или осветительные приборы</w:t>
      </w:r>
      <w:r w:rsidRPr="005918C6">
        <w:rPr>
          <w:rFonts w:cstheme="minorHAnsi"/>
          <w:szCs w:val="28"/>
        </w:rPr>
        <w:sym w:font="Symbol" w:char="F03B"/>
      </w:r>
      <w:r w:rsidRPr="005918C6">
        <w:rPr>
          <w:rFonts w:cstheme="minorHAnsi"/>
          <w:szCs w:val="28"/>
          <w:lang w:val="ru-RU"/>
        </w:rPr>
        <w:t xml:space="preserve"> они не должны находится и непосредственно за спиной оператора. Окна в помещениях с дисплеями оборудуют шторами с коэффициентом отражения 0</w:t>
      </w:r>
      <w:r w:rsidRPr="005918C6">
        <w:rPr>
          <w:rFonts w:cstheme="minorHAnsi"/>
          <w:szCs w:val="28"/>
        </w:rPr>
        <w:sym w:font="Symbol" w:char="F02C"/>
      </w:r>
      <w:r w:rsidRPr="005918C6">
        <w:rPr>
          <w:rFonts w:cstheme="minorHAnsi"/>
          <w:szCs w:val="28"/>
          <w:lang w:val="ru-RU"/>
        </w:rPr>
        <w:t>5...0</w:t>
      </w:r>
      <w:r w:rsidRPr="005918C6">
        <w:rPr>
          <w:rFonts w:cstheme="minorHAnsi"/>
          <w:szCs w:val="28"/>
        </w:rPr>
        <w:sym w:font="Symbol" w:char="F02C"/>
      </w:r>
      <w:r w:rsidRPr="005918C6">
        <w:rPr>
          <w:rFonts w:cstheme="minorHAnsi"/>
          <w:szCs w:val="28"/>
          <w:lang w:val="ru-RU"/>
        </w:rPr>
        <w:t>7</w:t>
      </w:r>
      <w:r w:rsidRPr="005918C6">
        <w:rPr>
          <w:rFonts w:cstheme="minorHAnsi"/>
          <w:szCs w:val="28"/>
        </w:rPr>
        <w:sym w:font="Symbol" w:char="F02C"/>
      </w:r>
      <w:r w:rsidRPr="005918C6">
        <w:rPr>
          <w:rFonts w:cstheme="minorHAnsi"/>
          <w:szCs w:val="28"/>
          <w:lang w:val="ru-RU"/>
        </w:rPr>
        <w:t xml:space="preserve"> стены окрашивают матовой краской с коэффициентом отражения 0</w:t>
      </w:r>
      <w:r w:rsidRPr="005918C6">
        <w:rPr>
          <w:rFonts w:cstheme="minorHAnsi"/>
          <w:szCs w:val="28"/>
        </w:rPr>
        <w:sym w:font="Symbol" w:char="F02C"/>
      </w:r>
      <w:r w:rsidRPr="005918C6">
        <w:rPr>
          <w:rFonts w:cstheme="minorHAnsi"/>
          <w:szCs w:val="28"/>
          <w:lang w:val="ru-RU"/>
        </w:rPr>
        <w:t>4...0</w:t>
      </w:r>
      <w:r w:rsidRPr="005918C6">
        <w:rPr>
          <w:rFonts w:cstheme="minorHAnsi"/>
          <w:szCs w:val="28"/>
        </w:rPr>
        <w:sym w:font="Symbol" w:char="F02C"/>
      </w:r>
      <w:r w:rsidRPr="005918C6">
        <w:rPr>
          <w:rFonts w:cstheme="minorHAnsi"/>
          <w:szCs w:val="28"/>
          <w:lang w:val="ru-RU"/>
        </w:rPr>
        <w:t>6. Световой климат может быть улучшен путем установки специальных антибликовых контрастирующих фильтров</w:t>
      </w:r>
      <w:r w:rsidRPr="005918C6">
        <w:rPr>
          <w:rFonts w:cstheme="minorHAnsi"/>
          <w:szCs w:val="28"/>
        </w:rPr>
        <w:sym w:font="Symbol" w:char="F02C"/>
      </w:r>
      <w:r w:rsidRPr="005918C6">
        <w:rPr>
          <w:rFonts w:cstheme="minorHAnsi"/>
          <w:szCs w:val="28"/>
          <w:lang w:val="ru-RU"/>
        </w:rPr>
        <w:t xml:space="preserve"> однако при выборе типа фильтра необходимо учитывать условия работы с компьютером</w:t>
      </w:r>
      <w:r w:rsidRPr="005918C6">
        <w:rPr>
          <w:rFonts w:cstheme="minorHAnsi"/>
          <w:szCs w:val="28"/>
        </w:rPr>
        <w:sym w:font="Symbol" w:char="F02C"/>
      </w:r>
      <w:r w:rsidRPr="005918C6">
        <w:rPr>
          <w:rFonts w:cstheme="minorHAnsi"/>
          <w:szCs w:val="28"/>
          <w:lang w:val="ru-RU"/>
        </w:rPr>
        <w:t xml:space="preserve"> поскольку оптимальные значения коэффициентов пропускания и зеркального отражения фильтров зависят от освещенности рабочего места и типа источника света.</w:t>
      </w:r>
    </w:p>
    <w:p w:rsidR="005918C6" w:rsidRPr="005918C6" w:rsidRDefault="005918C6" w:rsidP="005918C6">
      <w:pPr>
        <w:spacing w:line="360" w:lineRule="auto"/>
        <w:ind w:firstLine="709"/>
        <w:jc w:val="both"/>
        <w:rPr>
          <w:rFonts w:cstheme="minorHAnsi"/>
          <w:szCs w:val="28"/>
          <w:lang w:val="ru-RU"/>
        </w:rPr>
      </w:pPr>
      <w:r w:rsidRPr="005918C6">
        <w:rPr>
          <w:rFonts w:cstheme="minorHAnsi"/>
          <w:szCs w:val="28"/>
          <w:lang w:val="ru-RU"/>
        </w:rPr>
        <w:t>Воздушная среда в рабочей зоне определяется микроклиматом производственного помещения. Величины температуры, относительной влажности и скорости движения воздуха на рабочих местах с дисплеями должны соответствовать допустимым значениям, установленным ГОСТ 12.1.005-88 ССБТ для категории работ 1а (легкие физические работы, производимые сидя и сопровождающиеся незначительным физическим напряжением до 120 ккал/ч). Согласно этому документу допустимые значения температуры воздуха в помещении составляют 19-25°С, относительной влажности воздуха — 55%, скорости движения воздуха на уровне лица - 0,1 м/с. При наличии достаточно комфортной рабочей среды атмосферное давление по ГОСТ 21552-84 ССБТ может изменяться от 84 до 107 кПа (630...800 мм рт. ст.).</w:t>
      </w:r>
    </w:p>
    <w:p w:rsidR="005918C6" w:rsidRDefault="005918C6" w:rsidP="005918C6">
      <w:pPr>
        <w:spacing w:line="360" w:lineRule="auto"/>
        <w:ind w:firstLine="709"/>
        <w:jc w:val="both"/>
        <w:rPr>
          <w:rFonts w:cstheme="minorHAnsi"/>
          <w:szCs w:val="28"/>
          <w:lang w:val="ru-RU"/>
        </w:rPr>
      </w:pPr>
      <w:r w:rsidRPr="005918C6">
        <w:rPr>
          <w:rFonts w:cstheme="minorHAnsi"/>
          <w:szCs w:val="28"/>
          <w:lang w:val="ru-RU"/>
        </w:rPr>
        <w:t>Шум неблагоприятен для человека</w:t>
      </w:r>
      <w:r w:rsidRPr="005918C6">
        <w:rPr>
          <w:rFonts w:cstheme="minorHAnsi"/>
          <w:szCs w:val="28"/>
        </w:rPr>
        <w:sym w:font="Symbol" w:char="F02C"/>
      </w:r>
      <w:r w:rsidRPr="005918C6">
        <w:rPr>
          <w:rFonts w:cstheme="minorHAnsi"/>
          <w:szCs w:val="28"/>
          <w:lang w:val="ru-RU"/>
        </w:rPr>
        <w:t xml:space="preserve"> особенно при длительном воздействии. У </w:t>
      </w:r>
      <w:r w:rsidR="00DF325D">
        <w:rPr>
          <w:rFonts w:cstheme="minorHAnsi"/>
          <w:szCs w:val="28"/>
          <w:lang w:val="ru-RU"/>
        </w:rPr>
        <w:t>сотрудника</w:t>
      </w:r>
      <w:r w:rsidRPr="005918C6">
        <w:rPr>
          <w:rFonts w:cstheme="minorHAnsi"/>
          <w:szCs w:val="28"/>
          <w:lang w:val="ru-RU"/>
        </w:rPr>
        <w:t xml:space="preserve"> это выражается в снижении работоспособности (</w:t>
      </w:r>
      <w:proofErr w:type="gramStart"/>
      <w:r w:rsidRPr="005918C6">
        <w:rPr>
          <w:rFonts w:cstheme="minorHAnsi"/>
          <w:szCs w:val="28"/>
          <w:lang w:val="ru-RU"/>
        </w:rPr>
        <w:t>например</w:t>
      </w:r>
      <w:proofErr w:type="gramEnd"/>
      <w:r w:rsidRPr="005918C6">
        <w:rPr>
          <w:rFonts w:cstheme="minorHAnsi"/>
          <w:szCs w:val="28"/>
        </w:rPr>
        <w:sym w:font="Symbol" w:char="F02C"/>
      </w:r>
      <w:r w:rsidRPr="005918C6">
        <w:rPr>
          <w:rFonts w:cstheme="minorHAnsi"/>
          <w:szCs w:val="28"/>
          <w:lang w:val="ru-RU"/>
        </w:rPr>
        <w:t xml:space="preserve"> скорость обработки текста уменьшается на 10-15</w:t>
      </w:r>
      <w:r w:rsidRPr="005918C6">
        <w:rPr>
          <w:rFonts w:cstheme="minorHAnsi"/>
          <w:szCs w:val="28"/>
        </w:rPr>
        <w:sym w:font="Symbol" w:char="F025"/>
      </w:r>
      <w:r w:rsidRPr="005918C6">
        <w:rPr>
          <w:rFonts w:cstheme="minorHAnsi"/>
          <w:szCs w:val="28"/>
          <w:lang w:val="ru-RU"/>
        </w:rPr>
        <w:t>)</w:t>
      </w:r>
      <w:r w:rsidRPr="005918C6">
        <w:rPr>
          <w:rFonts w:cstheme="minorHAnsi"/>
          <w:szCs w:val="28"/>
        </w:rPr>
        <w:sym w:font="Symbol" w:char="F02C"/>
      </w:r>
      <w:r w:rsidRPr="005918C6">
        <w:rPr>
          <w:rFonts w:cstheme="minorHAnsi"/>
          <w:szCs w:val="28"/>
          <w:lang w:val="ru-RU"/>
        </w:rPr>
        <w:t xml:space="preserve"> в ускорении развития зрительного утомления</w:t>
      </w:r>
      <w:r w:rsidRPr="005918C6">
        <w:rPr>
          <w:rFonts w:cstheme="minorHAnsi"/>
          <w:szCs w:val="28"/>
        </w:rPr>
        <w:sym w:font="Symbol" w:char="F02C"/>
      </w:r>
      <w:r w:rsidRPr="005918C6">
        <w:rPr>
          <w:rFonts w:cstheme="minorHAnsi"/>
          <w:szCs w:val="28"/>
          <w:lang w:val="ru-RU"/>
        </w:rPr>
        <w:t xml:space="preserve"> изменении цветоощущения</w:t>
      </w:r>
      <w:r w:rsidRPr="005918C6">
        <w:rPr>
          <w:rFonts w:cstheme="minorHAnsi"/>
          <w:szCs w:val="28"/>
        </w:rPr>
        <w:sym w:font="Symbol" w:char="F02C"/>
      </w:r>
      <w:r w:rsidRPr="005918C6">
        <w:rPr>
          <w:rFonts w:cstheme="minorHAnsi"/>
          <w:szCs w:val="28"/>
          <w:lang w:val="ru-RU"/>
        </w:rPr>
        <w:t xml:space="preserve"> повышении расхода энергии (на 17</w:t>
      </w:r>
      <w:r w:rsidRPr="005918C6">
        <w:rPr>
          <w:rFonts w:cstheme="minorHAnsi"/>
          <w:szCs w:val="28"/>
        </w:rPr>
        <w:sym w:font="Symbol" w:char="F025"/>
      </w:r>
      <w:r w:rsidRPr="005918C6">
        <w:rPr>
          <w:rFonts w:cstheme="minorHAnsi"/>
          <w:szCs w:val="28"/>
          <w:lang w:val="ru-RU"/>
        </w:rPr>
        <w:t>). Продолжительный и интенсивный шум значительно снижает производительность труда и приводит к росту</w:t>
      </w:r>
      <w:r w:rsidR="00DF325D">
        <w:rPr>
          <w:rFonts w:cstheme="minorHAnsi"/>
          <w:szCs w:val="28"/>
          <w:lang w:val="ru-RU"/>
        </w:rPr>
        <w:t xml:space="preserve"> количества ошибок в работе. В центре психологической помощи</w:t>
      </w:r>
      <w:r w:rsidRPr="005918C6">
        <w:rPr>
          <w:rFonts w:cstheme="minorHAnsi"/>
          <w:szCs w:val="28"/>
          <w:lang w:val="ru-RU"/>
        </w:rPr>
        <w:t xml:space="preserve"> шум может создаваться телефонными звонками и разговорами, системными блоками ПЭВМ, клавиатурой ПЭВМ. Так же источниками шума могут быть системы кондиционирования и вентилирования воздуха, существуют и внешние источники  шума (например, работающие агрегаты на улице).  Согласно требованиям «Санитарных норм допустимых уровней шума на рабочих местах» № 3223-85 в помещении, где работает пользователь ПЭВМ для обеспечения оптимальной рабочей среды, уровень шума не должен превышать 60 </w:t>
      </w:r>
      <w:proofErr w:type="spellStart"/>
      <w:r w:rsidRPr="005918C6">
        <w:rPr>
          <w:rFonts w:cstheme="minorHAnsi"/>
          <w:szCs w:val="28"/>
          <w:lang w:val="ru-RU"/>
        </w:rPr>
        <w:t>Дб</w:t>
      </w:r>
      <w:proofErr w:type="spellEnd"/>
      <w:r w:rsidRPr="005918C6">
        <w:rPr>
          <w:rFonts w:cstheme="minorHAnsi"/>
          <w:szCs w:val="28"/>
          <w:lang w:val="ru-RU"/>
        </w:rPr>
        <w:t xml:space="preserve">. </w:t>
      </w:r>
    </w:p>
    <w:p w:rsidR="008131B9" w:rsidRPr="00DB1BA4" w:rsidRDefault="008131B9" w:rsidP="008131B9">
      <w:pPr>
        <w:spacing w:line="360" w:lineRule="auto"/>
        <w:rPr>
          <w:szCs w:val="28"/>
        </w:rPr>
      </w:pPr>
      <w:proofErr w:type="spellStart"/>
      <w:r w:rsidRPr="00DB1BA4">
        <w:rPr>
          <w:szCs w:val="28"/>
        </w:rPr>
        <w:lastRenderedPageBreak/>
        <w:t>Шкала</w:t>
      </w:r>
      <w:proofErr w:type="spellEnd"/>
      <w:r w:rsidRPr="00DB1BA4">
        <w:rPr>
          <w:szCs w:val="28"/>
        </w:rPr>
        <w:t xml:space="preserve"> </w:t>
      </w:r>
      <w:proofErr w:type="spellStart"/>
      <w:r w:rsidRPr="00DB1BA4">
        <w:rPr>
          <w:szCs w:val="28"/>
        </w:rPr>
        <w:t>шумов</w:t>
      </w:r>
      <w:proofErr w:type="spellEnd"/>
    </w:p>
    <w:tbl>
      <w:tblPr>
        <w:tblW w:w="11050" w:type="dxa"/>
        <w:tblCellSpacing w:w="15" w:type="dxa"/>
        <w:tblBorders>
          <w:left w:val="single" w:sz="4" w:space="0" w:color="C0C0C0"/>
          <w:right w:val="single" w:sz="4" w:space="0" w:color="C0C0C0"/>
          <w:insideH w:val="single" w:sz="4" w:space="0" w:color="C0C0C0"/>
          <w:insideV w:val="single" w:sz="4" w:space="0" w:color="C0C0C0"/>
        </w:tblBorders>
        <w:tblCellMar>
          <w:top w:w="15" w:type="dxa"/>
          <w:left w:w="15" w:type="dxa"/>
          <w:bottom w:w="15" w:type="dxa"/>
          <w:right w:w="15" w:type="dxa"/>
        </w:tblCellMar>
        <w:tblLook w:val="0000" w:firstRow="0" w:lastRow="0" w:firstColumn="0" w:lastColumn="0" w:noHBand="0" w:noVBand="0"/>
      </w:tblPr>
      <w:tblGrid>
        <w:gridCol w:w="1163"/>
        <w:gridCol w:w="1778"/>
        <w:gridCol w:w="8109"/>
      </w:tblGrid>
      <w:tr w:rsidR="008131B9" w:rsidTr="00C76DCF">
        <w:trPr>
          <w:trHeight w:val="128"/>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proofErr w:type="spellStart"/>
            <w:r w:rsidRPr="00EF6FE2">
              <w:rPr>
                <w:rStyle w:val="a6"/>
                <w:sz w:val="24"/>
              </w:rPr>
              <w:t>Децибел</w:t>
            </w:r>
            <w:proofErr w:type="spellEnd"/>
            <w:r w:rsidRPr="00EF6FE2">
              <w:rPr>
                <w:rStyle w:val="a6"/>
                <w:sz w:val="24"/>
              </w:rPr>
              <w:t>,</w:t>
            </w:r>
            <w:r w:rsidRPr="00EF6FE2">
              <w:rPr>
                <w:rStyle w:val="apple-converted-space"/>
                <w:b/>
                <w:bCs/>
                <w:sz w:val="24"/>
              </w:rPr>
              <w:t> </w:t>
            </w:r>
            <w:r w:rsidRPr="00EF6FE2">
              <w:rPr>
                <w:b/>
                <w:bCs/>
                <w:sz w:val="24"/>
              </w:rPr>
              <w:br/>
            </w:r>
            <w:proofErr w:type="spellStart"/>
            <w:r w:rsidRPr="00EF6FE2">
              <w:rPr>
                <w:rStyle w:val="a6"/>
                <w:sz w:val="24"/>
              </w:rPr>
              <w:t>дБА</w:t>
            </w:r>
            <w:proofErr w:type="spellEnd"/>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Характеристика</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Источники</w:t>
            </w:r>
            <w:proofErr w:type="spellEnd"/>
            <w:r w:rsidRPr="00EF6FE2">
              <w:rPr>
                <w:rStyle w:val="a6"/>
                <w:sz w:val="24"/>
              </w:rPr>
              <w:t xml:space="preserve"> </w:t>
            </w:r>
            <w:proofErr w:type="spellStart"/>
            <w:r w:rsidRPr="00EF6FE2">
              <w:rPr>
                <w:rStyle w:val="a6"/>
                <w:sz w:val="24"/>
              </w:rPr>
              <w:t>звука</w:t>
            </w:r>
            <w:proofErr w:type="spellEnd"/>
          </w:p>
        </w:tc>
      </w:tr>
      <w:tr w:rsidR="008131B9" w:rsidTr="00C76DCF">
        <w:trPr>
          <w:trHeight w:val="130"/>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Ничего</w:t>
            </w:r>
            <w:proofErr w:type="spellEnd"/>
            <w:r w:rsidRPr="00EF6FE2">
              <w:rPr>
                <w:sz w:val="24"/>
              </w:rPr>
              <w:t xml:space="preserve"> </w:t>
            </w:r>
            <w:proofErr w:type="spellStart"/>
            <w:r w:rsidRPr="00EF6FE2">
              <w:rPr>
                <w:sz w:val="24"/>
              </w:rPr>
              <w:t>не</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r w:rsidRPr="00EF6FE2">
              <w:rPr>
                <w:sz w:val="24"/>
              </w:rPr>
              <w:t> </w:t>
            </w:r>
          </w:p>
        </w:tc>
      </w:tr>
      <w:tr w:rsidR="008131B9" w:rsidTr="00C76DCF">
        <w:trPr>
          <w:trHeight w:val="128"/>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Почти</w:t>
            </w:r>
            <w:proofErr w:type="spellEnd"/>
            <w:r w:rsidRPr="00EF6FE2">
              <w:rPr>
                <w:sz w:val="24"/>
              </w:rPr>
              <w:t xml:space="preserve"> </w:t>
            </w:r>
            <w:proofErr w:type="spellStart"/>
            <w:r w:rsidRPr="00EF6FE2">
              <w:rPr>
                <w:sz w:val="24"/>
              </w:rPr>
              <w:t>не</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r w:rsidRPr="00EF6FE2">
              <w:rPr>
                <w:sz w:val="24"/>
              </w:rPr>
              <w:t> </w:t>
            </w:r>
          </w:p>
        </w:tc>
      </w:tr>
      <w:tr w:rsidR="008131B9" w:rsidTr="00C76DCF">
        <w:trPr>
          <w:trHeight w:val="130"/>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Почти</w:t>
            </w:r>
            <w:proofErr w:type="spellEnd"/>
            <w:r w:rsidRPr="00EF6FE2">
              <w:rPr>
                <w:sz w:val="24"/>
              </w:rPr>
              <w:t xml:space="preserve"> </w:t>
            </w:r>
            <w:proofErr w:type="spellStart"/>
            <w:r w:rsidRPr="00EF6FE2">
              <w:rPr>
                <w:sz w:val="24"/>
              </w:rPr>
              <w:t>не</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тихий</w:t>
            </w:r>
            <w:proofErr w:type="spellEnd"/>
            <w:r w:rsidRPr="00EF6FE2">
              <w:rPr>
                <w:sz w:val="24"/>
              </w:rPr>
              <w:t xml:space="preserve"> </w:t>
            </w:r>
            <w:proofErr w:type="spellStart"/>
            <w:r w:rsidRPr="00EF6FE2">
              <w:rPr>
                <w:sz w:val="24"/>
              </w:rPr>
              <w:t>шелест</w:t>
            </w:r>
            <w:proofErr w:type="spellEnd"/>
            <w:r w:rsidRPr="00EF6FE2">
              <w:rPr>
                <w:sz w:val="24"/>
              </w:rPr>
              <w:t xml:space="preserve"> </w:t>
            </w:r>
            <w:proofErr w:type="spellStart"/>
            <w:r w:rsidRPr="00EF6FE2">
              <w:rPr>
                <w:sz w:val="24"/>
              </w:rPr>
              <w:t>листьев</w:t>
            </w:r>
            <w:proofErr w:type="spellEnd"/>
          </w:p>
        </w:tc>
      </w:tr>
      <w:tr w:rsidR="008131B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Едва</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шелест</w:t>
            </w:r>
            <w:proofErr w:type="spellEnd"/>
            <w:r w:rsidRPr="00EF6FE2">
              <w:rPr>
                <w:sz w:val="24"/>
              </w:rPr>
              <w:t xml:space="preserve"> </w:t>
            </w:r>
            <w:proofErr w:type="spellStart"/>
            <w:r w:rsidRPr="00EF6FE2">
              <w:rPr>
                <w:sz w:val="24"/>
              </w:rPr>
              <w:t>листвы</w:t>
            </w:r>
            <w:proofErr w:type="spellEnd"/>
          </w:p>
        </w:tc>
      </w:tr>
      <w:tr w:rsidR="008131B9" w:rsidRPr="00D678F9" w:rsidTr="00C76DCF">
        <w:trPr>
          <w:trHeight w:val="63"/>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20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Едва</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sz w:val="24"/>
                <w:lang w:val="ru-RU"/>
              </w:rPr>
              <w:t xml:space="preserve">шепот человека (на расстоянии </w:t>
            </w:r>
            <w:smartTag w:uri="urn:schemas-microsoft-com:office:smarttags" w:element="metricconverter">
              <w:smartTagPr>
                <w:attr w:name="ProductID" w:val="1 метр"/>
              </w:smartTagPr>
              <w:r w:rsidRPr="00EF6FE2">
                <w:rPr>
                  <w:sz w:val="24"/>
                  <w:lang w:val="ru-RU"/>
                </w:rPr>
                <w:t>1 метр</w:t>
              </w:r>
            </w:smartTag>
            <w:r w:rsidRPr="00EF6FE2">
              <w:rPr>
                <w:sz w:val="24"/>
                <w:lang w:val="ru-RU"/>
              </w:rPr>
              <w:t>).</w:t>
            </w:r>
          </w:p>
        </w:tc>
      </w:tr>
      <w:tr w:rsidR="008131B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25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Тихо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шепот</w:t>
            </w:r>
            <w:proofErr w:type="spellEnd"/>
            <w:r w:rsidRPr="00EF6FE2">
              <w:rPr>
                <w:sz w:val="24"/>
              </w:rPr>
              <w:t xml:space="preserve"> </w:t>
            </w:r>
            <w:proofErr w:type="spellStart"/>
            <w:r w:rsidRPr="00EF6FE2">
              <w:rPr>
                <w:sz w:val="24"/>
              </w:rPr>
              <w:t>человека</w:t>
            </w:r>
            <w:proofErr w:type="spellEnd"/>
            <w:r w:rsidRPr="00EF6FE2">
              <w:rPr>
                <w:sz w:val="24"/>
              </w:rPr>
              <w:t xml:space="preserve"> (1м)</w:t>
            </w:r>
          </w:p>
        </w:tc>
      </w:tr>
      <w:tr w:rsidR="008131B9" w:rsidRPr="00D678F9" w:rsidTr="00C76DCF">
        <w:trPr>
          <w:trHeight w:val="19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30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Тихо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sz w:val="24"/>
                <w:lang w:val="ru-RU"/>
              </w:rPr>
              <w:t>шепот, тиканье настенных часов.</w:t>
            </w:r>
            <w:r w:rsidRPr="00EF6FE2">
              <w:rPr>
                <w:rStyle w:val="apple-converted-space"/>
                <w:sz w:val="24"/>
              </w:rPr>
              <w:t> </w:t>
            </w:r>
            <w:r w:rsidRPr="00EF6FE2">
              <w:rPr>
                <w:sz w:val="24"/>
                <w:lang w:val="ru-RU"/>
              </w:rPr>
              <w:br/>
            </w:r>
            <w:r w:rsidRPr="00EF6FE2">
              <w:rPr>
                <w:b/>
                <w:bCs/>
                <w:sz w:val="24"/>
                <w:lang w:val="ru-RU"/>
              </w:rPr>
              <w:t>Допустимый максимум по нормам для жилых помещений ночью, с 23 до 7 ч.</w:t>
            </w:r>
          </w:p>
        </w:tc>
      </w:tr>
      <w:tr w:rsidR="008131B9" w:rsidTr="00C76DCF">
        <w:trPr>
          <w:trHeight w:val="128"/>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35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Довольно</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приглушенный</w:t>
            </w:r>
            <w:proofErr w:type="spellEnd"/>
            <w:r w:rsidRPr="00EF6FE2">
              <w:rPr>
                <w:sz w:val="24"/>
              </w:rPr>
              <w:t xml:space="preserve"> </w:t>
            </w:r>
            <w:proofErr w:type="spellStart"/>
            <w:r w:rsidRPr="00EF6FE2">
              <w:rPr>
                <w:sz w:val="24"/>
              </w:rPr>
              <w:t>разговор</w:t>
            </w:r>
            <w:proofErr w:type="spellEnd"/>
          </w:p>
        </w:tc>
      </w:tr>
      <w:tr w:rsidR="008131B9" w:rsidRPr="00D678F9" w:rsidTr="00C76DCF">
        <w:trPr>
          <w:trHeight w:val="130"/>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40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Довольно</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sz w:val="24"/>
                <w:lang w:val="ru-RU"/>
              </w:rPr>
              <w:t>обычная речь.</w:t>
            </w:r>
            <w:r w:rsidRPr="00EF6FE2">
              <w:rPr>
                <w:rStyle w:val="apple-converted-space"/>
                <w:sz w:val="24"/>
              </w:rPr>
              <w:t> </w:t>
            </w:r>
            <w:r w:rsidRPr="00EF6FE2">
              <w:rPr>
                <w:sz w:val="24"/>
                <w:lang w:val="ru-RU"/>
              </w:rPr>
              <w:br/>
              <w:t>Норма для жилых помещений днём, с 7 до 23 ч.</w:t>
            </w:r>
            <w:r w:rsidRPr="00EF6FE2">
              <w:rPr>
                <w:b/>
                <w:bCs/>
                <w:sz w:val="24"/>
              </w:rPr>
              <w:t> </w:t>
            </w:r>
          </w:p>
        </w:tc>
      </w:tr>
      <w:tr w:rsidR="008131B9" w:rsidTr="00C76DCF">
        <w:trPr>
          <w:trHeight w:val="130"/>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45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Довольно</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обычный</w:t>
            </w:r>
            <w:proofErr w:type="spellEnd"/>
            <w:r w:rsidRPr="00EF6FE2">
              <w:rPr>
                <w:sz w:val="24"/>
              </w:rPr>
              <w:t xml:space="preserve"> </w:t>
            </w:r>
            <w:proofErr w:type="spellStart"/>
            <w:r w:rsidRPr="00EF6FE2">
              <w:rPr>
                <w:sz w:val="24"/>
              </w:rPr>
              <w:t>разговор</w:t>
            </w:r>
            <w:proofErr w:type="spellEnd"/>
          </w:p>
        </w:tc>
      </w:tr>
      <w:tr w:rsidR="008131B9" w:rsidTr="00C76DCF">
        <w:trPr>
          <w:trHeight w:val="128"/>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50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Отчётливо</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разговор</w:t>
            </w:r>
            <w:proofErr w:type="spellEnd"/>
            <w:r w:rsidRPr="00EF6FE2">
              <w:rPr>
                <w:sz w:val="24"/>
              </w:rPr>
              <w:t xml:space="preserve">, </w:t>
            </w:r>
            <w:proofErr w:type="spellStart"/>
            <w:r w:rsidRPr="00EF6FE2">
              <w:rPr>
                <w:sz w:val="24"/>
              </w:rPr>
              <w:t>пишущая</w:t>
            </w:r>
            <w:proofErr w:type="spellEnd"/>
            <w:r w:rsidRPr="00EF6FE2">
              <w:rPr>
                <w:sz w:val="24"/>
              </w:rPr>
              <w:t xml:space="preserve"> </w:t>
            </w:r>
            <w:proofErr w:type="spellStart"/>
            <w:r w:rsidRPr="00EF6FE2">
              <w:rPr>
                <w:sz w:val="24"/>
              </w:rPr>
              <w:t>машинка</w:t>
            </w:r>
            <w:proofErr w:type="spellEnd"/>
          </w:p>
        </w:tc>
      </w:tr>
      <w:tr w:rsidR="008131B9" w:rsidRPr="00D678F9" w:rsidTr="00C76DCF">
        <w:trPr>
          <w:trHeight w:val="130"/>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55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Отчётливо</w:t>
            </w:r>
            <w:proofErr w:type="spellEnd"/>
            <w:r w:rsidRPr="00EF6FE2">
              <w:rPr>
                <w:sz w:val="24"/>
              </w:rPr>
              <w:t xml:space="preserve"> </w:t>
            </w:r>
            <w:proofErr w:type="spellStart"/>
            <w:r w:rsidRPr="00EF6FE2">
              <w:rPr>
                <w:sz w:val="24"/>
              </w:rPr>
              <w:t>слышно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b/>
                <w:bCs/>
                <w:sz w:val="24"/>
                <w:lang w:val="ru-RU"/>
              </w:rPr>
              <w:t>Верхняя норма для офисных помещений класса А (по европейским нормам)</w:t>
            </w:r>
          </w:p>
        </w:tc>
      </w:tr>
      <w:tr w:rsidR="008131B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60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Норма</w:t>
            </w:r>
            <w:proofErr w:type="spellEnd"/>
            <w:r w:rsidRPr="00EF6FE2">
              <w:rPr>
                <w:rStyle w:val="a6"/>
                <w:sz w:val="24"/>
              </w:rPr>
              <w:t xml:space="preserve"> </w:t>
            </w:r>
            <w:proofErr w:type="spellStart"/>
            <w:r w:rsidRPr="00EF6FE2">
              <w:rPr>
                <w:rStyle w:val="a6"/>
                <w:sz w:val="24"/>
              </w:rPr>
              <w:t>для</w:t>
            </w:r>
            <w:proofErr w:type="spellEnd"/>
            <w:r w:rsidRPr="00EF6FE2">
              <w:rPr>
                <w:rStyle w:val="a6"/>
                <w:sz w:val="24"/>
              </w:rPr>
              <w:t xml:space="preserve"> </w:t>
            </w:r>
            <w:proofErr w:type="spellStart"/>
            <w:r w:rsidRPr="00EF6FE2">
              <w:rPr>
                <w:rStyle w:val="a6"/>
                <w:sz w:val="24"/>
              </w:rPr>
              <w:t>контор</w:t>
            </w:r>
            <w:proofErr w:type="spellEnd"/>
          </w:p>
        </w:tc>
      </w:tr>
      <w:tr w:rsidR="008131B9" w:rsidTr="00C76DCF">
        <w:trPr>
          <w:trHeight w:val="63"/>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65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громкий</w:t>
            </w:r>
            <w:proofErr w:type="spellEnd"/>
            <w:r w:rsidRPr="00EF6FE2">
              <w:rPr>
                <w:sz w:val="24"/>
              </w:rPr>
              <w:t xml:space="preserve"> </w:t>
            </w:r>
            <w:proofErr w:type="spellStart"/>
            <w:r w:rsidRPr="00EF6FE2">
              <w:rPr>
                <w:sz w:val="24"/>
              </w:rPr>
              <w:t>разговор</w:t>
            </w:r>
            <w:proofErr w:type="spellEnd"/>
            <w:r w:rsidRPr="00EF6FE2">
              <w:rPr>
                <w:sz w:val="24"/>
              </w:rPr>
              <w:t xml:space="preserve"> (1м)</w:t>
            </w:r>
          </w:p>
        </w:tc>
      </w:tr>
      <w:tr w:rsidR="008131B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70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громкие</w:t>
            </w:r>
            <w:proofErr w:type="spellEnd"/>
            <w:r w:rsidRPr="00EF6FE2">
              <w:rPr>
                <w:sz w:val="24"/>
              </w:rPr>
              <w:t xml:space="preserve"> </w:t>
            </w:r>
            <w:proofErr w:type="spellStart"/>
            <w:r w:rsidRPr="00EF6FE2">
              <w:rPr>
                <w:sz w:val="24"/>
              </w:rPr>
              <w:t>разговоры</w:t>
            </w:r>
            <w:proofErr w:type="spellEnd"/>
            <w:r w:rsidRPr="00EF6FE2">
              <w:rPr>
                <w:sz w:val="24"/>
              </w:rPr>
              <w:t xml:space="preserve"> (1м)</w:t>
            </w:r>
          </w:p>
        </w:tc>
      </w:tr>
      <w:tr w:rsidR="008131B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75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крик</w:t>
            </w:r>
            <w:proofErr w:type="spellEnd"/>
            <w:r w:rsidRPr="00EF6FE2">
              <w:rPr>
                <w:sz w:val="24"/>
              </w:rPr>
              <w:t xml:space="preserve">, </w:t>
            </w:r>
            <w:proofErr w:type="spellStart"/>
            <w:r w:rsidRPr="00EF6FE2">
              <w:rPr>
                <w:sz w:val="24"/>
              </w:rPr>
              <w:t>смех</w:t>
            </w:r>
            <w:proofErr w:type="spellEnd"/>
            <w:r w:rsidRPr="00EF6FE2">
              <w:rPr>
                <w:sz w:val="24"/>
              </w:rPr>
              <w:t xml:space="preserve"> (1м)</w:t>
            </w:r>
          </w:p>
        </w:tc>
      </w:tr>
      <w:tr w:rsidR="008131B9" w:rsidTr="00C76DCF">
        <w:trPr>
          <w:trHeight w:val="63"/>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80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Очень</w:t>
            </w:r>
            <w:proofErr w:type="spellEnd"/>
            <w:r w:rsidRPr="00EF6FE2">
              <w:rPr>
                <w:sz w:val="24"/>
              </w:rPr>
              <w:t xml:space="preserve"> </w:t>
            </w: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proofErr w:type="gramStart"/>
            <w:r w:rsidRPr="00EF6FE2">
              <w:rPr>
                <w:sz w:val="24"/>
              </w:rPr>
              <w:t>крик</w:t>
            </w:r>
            <w:proofErr w:type="spellEnd"/>
            <w:proofErr w:type="gramEnd"/>
            <w:r w:rsidRPr="00EF6FE2">
              <w:rPr>
                <w:sz w:val="24"/>
              </w:rPr>
              <w:t xml:space="preserve">, </w:t>
            </w:r>
            <w:proofErr w:type="spellStart"/>
            <w:r w:rsidRPr="00EF6FE2">
              <w:rPr>
                <w:sz w:val="24"/>
              </w:rPr>
              <w:t>мотоцикл</w:t>
            </w:r>
            <w:proofErr w:type="spellEnd"/>
            <w:r w:rsidRPr="00EF6FE2">
              <w:rPr>
                <w:sz w:val="24"/>
              </w:rPr>
              <w:t xml:space="preserve"> с </w:t>
            </w:r>
            <w:proofErr w:type="spellStart"/>
            <w:r w:rsidRPr="00EF6FE2">
              <w:rPr>
                <w:sz w:val="24"/>
              </w:rPr>
              <w:t>глушителем</w:t>
            </w:r>
            <w:proofErr w:type="spellEnd"/>
            <w:r w:rsidRPr="00EF6FE2">
              <w:rPr>
                <w:sz w:val="24"/>
              </w:rPr>
              <w:t>.</w:t>
            </w:r>
          </w:p>
        </w:tc>
      </w:tr>
      <w:tr w:rsidR="008131B9" w:rsidRPr="00D678F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85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Очень</w:t>
            </w:r>
            <w:proofErr w:type="spellEnd"/>
            <w:r w:rsidRPr="00EF6FE2">
              <w:rPr>
                <w:sz w:val="24"/>
              </w:rPr>
              <w:t xml:space="preserve"> </w:t>
            </w: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sz w:val="24"/>
                <w:lang w:val="ru-RU"/>
              </w:rPr>
              <w:t>громкий крик, мотоцикл с глушителем</w:t>
            </w:r>
          </w:p>
        </w:tc>
      </w:tr>
      <w:tr w:rsidR="008131B9" w:rsidRPr="00D678F9" w:rsidTr="00C76DCF">
        <w:trPr>
          <w:trHeight w:val="63"/>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90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Очень</w:t>
            </w:r>
            <w:proofErr w:type="spellEnd"/>
            <w:r w:rsidRPr="00EF6FE2">
              <w:rPr>
                <w:sz w:val="24"/>
              </w:rPr>
              <w:t xml:space="preserve"> </w:t>
            </w: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sz w:val="24"/>
                <w:lang w:val="ru-RU"/>
              </w:rPr>
              <w:t>громкие крики, грузовой железнодорожный вагон (в семи метрах)</w:t>
            </w:r>
          </w:p>
        </w:tc>
      </w:tr>
      <w:tr w:rsidR="008131B9" w:rsidRPr="00D678F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95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Очень</w:t>
            </w:r>
            <w:proofErr w:type="spellEnd"/>
            <w:r w:rsidRPr="00EF6FE2">
              <w:rPr>
                <w:sz w:val="24"/>
              </w:rPr>
              <w:t xml:space="preserve"> </w:t>
            </w: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sz w:val="24"/>
                <w:lang w:val="ru-RU"/>
              </w:rPr>
              <w:t xml:space="preserve">вагон метро (в </w:t>
            </w:r>
            <w:smartTag w:uri="urn:schemas-microsoft-com:office:smarttags" w:element="metricconverter">
              <w:smartTagPr>
                <w:attr w:name="ProductID" w:val="7 метрах"/>
              </w:smartTagPr>
              <w:r w:rsidRPr="00EF6FE2">
                <w:rPr>
                  <w:sz w:val="24"/>
                  <w:lang w:val="ru-RU"/>
                </w:rPr>
                <w:t>7 метрах</w:t>
              </w:r>
            </w:smartTag>
            <w:r w:rsidRPr="00EF6FE2">
              <w:rPr>
                <w:sz w:val="24"/>
                <w:lang w:val="ru-RU"/>
              </w:rPr>
              <w:t xml:space="preserve"> снаружи или внутри вагона)</w:t>
            </w:r>
          </w:p>
        </w:tc>
      </w:tr>
      <w:tr w:rsidR="008131B9" w:rsidRPr="00D678F9" w:rsidTr="00C76DCF">
        <w:trPr>
          <w:trHeight w:val="249"/>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100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Крайне</w:t>
            </w:r>
            <w:proofErr w:type="spellEnd"/>
            <w:r w:rsidRPr="00EF6FE2">
              <w:rPr>
                <w:rStyle w:val="a6"/>
                <w:sz w:val="24"/>
              </w:rPr>
              <w:t xml:space="preserve"> </w:t>
            </w:r>
            <w:proofErr w:type="spellStart"/>
            <w:r w:rsidRPr="00EF6FE2">
              <w:rPr>
                <w:rStyle w:val="a6"/>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rStyle w:val="a6"/>
                <w:sz w:val="24"/>
                <w:lang w:val="ru-RU"/>
              </w:rPr>
              <w:t>оркестр, вагон метро (прерывисто), раскаты грома</w:t>
            </w:r>
          </w:p>
          <w:p w:rsidR="008131B9" w:rsidRPr="00EF6FE2" w:rsidRDefault="008131B9" w:rsidP="00B91154">
            <w:pPr>
              <w:pStyle w:val="a5"/>
            </w:pPr>
            <w:r w:rsidRPr="00EF6FE2">
              <w:rPr>
                <w:rStyle w:val="a6"/>
              </w:rPr>
              <w:t>Максимально допустимое звуковое давление для наушников плеера (по европейским нормам)</w:t>
            </w:r>
          </w:p>
        </w:tc>
      </w:tr>
      <w:tr w:rsidR="008131B9" w:rsidRPr="00D678F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105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Крайне</w:t>
            </w:r>
            <w:proofErr w:type="spellEnd"/>
            <w:r w:rsidRPr="00EF6FE2">
              <w:rPr>
                <w:sz w:val="24"/>
              </w:rPr>
              <w:t xml:space="preserve"> </w:t>
            </w: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sz w:val="24"/>
                <w:lang w:val="ru-RU"/>
              </w:rPr>
              <w:t>в самолёте (до 80-х годов ХХ столетия)</w:t>
            </w:r>
          </w:p>
        </w:tc>
      </w:tr>
      <w:tr w:rsidR="008131B9" w:rsidTr="00C76DCF">
        <w:trPr>
          <w:trHeight w:val="63"/>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110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Крайне</w:t>
            </w:r>
            <w:proofErr w:type="spellEnd"/>
            <w:r w:rsidRPr="00EF6FE2">
              <w:rPr>
                <w:sz w:val="24"/>
              </w:rPr>
              <w:t xml:space="preserve"> </w:t>
            </w: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E76890" w:rsidP="00B91154">
            <w:pPr>
              <w:rPr>
                <w:sz w:val="24"/>
              </w:rPr>
            </w:pPr>
            <w:proofErr w:type="spellStart"/>
            <w:r w:rsidRPr="00EF6FE2">
              <w:rPr>
                <w:sz w:val="24"/>
              </w:rPr>
              <w:t>В</w:t>
            </w:r>
            <w:r w:rsidR="008131B9" w:rsidRPr="00EF6FE2">
              <w:rPr>
                <w:sz w:val="24"/>
              </w:rPr>
              <w:t>ертолёт</w:t>
            </w:r>
            <w:proofErr w:type="spellEnd"/>
          </w:p>
        </w:tc>
      </w:tr>
      <w:tr w:rsidR="008131B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115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Крайне</w:t>
            </w:r>
            <w:proofErr w:type="spellEnd"/>
            <w:r w:rsidRPr="00EF6FE2">
              <w:rPr>
                <w:sz w:val="24"/>
              </w:rPr>
              <w:t xml:space="preserve"> </w:t>
            </w:r>
            <w:proofErr w:type="spellStart"/>
            <w:r w:rsidRPr="00EF6FE2">
              <w:rPr>
                <w:sz w:val="24"/>
              </w:rPr>
              <w:t>шумно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пескоструйный</w:t>
            </w:r>
            <w:proofErr w:type="spellEnd"/>
            <w:r w:rsidRPr="00EF6FE2">
              <w:rPr>
                <w:sz w:val="24"/>
              </w:rPr>
              <w:t xml:space="preserve"> </w:t>
            </w:r>
            <w:proofErr w:type="spellStart"/>
            <w:r w:rsidRPr="00EF6FE2">
              <w:rPr>
                <w:sz w:val="24"/>
              </w:rPr>
              <w:t>аппарат</w:t>
            </w:r>
            <w:proofErr w:type="spellEnd"/>
            <w:r w:rsidRPr="00EF6FE2">
              <w:rPr>
                <w:sz w:val="24"/>
              </w:rPr>
              <w:t xml:space="preserve"> (1м)</w:t>
            </w:r>
          </w:p>
        </w:tc>
      </w:tr>
      <w:tr w:rsidR="008131B9" w:rsidTr="00C76DCF">
        <w:trPr>
          <w:trHeight w:val="130"/>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120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Почти</w:t>
            </w:r>
            <w:proofErr w:type="spellEnd"/>
            <w:r w:rsidRPr="00EF6FE2">
              <w:rPr>
                <w:sz w:val="24"/>
              </w:rPr>
              <w:t xml:space="preserve"> </w:t>
            </w:r>
            <w:proofErr w:type="spellStart"/>
            <w:r w:rsidRPr="00EF6FE2">
              <w:rPr>
                <w:sz w:val="24"/>
              </w:rPr>
              <w:t>невыносимо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отбойный</w:t>
            </w:r>
            <w:proofErr w:type="spellEnd"/>
            <w:r w:rsidRPr="00EF6FE2">
              <w:rPr>
                <w:sz w:val="24"/>
              </w:rPr>
              <w:t xml:space="preserve"> </w:t>
            </w:r>
            <w:proofErr w:type="spellStart"/>
            <w:r w:rsidRPr="00EF6FE2">
              <w:rPr>
                <w:sz w:val="24"/>
              </w:rPr>
              <w:t>молоток</w:t>
            </w:r>
            <w:proofErr w:type="spellEnd"/>
            <w:r w:rsidRPr="00EF6FE2">
              <w:rPr>
                <w:sz w:val="24"/>
              </w:rPr>
              <w:t xml:space="preserve"> (1м)</w:t>
            </w:r>
          </w:p>
        </w:tc>
      </w:tr>
      <w:tr w:rsidR="008131B9" w:rsidTr="00C76DCF">
        <w:trPr>
          <w:trHeight w:val="128"/>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125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Почти</w:t>
            </w:r>
            <w:proofErr w:type="spellEnd"/>
            <w:r w:rsidRPr="00EF6FE2">
              <w:rPr>
                <w:sz w:val="24"/>
              </w:rPr>
              <w:t xml:space="preserve"> </w:t>
            </w:r>
            <w:proofErr w:type="spellStart"/>
            <w:r w:rsidRPr="00EF6FE2">
              <w:rPr>
                <w:sz w:val="24"/>
              </w:rPr>
              <w:t>невыносимо</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r w:rsidRPr="00EF6FE2">
              <w:rPr>
                <w:sz w:val="24"/>
              </w:rPr>
              <w:t> </w:t>
            </w:r>
          </w:p>
        </w:tc>
      </w:tr>
      <w:tr w:rsidR="008131B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130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Болевой</w:t>
            </w:r>
            <w:proofErr w:type="spellEnd"/>
            <w:r w:rsidRPr="00EF6FE2">
              <w:rPr>
                <w:rStyle w:val="a6"/>
                <w:sz w:val="24"/>
              </w:rPr>
              <w:t xml:space="preserve"> </w:t>
            </w:r>
            <w:proofErr w:type="spellStart"/>
            <w:r w:rsidRPr="00EF6FE2">
              <w:rPr>
                <w:rStyle w:val="a6"/>
                <w:sz w:val="24"/>
              </w:rPr>
              <w:t>порог</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самолёт</w:t>
            </w:r>
            <w:proofErr w:type="spellEnd"/>
            <w:r w:rsidRPr="00EF6FE2">
              <w:rPr>
                <w:sz w:val="24"/>
              </w:rPr>
              <w:t xml:space="preserve"> </w:t>
            </w:r>
            <w:proofErr w:type="spellStart"/>
            <w:r w:rsidRPr="00EF6FE2">
              <w:rPr>
                <w:sz w:val="24"/>
              </w:rPr>
              <w:t>на</w:t>
            </w:r>
            <w:proofErr w:type="spellEnd"/>
            <w:r w:rsidRPr="00EF6FE2">
              <w:rPr>
                <w:sz w:val="24"/>
              </w:rPr>
              <w:t xml:space="preserve"> </w:t>
            </w:r>
            <w:proofErr w:type="spellStart"/>
            <w:r w:rsidRPr="00EF6FE2">
              <w:rPr>
                <w:sz w:val="24"/>
              </w:rPr>
              <w:t>старте</w:t>
            </w:r>
            <w:proofErr w:type="spellEnd"/>
          </w:p>
        </w:tc>
      </w:tr>
      <w:tr w:rsidR="008131B9" w:rsidTr="00C76DCF">
        <w:trPr>
          <w:trHeight w:val="63"/>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lastRenderedPageBreak/>
              <w:t>135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Контузия</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r w:rsidRPr="00EF6FE2">
              <w:rPr>
                <w:sz w:val="24"/>
              </w:rPr>
              <w:t> </w:t>
            </w:r>
          </w:p>
        </w:tc>
      </w:tr>
      <w:tr w:rsidR="008131B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140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Контузия</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звук</w:t>
            </w:r>
            <w:proofErr w:type="spellEnd"/>
            <w:r w:rsidRPr="00EF6FE2">
              <w:rPr>
                <w:sz w:val="24"/>
              </w:rPr>
              <w:t xml:space="preserve"> </w:t>
            </w:r>
            <w:proofErr w:type="spellStart"/>
            <w:r w:rsidRPr="00EF6FE2">
              <w:rPr>
                <w:sz w:val="24"/>
              </w:rPr>
              <w:t>взлетающего</w:t>
            </w:r>
            <w:proofErr w:type="spellEnd"/>
            <w:r w:rsidRPr="00EF6FE2">
              <w:rPr>
                <w:sz w:val="24"/>
              </w:rPr>
              <w:t xml:space="preserve"> </w:t>
            </w:r>
            <w:proofErr w:type="spellStart"/>
            <w:r w:rsidRPr="00EF6FE2">
              <w:rPr>
                <w:sz w:val="24"/>
              </w:rPr>
              <w:t>реактивного</w:t>
            </w:r>
            <w:proofErr w:type="spellEnd"/>
            <w:r w:rsidRPr="00EF6FE2">
              <w:rPr>
                <w:sz w:val="24"/>
              </w:rPr>
              <w:t xml:space="preserve"> </w:t>
            </w:r>
            <w:proofErr w:type="spellStart"/>
            <w:r w:rsidRPr="00EF6FE2">
              <w:rPr>
                <w:sz w:val="24"/>
              </w:rPr>
              <w:t>самолета</w:t>
            </w:r>
            <w:proofErr w:type="spellEnd"/>
          </w:p>
        </w:tc>
      </w:tr>
      <w:tr w:rsidR="008131B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145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Контузия</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sz w:val="24"/>
              </w:rPr>
              <w:t>старт</w:t>
            </w:r>
            <w:proofErr w:type="spellEnd"/>
            <w:r w:rsidRPr="00EF6FE2">
              <w:rPr>
                <w:sz w:val="24"/>
              </w:rPr>
              <w:t xml:space="preserve"> </w:t>
            </w:r>
            <w:proofErr w:type="spellStart"/>
            <w:r w:rsidRPr="00EF6FE2">
              <w:rPr>
                <w:sz w:val="24"/>
              </w:rPr>
              <w:t>ракеты</w:t>
            </w:r>
            <w:proofErr w:type="spellEnd"/>
          </w:p>
        </w:tc>
      </w:tr>
      <w:tr w:rsidR="008131B9" w:rsidTr="00C76DCF">
        <w:trPr>
          <w:trHeight w:val="128"/>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150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Контузия</w:t>
            </w:r>
            <w:proofErr w:type="spellEnd"/>
            <w:r w:rsidRPr="00EF6FE2">
              <w:rPr>
                <w:rStyle w:val="a6"/>
                <w:sz w:val="24"/>
              </w:rPr>
              <w:t xml:space="preserve">, </w:t>
            </w:r>
            <w:proofErr w:type="spellStart"/>
            <w:r w:rsidRPr="00EF6FE2">
              <w:rPr>
                <w:rStyle w:val="a6"/>
                <w:sz w:val="24"/>
              </w:rPr>
              <w:t>травмы</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r w:rsidRPr="00EF6FE2">
              <w:rPr>
                <w:sz w:val="24"/>
              </w:rPr>
              <w:t> </w:t>
            </w:r>
          </w:p>
        </w:tc>
      </w:tr>
      <w:tr w:rsidR="008131B9" w:rsidTr="00C76DCF">
        <w:trPr>
          <w:trHeight w:val="130"/>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155</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Контузия</w:t>
            </w:r>
            <w:proofErr w:type="spellEnd"/>
            <w:r w:rsidRPr="00EF6FE2">
              <w:rPr>
                <w:rStyle w:val="a6"/>
                <w:sz w:val="24"/>
              </w:rPr>
              <w:t xml:space="preserve">, </w:t>
            </w:r>
            <w:proofErr w:type="spellStart"/>
            <w:r w:rsidRPr="00EF6FE2">
              <w:rPr>
                <w:rStyle w:val="a6"/>
                <w:sz w:val="24"/>
              </w:rPr>
              <w:t>травмы</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rPr>
            </w:pPr>
            <w:r w:rsidRPr="00EF6FE2">
              <w:rPr>
                <w:sz w:val="24"/>
              </w:rPr>
              <w:t> </w:t>
            </w:r>
          </w:p>
        </w:tc>
      </w:tr>
      <w:tr w:rsidR="008131B9" w:rsidRPr="00D678F9" w:rsidTr="00C76DCF">
        <w:trPr>
          <w:trHeight w:val="65"/>
          <w:tblCellSpacing w:w="15" w:type="dxa"/>
        </w:trPr>
        <w:tc>
          <w:tcPr>
            <w:tcW w:w="1118" w:type="dxa"/>
            <w:tcMar>
              <w:top w:w="17" w:type="dxa"/>
              <w:left w:w="17" w:type="dxa"/>
              <w:bottom w:w="17" w:type="dxa"/>
              <w:right w:w="17" w:type="dxa"/>
            </w:tcMar>
            <w:vAlign w:val="center"/>
          </w:tcPr>
          <w:p w:rsidR="008131B9" w:rsidRPr="00EF6FE2" w:rsidRDefault="008131B9" w:rsidP="00B91154">
            <w:pPr>
              <w:jc w:val="center"/>
              <w:rPr>
                <w:sz w:val="24"/>
              </w:rPr>
            </w:pPr>
            <w:r w:rsidRPr="00EF6FE2">
              <w:rPr>
                <w:rStyle w:val="a6"/>
                <w:sz w:val="24"/>
              </w:rPr>
              <w:t>160</w:t>
            </w:r>
          </w:p>
        </w:tc>
        <w:tc>
          <w:tcPr>
            <w:tcW w:w="1748" w:type="dxa"/>
            <w:tcMar>
              <w:top w:w="17" w:type="dxa"/>
              <w:left w:w="17" w:type="dxa"/>
              <w:bottom w:w="17" w:type="dxa"/>
              <w:right w:w="17" w:type="dxa"/>
            </w:tcMar>
            <w:vAlign w:val="center"/>
          </w:tcPr>
          <w:p w:rsidR="008131B9" w:rsidRPr="00EF6FE2" w:rsidRDefault="008131B9" w:rsidP="00B91154">
            <w:pPr>
              <w:rPr>
                <w:sz w:val="24"/>
              </w:rPr>
            </w:pPr>
            <w:proofErr w:type="spellStart"/>
            <w:r w:rsidRPr="00EF6FE2">
              <w:rPr>
                <w:rStyle w:val="a6"/>
                <w:sz w:val="24"/>
              </w:rPr>
              <w:t>Шок</w:t>
            </w:r>
            <w:proofErr w:type="spellEnd"/>
            <w:r w:rsidRPr="00EF6FE2">
              <w:rPr>
                <w:rStyle w:val="a6"/>
                <w:sz w:val="24"/>
              </w:rPr>
              <w:t xml:space="preserve">, </w:t>
            </w:r>
            <w:proofErr w:type="spellStart"/>
            <w:r w:rsidRPr="00EF6FE2">
              <w:rPr>
                <w:rStyle w:val="a6"/>
                <w:sz w:val="24"/>
              </w:rPr>
              <w:t>травмы</w:t>
            </w:r>
            <w:proofErr w:type="spellEnd"/>
          </w:p>
        </w:tc>
        <w:tc>
          <w:tcPr>
            <w:tcW w:w="8063" w:type="dxa"/>
            <w:tcMar>
              <w:top w:w="17" w:type="dxa"/>
              <w:left w:w="17" w:type="dxa"/>
              <w:bottom w:w="17" w:type="dxa"/>
              <w:right w:w="17" w:type="dxa"/>
            </w:tcMar>
            <w:vAlign w:val="center"/>
          </w:tcPr>
          <w:p w:rsidR="008131B9" w:rsidRPr="00EF6FE2" w:rsidRDefault="008131B9" w:rsidP="00B91154">
            <w:pPr>
              <w:rPr>
                <w:sz w:val="24"/>
                <w:lang w:val="ru-RU"/>
              </w:rPr>
            </w:pPr>
            <w:r w:rsidRPr="00EF6FE2">
              <w:rPr>
                <w:sz w:val="24"/>
                <w:lang w:val="ru-RU"/>
              </w:rPr>
              <w:t>ударная волна от сверхзвукового самолёта</w:t>
            </w:r>
          </w:p>
        </w:tc>
      </w:tr>
      <w:tr w:rsidR="008131B9" w:rsidRPr="00D678F9" w:rsidTr="00C76DCF">
        <w:trPr>
          <w:trHeight w:val="102"/>
          <w:tblCellSpacing w:w="15" w:type="dxa"/>
        </w:trPr>
        <w:tc>
          <w:tcPr>
            <w:tcW w:w="10990" w:type="dxa"/>
            <w:gridSpan w:val="3"/>
            <w:tcMar>
              <w:top w:w="17" w:type="dxa"/>
              <w:left w:w="17" w:type="dxa"/>
              <w:bottom w:w="17" w:type="dxa"/>
              <w:right w:w="17" w:type="dxa"/>
            </w:tcMar>
            <w:vAlign w:val="center"/>
          </w:tcPr>
          <w:p w:rsidR="008131B9" w:rsidRPr="00417909" w:rsidRDefault="008131B9" w:rsidP="00B91154">
            <w:pPr>
              <w:pStyle w:val="a5"/>
              <w:jc w:val="center"/>
              <w:rPr>
                <w:sz w:val="20"/>
                <w:szCs w:val="20"/>
              </w:rPr>
            </w:pPr>
            <w:r w:rsidRPr="00417909">
              <w:rPr>
                <w:sz w:val="20"/>
                <w:szCs w:val="20"/>
              </w:rPr>
              <w:t>При уровнях звука свыше 160 децибел - возможен разрыв барабанных перепонок и лёгких,</w:t>
            </w:r>
            <w:r w:rsidRPr="00417909">
              <w:rPr>
                <w:rStyle w:val="apple-converted-space"/>
                <w:sz w:val="20"/>
              </w:rPr>
              <w:t> </w:t>
            </w:r>
            <w:r w:rsidRPr="00417909">
              <w:rPr>
                <w:sz w:val="20"/>
                <w:szCs w:val="20"/>
              </w:rPr>
              <w:br/>
              <w:t>больше 200 - смерть (шумовое оружие)</w:t>
            </w:r>
          </w:p>
        </w:tc>
      </w:tr>
    </w:tbl>
    <w:p w:rsidR="008131B9" w:rsidRPr="00E51184" w:rsidRDefault="008131B9" w:rsidP="008131B9">
      <w:pPr>
        <w:spacing w:line="360" w:lineRule="auto"/>
        <w:ind w:firstLine="709"/>
        <w:rPr>
          <w:szCs w:val="28"/>
          <w:u w:val="single"/>
          <w:lang w:val="ru-RU"/>
        </w:rPr>
      </w:pPr>
    </w:p>
    <w:p w:rsidR="008131B9" w:rsidRPr="00E51184" w:rsidRDefault="008131B9" w:rsidP="008131B9">
      <w:pPr>
        <w:spacing w:line="360" w:lineRule="auto"/>
        <w:jc w:val="both"/>
        <w:rPr>
          <w:szCs w:val="28"/>
          <w:lang w:val="ru-RU"/>
        </w:rPr>
      </w:pPr>
      <w:r w:rsidRPr="00E51184">
        <w:rPr>
          <w:szCs w:val="28"/>
          <w:lang w:val="ru-RU"/>
        </w:rPr>
        <w:t xml:space="preserve">Из приведенной таблицы мы видим, что граничным уровнем шума для рассматриваемой среды являются значения 55-60 </w:t>
      </w:r>
      <w:proofErr w:type="spellStart"/>
      <w:r w:rsidRPr="00E51184">
        <w:rPr>
          <w:szCs w:val="28"/>
          <w:lang w:val="ru-RU"/>
        </w:rPr>
        <w:t>Дб</w:t>
      </w:r>
      <w:proofErr w:type="spellEnd"/>
      <w:r w:rsidRPr="00E51184">
        <w:rPr>
          <w:szCs w:val="28"/>
          <w:lang w:val="ru-RU"/>
        </w:rPr>
        <w:t>.</w:t>
      </w:r>
    </w:p>
    <w:p w:rsidR="00E415AE" w:rsidRDefault="005918C6" w:rsidP="005918C6">
      <w:pPr>
        <w:spacing w:line="360" w:lineRule="auto"/>
        <w:jc w:val="both"/>
        <w:rPr>
          <w:rFonts w:cstheme="minorHAnsi"/>
          <w:szCs w:val="28"/>
          <w:lang w:val="ru-RU"/>
        </w:rPr>
      </w:pPr>
      <w:r w:rsidRPr="005918C6">
        <w:rPr>
          <w:rFonts w:cstheme="minorHAnsi"/>
          <w:szCs w:val="28"/>
          <w:lang w:val="ru-RU"/>
        </w:rPr>
        <w:t>Также высокая температура воздуха отрицательно сказывается на функциональном состоянии человека. Все основные электронные блоки ПК имеют встроенные вентиляторы для обеспечения стабильных температурных режимов их функционирования, поэтому при создании комфортных условий работы особое внимание необходимо уделить путям отвода воздуха.</w:t>
      </w: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8131B9" w:rsidRDefault="008131B9" w:rsidP="005918C6">
      <w:pPr>
        <w:spacing w:line="360" w:lineRule="auto"/>
        <w:jc w:val="both"/>
        <w:rPr>
          <w:rFonts w:cstheme="minorHAnsi"/>
          <w:szCs w:val="28"/>
          <w:lang w:val="ru-RU"/>
        </w:rPr>
      </w:pPr>
    </w:p>
    <w:p w:rsidR="00E415AE" w:rsidRPr="003C6006" w:rsidRDefault="008131B9" w:rsidP="008131B9">
      <w:pPr>
        <w:pStyle w:val="1"/>
        <w:rPr>
          <w:sz w:val="32"/>
          <w:szCs w:val="32"/>
          <w:shd w:val="clear" w:color="auto" w:fill="FFFFFF"/>
        </w:rPr>
      </w:pPr>
      <w:bookmarkStart w:id="10" w:name="_Toc386394253"/>
      <w:r w:rsidRPr="003C6006">
        <w:rPr>
          <w:rFonts w:cstheme="minorHAnsi"/>
          <w:sz w:val="32"/>
          <w:szCs w:val="32"/>
        </w:rPr>
        <w:lastRenderedPageBreak/>
        <w:t xml:space="preserve">3. </w:t>
      </w:r>
      <w:r w:rsidR="00E80D80" w:rsidRPr="003C6006">
        <w:rPr>
          <w:rFonts w:cstheme="minorHAnsi"/>
          <w:sz w:val="32"/>
          <w:szCs w:val="32"/>
        </w:rPr>
        <w:t xml:space="preserve">Анализ </w:t>
      </w:r>
      <w:proofErr w:type="gramStart"/>
      <w:r w:rsidR="00E80D80" w:rsidRPr="003C6006">
        <w:rPr>
          <w:rFonts w:cstheme="minorHAnsi"/>
          <w:sz w:val="32"/>
          <w:szCs w:val="32"/>
        </w:rPr>
        <w:t>факторов</w:t>
      </w:r>
      <w:r w:rsidR="00E415AE" w:rsidRPr="003C6006">
        <w:rPr>
          <w:rFonts w:cstheme="minorHAnsi"/>
          <w:sz w:val="32"/>
          <w:szCs w:val="32"/>
        </w:rPr>
        <w:t xml:space="preserve"> </w:t>
      </w:r>
      <w:r w:rsidR="00E415AE" w:rsidRPr="003C6006">
        <w:rPr>
          <w:rStyle w:val="apple-converted-space"/>
          <w:color w:val="000000"/>
          <w:sz w:val="32"/>
          <w:szCs w:val="32"/>
          <w:shd w:val="clear" w:color="auto" w:fill="FFFFFF"/>
        </w:rPr>
        <w:t> </w:t>
      </w:r>
      <w:r w:rsidR="00E415AE" w:rsidRPr="003C6006">
        <w:rPr>
          <w:sz w:val="32"/>
          <w:szCs w:val="32"/>
          <w:shd w:val="clear" w:color="auto" w:fill="FFFFFF"/>
        </w:rPr>
        <w:t>производственной</w:t>
      </w:r>
      <w:proofErr w:type="gramEnd"/>
      <w:r w:rsidR="00E415AE" w:rsidRPr="003C6006">
        <w:rPr>
          <w:sz w:val="32"/>
          <w:szCs w:val="32"/>
          <w:shd w:val="clear" w:color="auto" w:fill="FFFFFF"/>
        </w:rPr>
        <w:t xml:space="preserve"> среды сотрудников </w:t>
      </w:r>
      <w:r w:rsidR="00522F9D">
        <w:rPr>
          <w:sz w:val="32"/>
          <w:szCs w:val="32"/>
          <w:shd w:val="clear" w:color="auto" w:fill="FFFFFF"/>
        </w:rPr>
        <w:t>центра психологической помощи и реабилитации</w:t>
      </w:r>
      <w:r w:rsidR="00E415AE" w:rsidRPr="003C6006">
        <w:rPr>
          <w:sz w:val="32"/>
          <w:szCs w:val="32"/>
          <w:shd w:val="clear" w:color="auto" w:fill="FFFFFF"/>
        </w:rPr>
        <w:t>.</w:t>
      </w:r>
      <w:bookmarkEnd w:id="10"/>
    </w:p>
    <w:p w:rsidR="008131B9" w:rsidRDefault="008131B9" w:rsidP="005918C6">
      <w:pPr>
        <w:spacing w:line="360" w:lineRule="auto"/>
        <w:jc w:val="both"/>
        <w:rPr>
          <w:color w:val="000000"/>
          <w:szCs w:val="28"/>
          <w:shd w:val="clear" w:color="auto" w:fill="FFFFFF"/>
          <w:lang w:val="ru-RU"/>
        </w:rPr>
      </w:pPr>
    </w:p>
    <w:p w:rsidR="00C76DCF" w:rsidRDefault="00697CEF" w:rsidP="005918C6">
      <w:pPr>
        <w:spacing w:line="360" w:lineRule="auto"/>
        <w:jc w:val="both"/>
        <w:rPr>
          <w:rFonts w:cstheme="minorHAnsi"/>
          <w:szCs w:val="28"/>
          <w:shd w:val="clear" w:color="auto" w:fill="FFFFFF"/>
          <w:lang w:val="ru-RU"/>
        </w:rPr>
      </w:pPr>
      <w:r w:rsidRPr="008131B9">
        <w:rPr>
          <w:rFonts w:cstheme="minorHAnsi"/>
          <w:szCs w:val="28"/>
          <w:shd w:val="clear" w:color="auto" w:fill="FFFFFF"/>
          <w:lang w:val="ru-RU"/>
        </w:rPr>
        <w:t xml:space="preserve">Условия труда сотрудников </w:t>
      </w:r>
      <w:r w:rsidR="00522F9D">
        <w:rPr>
          <w:rFonts w:cstheme="minorHAnsi"/>
          <w:szCs w:val="28"/>
          <w:shd w:val="clear" w:color="auto" w:fill="FFFFFF"/>
          <w:lang w:val="ru-RU"/>
        </w:rPr>
        <w:t>центра психологической помощи и реабилитации</w:t>
      </w:r>
      <w:r w:rsidRPr="008131B9">
        <w:rPr>
          <w:rFonts w:cstheme="minorHAnsi"/>
          <w:szCs w:val="28"/>
          <w:shd w:val="clear" w:color="auto" w:fill="FFFFFF"/>
          <w:lang w:val="ru-RU"/>
        </w:rPr>
        <w:t xml:space="preserve"> непосредственно на рабочем месте или в подразделениях, представляют собой совокупность факторов производственной среды, оказывающих влияние на работоспособность и здоровье человека в процессе труда.</w:t>
      </w:r>
      <w:r w:rsidRPr="008131B9">
        <w:rPr>
          <w:rFonts w:cstheme="minorHAnsi"/>
          <w:szCs w:val="28"/>
          <w:lang w:val="ru-RU"/>
        </w:rPr>
        <w:br/>
      </w:r>
      <w:r w:rsidR="00CB1585" w:rsidRPr="008131B9">
        <w:rPr>
          <w:rFonts w:cstheme="minorHAnsi"/>
          <w:szCs w:val="28"/>
          <w:shd w:val="clear" w:color="auto" w:fill="FFFFFF"/>
          <w:lang w:val="ru-RU"/>
        </w:rPr>
        <w:t>Рабоч</w:t>
      </w:r>
      <w:r w:rsidR="00163673">
        <w:rPr>
          <w:rFonts w:cstheme="minorHAnsi"/>
          <w:szCs w:val="28"/>
          <w:shd w:val="clear" w:color="auto" w:fill="FFFFFF"/>
          <w:lang w:val="ru-RU"/>
        </w:rPr>
        <w:t xml:space="preserve">ие места должны соответствовать </w:t>
      </w:r>
      <w:r w:rsidR="00CB1585" w:rsidRPr="008131B9">
        <w:rPr>
          <w:rFonts w:cstheme="minorHAnsi"/>
          <w:szCs w:val="28"/>
          <w:shd w:val="clear" w:color="auto" w:fill="FFFFFF"/>
          <w:lang w:val="ru-RU"/>
        </w:rPr>
        <w:t xml:space="preserve">основным </w:t>
      </w:r>
      <w:r w:rsidR="00C76DCF">
        <w:rPr>
          <w:rFonts w:cstheme="minorHAnsi"/>
          <w:szCs w:val="28"/>
          <w:shd w:val="clear" w:color="auto" w:fill="FFFFFF"/>
          <w:lang w:val="ru-RU"/>
        </w:rPr>
        <w:t xml:space="preserve">требованиям </w:t>
      </w:r>
      <w:r w:rsidR="00CB1585" w:rsidRPr="008131B9">
        <w:rPr>
          <w:rFonts w:cstheme="minorHAnsi"/>
          <w:szCs w:val="28"/>
          <w:shd w:val="clear" w:color="auto" w:fill="FFFFFF"/>
          <w:lang w:val="ru-RU"/>
        </w:rPr>
        <w:t xml:space="preserve">СНиП, </w:t>
      </w:r>
    </w:p>
    <w:p w:rsidR="00697CEF" w:rsidRPr="008131B9" w:rsidRDefault="00CB1585" w:rsidP="005918C6">
      <w:pPr>
        <w:spacing w:line="360" w:lineRule="auto"/>
        <w:jc w:val="both"/>
        <w:rPr>
          <w:rFonts w:cstheme="minorHAnsi"/>
          <w:szCs w:val="28"/>
          <w:shd w:val="clear" w:color="auto" w:fill="FFFFFF"/>
          <w:lang w:val="ru-RU"/>
        </w:rPr>
      </w:pPr>
      <w:proofErr w:type="spellStart"/>
      <w:r w:rsidRPr="008131B9">
        <w:rPr>
          <w:rFonts w:cstheme="minorHAnsi"/>
          <w:szCs w:val="28"/>
          <w:shd w:val="clear" w:color="auto" w:fill="FFFFFF"/>
          <w:lang w:val="ru-RU"/>
        </w:rPr>
        <w:t>СанПин</w:t>
      </w:r>
      <w:proofErr w:type="spellEnd"/>
      <w:r w:rsidR="00B43419">
        <w:rPr>
          <w:rFonts w:cstheme="minorHAnsi"/>
          <w:szCs w:val="28"/>
          <w:shd w:val="clear" w:color="auto" w:fill="FFFFFF"/>
          <w:lang w:val="ru-RU"/>
        </w:rPr>
        <w:t xml:space="preserve"> 2.2.2/2.4.1340.03.</w:t>
      </w:r>
    </w:p>
    <w:p w:rsidR="00CB1585" w:rsidRPr="008131B9" w:rsidRDefault="00163673" w:rsidP="005918C6">
      <w:pPr>
        <w:spacing w:line="360" w:lineRule="auto"/>
        <w:jc w:val="both"/>
        <w:rPr>
          <w:rFonts w:cstheme="minorHAnsi"/>
          <w:szCs w:val="28"/>
          <w:shd w:val="clear" w:color="auto" w:fill="FFFFFF"/>
          <w:lang w:val="ru-RU"/>
        </w:rPr>
      </w:pPr>
      <w:r>
        <w:rPr>
          <w:rFonts w:cstheme="minorHAnsi"/>
          <w:szCs w:val="28"/>
          <w:shd w:val="clear" w:color="auto" w:fill="FFFFFF"/>
          <w:lang w:val="ru-RU"/>
        </w:rPr>
        <w:t xml:space="preserve">Ежегодно </w:t>
      </w:r>
      <w:r w:rsidR="00CB1585" w:rsidRPr="008131B9">
        <w:rPr>
          <w:rFonts w:cstheme="minorHAnsi"/>
          <w:szCs w:val="28"/>
          <w:shd w:val="clear" w:color="auto" w:fill="FFFFFF"/>
          <w:lang w:val="ru-RU"/>
        </w:rPr>
        <w:t>проводится оценка условий труда сотрудников в ходе производственного контроля и аттестации рабочих мест по условиям труда на основании инструментальных измерений ряда параметров (освещенность, микроклимат, неионизирующие электромагнитные излучения и т.п.), а также тяжести и напряженности трудового процесса.</w:t>
      </w:r>
    </w:p>
    <w:p w:rsidR="003D1EDB" w:rsidRDefault="003D1EDB" w:rsidP="003D1EDB">
      <w:pPr>
        <w:pStyle w:val="a5"/>
        <w:spacing w:before="84" w:beforeAutospacing="0" w:after="84" w:afterAutospacing="0"/>
        <w:ind w:left="167" w:right="167"/>
        <w:jc w:val="both"/>
        <w:rPr>
          <w:rFonts w:asciiTheme="minorHAnsi" w:hAnsiTheme="minorHAnsi" w:cstheme="minorHAnsi"/>
          <w:sz w:val="28"/>
          <w:szCs w:val="28"/>
        </w:rPr>
      </w:pPr>
      <w:r w:rsidRPr="008131B9">
        <w:rPr>
          <w:rFonts w:asciiTheme="minorHAnsi" w:hAnsiTheme="minorHAnsi" w:cstheme="minorHAnsi"/>
          <w:sz w:val="28"/>
          <w:szCs w:val="28"/>
        </w:rPr>
        <w:t>Опасные и вредные производственные факторы подразделяются по природе действия на следующие группы:</w:t>
      </w:r>
    </w:p>
    <w:p w:rsidR="003D1EDB" w:rsidRPr="008131B9" w:rsidRDefault="003D1EDB" w:rsidP="003D1EDB">
      <w:pPr>
        <w:pStyle w:val="a5"/>
        <w:spacing w:before="84" w:beforeAutospacing="0" w:after="84" w:afterAutospacing="0"/>
        <w:ind w:left="167" w:right="167"/>
        <w:jc w:val="both"/>
        <w:rPr>
          <w:rFonts w:asciiTheme="minorHAnsi" w:hAnsiTheme="minorHAnsi" w:cstheme="minorHAnsi"/>
          <w:sz w:val="28"/>
          <w:szCs w:val="28"/>
        </w:rPr>
      </w:pPr>
      <w:r w:rsidRPr="008131B9">
        <w:rPr>
          <w:rFonts w:asciiTheme="minorHAnsi" w:hAnsiTheme="minorHAnsi" w:cstheme="minorHAnsi"/>
          <w:sz w:val="28"/>
          <w:szCs w:val="28"/>
        </w:rPr>
        <w:t>физические;</w:t>
      </w:r>
    </w:p>
    <w:p w:rsidR="003D1EDB" w:rsidRPr="008131B9" w:rsidRDefault="003D1EDB" w:rsidP="003D1EDB">
      <w:pPr>
        <w:pStyle w:val="a5"/>
        <w:spacing w:before="84" w:beforeAutospacing="0" w:after="84" w:afterAutospacing="0"/>
        <w:ind w:left="167" w:right="167"/>
        <w:jc w:val="both"/>
        <w:rPr>
          <w:rFonts w:asciiTheme="minorHAnsi" w:hAnsiTheme="minorHAnsi" w:cstheme="minorHAnsi"/>
          <w:sz w:val="28"/>
          <w:szCs w:val="28"/>
        </w:rPr>
      </w:pPr>
      <w:r w:rsidRPr="008131B9">
        <w:rPr>
          <w:rFonts w:asciiTheme="minorHAnsi" w:hAnsiTheme="minorHAnsi" w:cstheme="minorHAnsi"/>
          <w:sz w:val="28"/>
          <w:szCs w:val="28"/>
        </w:rPr>
        <w:t>химические;</w:t>
      </w:r>
    </w:p>
    <w:p w:rsidR="003D1EDB" w:rsidRPr="008131B9" w:rsidRDefault="003D1EDB" w:rsidP="003D1EDB">
      <w:pPr>
        <w:pStyle w:val="a5"/>
        <w:spacing w:before="84" w:beforeAutospacing="0" w:after="84" w:afterAutospacing="0"/>
        <w:ind w:left="167" w:right="167"/>
        <w:jc w:val="both"/>
        <w:rPr>
          <w:rFonts w:asciiTheme="minorHAnsi" w:hAnsiTheme="minorHAnsi" w:cstheme="minorHAnsi"/>
          <w:sz w:val="28"/>
          <w:szCs w:val="28"/>
        </w:rPr>
      </w:pPr>
      <w:r w:rsidRPr="008131B9">
        <w:rPr>
          <w:rFonts w:asciiTheme="minorHAnsi" w:hAnsiTheme="minorHAnsi" w:cstheme="minorHAnsi"/>
          <w:sz w:val="28"/>
          <w:szCs w:val="28"/>
        </w:rPr>
        <w:t>биологические;</w:t>
      </w:r>
    </w:p>
    <w:p w:rsidR="003D1EDB" w:rsidRPr="008131B9" w:rsidRDefault="003D1EDB" w:rsidP="003D1EDB">
      <w:pPr>
        <w:pStyle w:val="a5"/>
        <w:spacing w:before="84" w:beforeAutospacing="0" w:after="84" w:afterAutospacing="0"/>
        <w:ind w:left="167" w:right="167"/>
        <w:jc w:val="both"/>
        <w:rPr>
          <w:rFonts w:asciiTheme="minorHAnsi" w:hAnsiTheme="minorHAnsi" w:cstheme="minorHAnsi"/>
          <w:sz w:val="28"/>
          <w:szCs w:val="28"/>
        </w:rPr>
      </w:pPr>
      <w:proofErr w:type="spellStart"/>
      <w:r w:rsidRPr="008131B9">
        <w:rPr>
          <w:rFonts w:asciiTheme="minorHAnsi" w:hAnsiTheme="minorHAnsi" w:cstheme="minorHAnsi"/>
          <w:sz w:val="28"/>
          <w:szCs w:val="28"/>
        </w:rPr>
        <w:t>психофизологические</w:t>
      </w:r>
      <w:proofErr w:type="spellEnd"/>
      <w:r w:rsidRPr="008131B9">
        <w:rPr>
          <w:rFonts w:asciiTheme="minorHAnsi" w:hAnsiTheme="minorHAnsi" w:cstheme="minorHAnsi"/>
          <w:sz w:val="28"/>
          <w:szCs w:val="28"/>
        </w:rPr>
        <w:t>.</w:t>
      </w:r>
    </w:p>
    <w:p w:rsidR="00997BD0" w:rsidRPr="008131B9" w:rsidRDefault="00997BD0" w:rsidP="003D1EDB">
      <w:pPr>
        <w:pStyle w:val="a5"/>
        <w:spacing w:before="84" w:beforeAutospacing="0" w:after="84" w:afterAutospacing="0"/>
        <w:ind w:left="167" w:right="167"/>
        <w:jc w:val="both"/>
        <w:rPr>
          <w:rFonts w:asciiTheme="minorHAnsi" w:hAnsiTheme="minorHAnsi" w:cstheme="minorHAnsi"/>
          <w:sz w:val="28"/>
          <w:szCs w:val="28"/>
        </w:rPr>
      </w:pPr>
    </w:p>
    <w:p w:rsidR="00997BD0" w:rsidRDefault="00997BD0" w:rsidP="003D1EDB">
      <w:pPr>
        <w:pStyle w:val="a5"/>
        <w:spacing w:before="84" w:beforeAutospacing="0" w:after="84" w:afterAutospacing="0"/>
        <w:ind w:left="167" w:right="167"/>
        <w:jc w:val="both"/>
        <w:rPr>
          <w:rFonts w:asciiTheme="minorHAnsi" w:hAnsiTheme="minorHAnsi" w:cstheme="minorHAnsi"/>
          <w:sz w:val="28"/>
          <w:szCs w:val="28"/>
        </w:rPr>
      </w:pPr>
      <w:r w:rsidRPr="008131B9">
        <w:rPr>
          <w:rFonts w:asciiTheme="minorHAnsi" w:hAnsiTheme="minorHAnsi" w:cstheme="minorHAnsi"/>
          <w:sz w:val="28"/>
          <w:szCs w:val="28"/>
        </w:rPr>
        <w:t>Наиболее критичные факторы рабочей среды для работы сотрудника банка:</w:t>
      </w:r>
    </w:p>
    <w:p w:rsidR="00163673" w:rsidRPr="008131B9" w:rsidRDefault="00163673" w:rsidP="003D1EDB">
      <w:pPr>
        <w:pStyle w:val="a5"/>
        <w:spacing w:before="84" w:beforeAutospacing="0" w:after="84" w:afterAutospacing="0"/>
        <w:ind w:left="167" w:right="167"/>
        <w:jc w:val="both"/>
        <w:rPr>
          <w:rFonts w:asciiTheme="minorHAnsi" w:hAnsiTheme="minorHAnsi" w:cstheme="minorHAnsi"/>
          <w:sz w:val="28"/>
          <w:szCs w:val="28"/>
        </w:rPr>
      </w:pPr>
    </w:p>
    <w:p w:rsidR="00697CEF" w:rsidRPr="00163673" w:rsidRDefault="00697CEF" w:rsidP="00163673">
      <w:pPr>
        <w:pStyle w:val="af4"/>
        <w:numPr>
          <w:ilvl w:val="0"/>
          <w:numId w:val="7"/>
        </w:numPr>
        <w:spacing w:line="360" w:lineRule="auto"/>
        <w:jc w:val="both"/>
        <w:rPr>
          <w:rStyle w:val="apple-converted-space"/>
          <w:rFonts w:cstheme="minorHAnsi"/>
          <w:szCs w:val="28"/>
          <w:lang w:val="ru-RU"/>
        </w:rPr>
      </w:pPr>
      <w:r w:rsidRPr="00163673">
        <w:rPr>
          <w:rFonts w:cstheme="minorHAnsi"/>
          <w:szCs w:val="28"/>
          <w:lang w:val="ru-RU"/>
        </w:rPr>
        <w:t>Физические опасные и вредные производственные факторы</w:t>
      </w:r>
      <w:r w:rsidRPr="00163673">
        <w:rPr>
          <w:rStyle w:val="apple-converted-space"/>
          <w:rFonts w:cstheme="minorHAnsi"/>
          <w:szCs w:val="28"/>
        </w:rPr>
        <w:t> </w:t>
      </w:r>
    </w:p>
    <w:p w:rsidR="00697CEF" w:rsidRPr="00163673" w:rsidRDefault="00697CEF" w:rsidP="00163673">
      <w:pPr>
        <w:pStyle w:val="af4"/>
        <w:numPr>
          <w:ilvl w:val="0"/>
          <w:numId w:val="6"/>
        </w:numPr>
        <w:spacing w:line="360" w:lineRule="auto"/>
        <w:jc w:val="both"/>
        <w:rPr>
          <w:rFonts w:cstheme="minorHAnsi"/>
          <w:szCs w:val="28"/>
          <w:lang w:val="ru-RU"/>
        </w:rPr>
      </w:pPr>
      <w:r w:rsidRPr="00163673">
        <w:rPr>
          <w:rFonts w:cstheme="minorHAnsi"/>
          <w:szCs w:val="28"/>
          <w:lang w:val="ru-RU"/>
        </w:rPr>
        <w:t>повышенная или пониженная температура воздуха рабочей зоны;</w:t>
      </w:r>
    </w:p>
    <w:p w:rsidR="00697CEF" w:rsidRPr="00163673" w:rsidRDefault="00697CEF" w:rsidP="00163673">
      <w:pPr>
        <w:pStyle w:val="af4"/>
        <w:numPr>
          <w:ilvl w:val="0"/>
          <w:numId w:val="6"/>
        </w:numPr>
        <w:spacing w:line="360" w:lineRule="auto"/>
        <w:jc w:val="both"/>
        <w:rPr>
          <w:rFonts w:cstheme="minorHAnsi"/>
          <w:szCs w:val="28"/>
          <w:lang w:val="ru-RU"/>
        </w:rPr>
      </w:pPr>
      <w:r w:rsidRPr="00163673">
        <w:rPr>
          <w:rFonts w:cstheme="minorHAnsi"/>
          <w:szCs w:val="28"/>
          <w:lang w:val="ru-RU"/>
        </w:rPr>
        <w:t xml:space="preserve">повышенный </w:t>
      </w:r>
      <w:r w:rsidRPr="00C76DCF">
        <w:rPr>
          <w:rFonts w:cstheme="minorHAnsi"/>
          <w:szCs w:val="28"/>
          <w:lang w:val="ru-RU"/>
        </w:rPr>
        <w:t>уровень шума на</w:t>
      </w:r>
      <w:r w:rsidRPr="00163673">
        <w:rPr>
          <w:rFonts w:cstheme="minorHAnsi"/>
          <w:szCs w:val="28"/>
          <w:lang w:val="ru-RU"/>
        </w:rPr>
        <w:t xml:space="preserve"> рабочем месте;</w:t>
      </w:r>
    </w:p>
    <w:p w:rsidR="00697CEF" w:rsidRPr="008131B9" w:rsidRDefault="00697CEF" w:rsidP="00163673">
      <w:pPr>
        <w:pStyle w:val="a5"/>
        <w:numPr>
          <w:ilvl w:val="0"/>
          <w:numId w:val="6"/>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rPr>
        <w:t>повышенная или пониженная влажность воздуха;</w:t>
      </w:r>
    </w:p>
    <w:p w:rsidR="00697CEF" w:rsidRPr="008131B9" w:rsidRDefault="00697CEF" w:rsidP="00163673">
      <w:pPr>
        <w:pStyle w:val="a5"/>
        <w:numPr>
          <w:ilvl w:val="0"/>
          <w:numId w:val="6"/>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rPr>
        <w:t>повышенная или пониженная подвижность воздуха;</w:t>
      </w:r>
    </w:p>
    <w:p w:rsidR="00697CEF" w:rsidRPr="00C76DCF" w:rsidRDefault="00697CEF" w:rsidP="00163673">
      <w:pPr>
        <w:pStyle w:val="a5"/>
        <w:numPr>
          <w:ilvl w:val="0"/>
          <w:numId w:val="6"/>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rPr>
        <w:t xml:space="preserve">отсутствие или </w:t>
      </w:r>
      <w:r w:rsidRPr="00C76DCF">
        <w:rPr>
          <w:rFonts w:asciiTheme="minorHAnsi" w:hAnsiTheme="minorHAnsi" w:cstheme="minorHAnsi"/>
          <w:sz w:val="28"/>
          <w:szCs w:val="28"/>
        </w:rPr>
        <w:t>недостаток естественного света;</w:t>
      </w:r>
    </w:p>
    <w:p w:rsidR="00697CEF" w:rsidRPr="00C76DCF" w:rsidRDefault="00697CEF" w:rsidP="00163673">
      <w:pPr>
        <w:pStyle w:val="a5"/>
        <w:numPr>
          <w:ilvl w:val="0"/>
          <w:numId w:val="6"/>
        </w:numPr>
        <w:spacing w:before="84" w:beforeAutospacing="0" w:after="84" w:afterAutospacing="0"/>
        <w:ind w:right="167"/>
        <w:jc w:val="both"/>
        <w:rPr>
          <w:rFonts w:asciiTheme="minorHAnsi" w:hAnsiTheme="minorHAnsi" w:cstheme="minorHAnsi"/>
          <w:sz w:val="28"/>
          <w:szCs w:val="28"/>
        </w:rPr>
      </w:pPr>
      <w:r w:rsidRPr="00C76DCF">
        <w:rPr>
          <w:rFonts w:asciiTheme="minorHAnsi" w:hAnsiTheme="minorHAnsi" w:cstheme="minorHAnsi"/>
          <w:sz w:val="28"/>
          <w:szCs w:val="28"/>
        </w:rPr>
        <w:t>недостаточная освещенность рабочей зоны;</w:t>
      </w:r>
    </w:p>
    <w:p w:rsidR="00B43419" w:rsidRPr="00C76DCF" w:rsidRDefault="00B43419" w:rsidP="00163673">
      <w:pPr>
        <w:pStyle w:val="a5"/>
        <w:numPr>
          <w:ilvl w:val="0"/>
          <w:numId w:val="6"/>
        </w:numPr>
        <w:spacing w:before="84" w:beforeAutospacing="0" w:after="84" w:afterAutospacing="0"/>
        <w:ind w:right="167"/>
        <w:jc w:val="both"/>
        <w:rPr>
          <w:rFonts w:asciiTheme="minorHAnsi" w:hAnsiTheme="minorHAnsi" w:cstheme="minorHAnsi"/>
          <w:sz w:val="28"/>
          <w:szCs w:val="28"/>
        </w:rPr>
      </w:pPr>
      <w:r w:rsidRPr="00B43419">
        <w:rPr>
          <w:rFonts w:asciiTheme="minorHAnsi" w:hAnsiTheme="minorHAnsi"/>
          <w:sz w:val="28"/>
          <w:szCs w:val="28"/>
        </w:rPr>
        <w:t>недопустимые </w:t>
      </w:r>
      <w:r w:rsidRPr="00C76DCF">
        <w:rPr>
          <w:rFonts w:asciiTheme="minorHAnsi" w:hAnsiTheme="minorHAnsi"/>
          <w:sz w:val="28"/>
          <w:szCs w:val="28"/>
        </w:rPr>
        <w:t>уровни электромагнитных полей </w:t>
      </w:r>
    </w:p>
    <w:p w:rsidR="0083507F" w:rsidRPr="008131B9" w:rsidRDefault="0083507F" w:rsidP="00697CEF">
      <w:pPr>
        <w:pStyle w:val="a5"/>
        <w:spacing w:before="84" w:beforeAutospacing="0" w:after="84" w:afterAutospacing="0"/>
        <w:ind w:left="167" w:right="167"/>
        <w:jc w:val="both"/>
        <w:rPr>
          <w:rFonts w:asciiTheme="minorHAnsi" w:hAnsiTheme="minorHAnsi" w:cstheme="minorHAnsi"/>
          <w:sz w:val="28"/>
          <w:szCs w:val="28"/>
        </w:rPr>
      </w:pPr>
    </w:p>
    <w:p w:rsidR="00697CEF" w:rsidRDefault="00697CEF" w:rsidP="00163673">
      <w:pPr>
        <w:pStyle w:val="a5"/>
        <w:numPr>
          <w:ilvl w:val="0"/>
          <w:numId w:val="7"/>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rPr>
        <w:t>Психофизиологические опасные и вредные производственные факторы по характеру действия подразделяются на следующие:</w:t>
      </w:r>
    </w:p>
    <w:p w:rsidR="00697CEF" w:rsidRPr="008131B9" w:rsidRDefault="00697CEF" w:rsidP="00697CEF">
      <w:pPr>
        <w:pStyle w:val="a5"/>
        <w:spacing w:before="84" w:beforeAutospacing="0" w:after="84" w:afterAutospacing="0"/>
        <w:ind w:left="167" w:right="167"/>
        <w:jc w:val="both"/>
        <w:rPr>
          <w:rFonts w:asciiTheme="minorHAnsi" w:hAnsiTheme="minorHAnsi" w:cstheme="minorHAnsi"/>
          <w:sz w:val="28"/>
          <w:szCs w:val="28"/>
        </w:rPr>
      </w:pPr>
      <w:r w:rsidRPr="008131B9">
        <w:rPr>
          <w:rFonts w:asciiTheme="minorHAnsi" w:hAnsiTheme="minorHAnsi" w:cstheme="minorHAnsi"/>
          <w:sz w:val="28"/>
          <w:szCs w:val="28"/>
        </w:rPr>
        <w:t>а) физические перегрузки;</w:t>
      </w:r>
    </w:p>
    <w:p w:rsidR="00697CEF" w:rsidRDefault="00697CEF" w:rsidP="00697CEF">
      <w:pPr>
        <w:pStyle w:val="a5"/>
        <w:spacing w:before="84" w:beforeAutospacing="0" w:after="84" w:afterAutospacing="0"/>
        <w:ind w:left="167" w:right="167"/>
        <w:jc w:val="both"/>
        <w:rPr>
          <w:rFonts w:asciiTheme="minorHAnsi" w:hAnsiTheme="minorHAnsi" w:cstheme="minorHAnsi"/>
          <w:sz w:val="28"/>
          <w:szCs w:val="28"/>
        </w:rPr>
      </w:pPr>
      <w:r w:rsidRPr="008131B9">
        <w:rPr>
          <w:rFonts w:asciiTheme="minorHAnsi" w:hAnsiTheme="minorHAnsi" w:cstheme="minorHAnsi"/>
          <w:sz w:val="28"/>
          <w:szCs w:val="28"/>
        </w:rPr>
        <w:t>б) нервно-психические перегрузки.</w:t>
      </w:r>
    </w:p>
    <w:p w:rsidR="00697CEF" w:rsidRPr="008131B9" w:rsidRDefault="00697CEF" w:rsidP="00163673">
      <w:pPr>
        <w:pStyle w:val="a5"/>
        <w:numPr>
          <w:ilvl w:val="0"/>
          <w:numId w:val="7"/>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rPr>
        <w:lastRenderedPageBreak/>
        <w:t>Нервно-психические перегрузки подразделяются на:</w:t>
      </w:r>
    </w:p>
    <w:p w:rsidR="00697CEF" w:rsidRPr="008131B9" w:rsidRDefault="00697CEF" w:rsidP="00163673">
      <w:pPr>
        <w:pStyle w:val="a5"/>
        <w:numPr>
          <w:ilvl w:val="0"/>
          <w:numId w:val="8"/>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rPr>
        <w:t>умственное перенапряжение;</w:t>
      </w:r>
    </w:p>
    <w:p w:rsidR="00697CEF" w:rsidRPr="008131B9" w:rsidRDefault="00697CEF" w:rsidP="00163673">
      <w:pPr>
        <w:pStyle w:val="a5"/>
        <w:numPr>
          <w:ilvl w:val="0"/>
          <w:numId w:val="8"/>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rPr>
        <w:t>перенапряжение анализаторов;</w:t>
      </w:r>
    </w:p>
    <w:p w:rsidR="00697CEF" w:rsidRPr="008131B9" w:rsidRDefault="00697CEF" w:rsidP="00163673">
      <w:pPr>
        <w:pStyle w:val="a5"/>
        <w:numPr>
          <w:ilvl w:val="0"/>
          <w:numId w:val="8"/>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rPr>
        <w:t>монотонность труда;</w:t>
      </w:r>
    </w:p>
    <w:p w:rsidR="00697CEF" w:rsidRDefault="00697CEF" w:rsidP="00163673">
      <w:pPr>
        <w:pStyle w:val="a5"/>
        <w:numPr>
          <w:ilvl w:val="0"/>
          <w:numId w:val="8"/>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rPr>
        <w:t>эмоциональные перегрузки</w:t>
      </w:r>
    </w:p>
    <w:p w:rsidR="00163673" w:rsidRPr="008131B9" w:rsidRDefault="00163673" w:rsidP="00163673">
      <w:pPr>
        <w:pStyle w:val="a5"/>
        <w:spacing w:before="84" w:beforeAutospacing="0" w:after="84" w:afterAutospacing="0"/>
        <w:ind w:left="720" w:right="167"/>
        <w:jc w:val="both"/>
        <w:rPr>
          <w:rFonts w:asciiTheme="minorHAnsi" w:hAnsiTheme="minorHAnsi" w:cstheme="minorHAnsi"/>
          <w:sz w:val="28"/>
          <w:szCs w:val="28"/>
        </w:rPr>
      </w:pPr>
    </w:p>
    <w:p w:rsidR="00163673" w:rsidRPr="00163673" w:rsidRDefault="0083507F" w:rsidP="00163673">
      <w:pPr>
        <w:pStyle w:val="a5"/>
        <w:numPr>
          <w:ilvl w:val="0"/>
          <w:numId w:val="7"/>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shd w:val="clear" w:color="auto" w:fill="FFFFFF"/>
        </w:rPr>
        <w:t>Эстетические фак</w:t>
      </w:r>
      <w:r w:rsidR="00163673">
        <w:rPr>
          <w:rFonts w:asciiTheme="minorHAnsi" w:hAnsiTheme="minorHAnsi" w:cstheme="minorHAnsi"/>
          <w:sz w:val="28"/>
          <w:szCs w:val="28"/>
          <w:shd w:val="clear" w:color="auto" w:fill="FFFFFF"/>
        </w:rPr>
        <w:t>торы:</w:t>
      </w:r>
    </w:p>
    <w:p w:rsidR="00163673" w:rsidRPr="00163673" w:rsidRDefault="0083507F" w:rsidP="00163673">
      <w:pPr>
        <w:pStyle w:val="a5"/>
        <w:numPr>
          <w:ilvl w:val="0"/>
          <w:numId w:val="9"/>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shd w:val="clear" w:color="auto" w:fill="FFFFFF"/>
        </w:rPr>
        <w:t>интерьер служебных помещений</w:t>
      </w:r>
    </w:p>
    <w:p w:rsidR="00163673" w:rsidRPr="00163673" w:rsidRDefault="0083507F" w:rsidP="00163673">
      <w:pPr>
        <w:pStyle w:val="a5"/>
        <w:numPr>
          <w:ilvl w:val="0"/>
          <w:numId w:val="9"/>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shd w:val="clear" w:color="auto" w:fill="FFFFFF"/>
        </w:rPr>
        <w:t xml:space="preserve"> оснащение рабочих мест</w:t>
      </w:r>
    </w:p>
    <w:p w:rsidR="0083507F" w:rsidRPr="008131B9" w:rsidRDefault="0083507F" w:rsidP="00163673">
      <w:pPr>
        <w:pStyle w:val="a5"/>
        <w:numPr>
          <w:ilvl w:val="0"/>
          <w:numId w:val="9"/>
        </w:numPr>
        <w:spacing w:before="84" w:beforeAutospacing="0" w:after="84" w:afterAutospacing="0"/>
        <w:ind w:right="167"/>
        <w:jc w:val="both"/>
        <w:rPr>
          <w:rFonts w:asciiTheme="minorHAnsi" w:hAnsiTheme="minorHAnsi" w:cstheme="minorHAnsi"/>
          <w:sz w:val="28"/>
          <w:szCs w:val="28"/>
        </w:rPr>
      </w:pPr>
      <w:r w:rsidRPr="008131B9">
        <w:rPr>
          <w:rFonts w:asciiTheme="minorHAnsi" w:hAnsiTheme="minorHAnsi" w:cstheme="minorHAnsi"/>
          <w:sz w:val="28"/>
          <w:szCs w:val="28"/>
          <w:shd w:val="clear" w:color="auto" w:fill="FFFFFF"/>
        </w:rPr>
        <w:t xml:space="preserve"> озеленение.</w:t>
      </w:r>
      <w:r w:rsidRPr="008131B9">
        <w:rPr>
          <w:rFonts w:asciiTheme="minorHAnsi" w:hAnsiTheme="minorHAnsi" w:cstheme="minorHAnsi"/>
          <w:sz w:val="28"/>
          <w:szCs w:val="28"/>
        </w:rPr>
        <w:br/>
      </w:r>
    </w:p>
    <w:p w:rsidR="00697CEF" w:rsidRDefault="00697CEF"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E46583" w:rsidRDefault="00E46583" w:rsidP="003C6006">
      <w:pPr>
        <w:pStyle w:val="a5"/>
        <w:spacing w:before="84" w:beforeAutospacing="0" w:after="84" w:afterAutospacing="0"/>
        <w:ind w:left="420" w:right="167"/>
        <w:jc w:val="both"/>
        <w:rPr>
          <w:rFonts w:asciiTheme="minorHAnsi" w:hAnsiTheme="minorHAnsi" w:cstheme="minorHAnsi"/>
          <w:sz w:val="28"/>
          <w:szCs w:val="28"/>
        </w:rPr>
      </w:pPr>
    </w:p>
    <w:p w:rsidR="00CE0F96"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CE0F96" w:rsidRPr="008131B9" w:rsidRDefault="00CE0F96" w:rsidP="003C6006">
      <w:pPr>
        <w:pStyle w:val="a5"/>
        <w:spacing w:before="84" w:beforeAutospacing="0" w:after="84" w:afterAutospacing="0"/>
        <w:ind w:left="420" w:right="167"/>
        <w:jc w:val="both"/>
        <w:rPr>
          <w:rFonts w:asciiTheme="minorHAnsi" w:hAnsiTheme="minorHAnsi" w:cstheme="minorHAnsi"/>
          <w:sz w:val="28"/>
          <w:szCs w:val="28"/>
        </w:rPr>
      </w:pPr>
    </w:p>
    <w:p w:rsidR="00697CEF" w:rsidRPr="00E46583" w:rsidRDefault="00E46583" w:rsidP="00E46583">
      <w:pPr>
        <w:pStyle w:val="1"/>
        <w:rPr>
          <w:rStyle w:val="af5"/>
          <w:i w:val="0"/>
          <w:sz w:val="32"/>
          <w:szCs w:val="32"/>
        </w:rPr>
      </w:pPr>
      <w:bookmarkStart w:id="11" w:name="_Toc386394254"/>
      <w:r>
        <w:rPr>
          <w:rStyle w:val="af5"/>
          <w:i w:val="0"/>
          <w:sz w:val="32"/>
          <w:szCs w:val="32"/>
        </w:rPr>
        <w:lastRenderedPageBreak/>
        <w:t>4.</w:t>
      </w:r>
      <w:r w:rsidR="003C6006" w:rsidRPr="00E46583">
        <w:rPr>
          <w:rStyle w:val="af5"/>
          <w:i w:val="0"/>
          <w:sz w:val="32"/>
          <w:szCs w:val="32"/>
        </w:rPr>
        <w:t>Экспертная оценка</w:t>
      </w:r>
      <w:bookmarkEnd w:id="11"/>
    </w:p>
    <w:p w:rsidR="003C6006" w:rsidRPr="003C6006" w:rsidRDefault="003C6006" w:rsidP="00EE28C5">
      <w:pPr>
        <w:pStyle w:val="2"/>
      </w:pPr>
    </w:p>
    <w:p w:rsidR="003D1EDB" w:rsidRPr="00EE28C5" w:rsidRDefault="003C6006" w:rsidP="00EE28C5">
      <w:pPr>
        <w:pStyle w:val="2"/>
        <w:rPr>
          <w:rFonts w:cstheme="minorHAnsi"/>
          <w:color w:val="000000" w:themeColor="text1"/>
          <w:u w:val="single"/>
        </w:rPr>
      </w:pPr>
      <w:bookmarkStart w:id="12" w:name="_Toc386394255"/>
      <w:r w:rsidRPr="00EE28C5">
        <w:rPr>
          <w:rFonts w:cstheme="minorHAnsi"/>
          <w:color w:val="000000" w:themeColor="text1"/>
          <w:u w:val="single"/>
          <w:shd w:val="clear" w:color="auto" w:fill="FFFFFF"/>
        </w:rPr>
        <w:t>Рабочая</w:t>
      </w:r>
      <w:r w:rsidR="003D1EDB" w:rsidRPr="00EE28C5">
        <w:rPr>
          <w:rFonts w:cstheme="minorHAnsi"/>
          <w:color w:val="000000" w:themeColor="text1"/>
          <w:u w:val="single"/>
          <w:shd w:val="clear" w:color="auto" w:fill="FFFFFF"/>
        </w:rPr>
        <w:t xml:space="preserve"> </w:t>
      </w:r>
      <w:r w:rsidR="00AA7F7B" w:rsidRPr="00EE28C5">
        <w:rPr>
          <w:rFonts w:cstheme="minorHAnsi"/>
          <w:color w:val="000000" w:themeColor="text1"/>
          <w:u w:val="single"/>
          <w:shd w:val="clear" w:color="auto" w:fill="FFFFFF"/>
        </w:rPr>
        <w:t xml:space="preserve">среда </w:t>
      </w:r>
      <w:r w:rsidR="008420D4" w:rsidRPr="00EE28C5">
        <w:rPr>
          <w:rFonts w:cstheme="minorHAnsi"/>
          <w:color w:val="000000" w:themeColor="text1"/>
          <w:u w:val="single"/>
          <w:shd w:val="clear" w:color="auto" w:fill="FFFFFF"/>
        </w:rPr>
        <w:t>специалиста центра психологической помощи и реабилитации</w:t>
      </w:r>
      <w:bookmarkEnd w:id="12"/>
    </w:p>
    <w:p w:rsidR="00BB0738" w:rsidRPr="00EE28C5" w:rsidRDefault="00BB0738" w:rsidP="003C6006">
      <w:pPr>
        <w:spacing w:line="276" w:lineRule="auto"/>
        <w:rPr>
          <w:rFonts w:cstheme="minorHAnsi"/>
          <w:color w:val="000000" w:themeColor="text1"/>
          <w:szCs w:val="28"/>
          <w:lang w:val="ru-RU"/>
        </w:rPr>
      </w:pPr>
    </w:p>
    <w:p w:rsidR="009241B1" w:rsidRPr="00EE28C5" w:rsidRDefault="00BB0738" w:rsidP="001E17BB">
      <w:pPr>
        <w:shd w:val="clear" w:color="auto" w:fill="FFFFFF"/>
        <w:spacing w:before="100" w:beforeAutospacing="1" w:after="100" w:afterAutospacing="1" w:line="276" w:lineRule="auto"/>
        <w:rPr>
          <w:color w:val="000000" w:themeColor="text1"/>
          <w:szCs w:val="28"/>
          <w:lang w:val="ru-RU"/>
        </w:rPr>
      </w:pPr>
      <w:r w:rsidRPr="00EE28C5">
        <w:rPr>
          <w:rFonts w:cstheme="minorHAnsi"/>
          <w:color w:val="000000" w:themeColor="text1"/>
          <w:szCs w:val="28"/>
          <w:lang w:val="ru-RU"/>
        </w:rPr>
        <w:t xml:space="preserve">Рассмотрим кабинет психолога. </w:t>
      </w:r>
      <w:r w:rsidR="00784ED0" w:rsidRPr="00EE28C5">
        <w:rPr>
          <w:color w:val="000000" w:themeColor="text1"/>
          <w:szCs w:val="28"/>
          <w:lang w:val="ru-RU"/>
        </w:rPr>
        <w:t>П</w:t>
      </w:r>
      <w:r w:rsidR="00C94EA8" w:rsidRPr="00EE28C5">
        <w:rPr>
          <w:color w:val="000000" w:themeColor="text1"/>
          <w:szCs w:val="28"/>
          <w:lang w:val="ru-RU"/>
        </w:rPr>
        <w:t>ространство кабинета</w:t>
      </w:r>
      <w:r w:rsidR="00784ED0" w:rsidRPr="00EE28C5">
        <w:rPr>
          <w:color w:val="000000" w:themeColor="text1"/>
          <w:szCs w:val="28"/>
          <w:lang w:val="ru-RU"/>
        </w:rPr>
        <w:t xml:space="preserve"> организовано в соответствии со спецификой профессиональной деятельности психолога. В кабинете предполагается создание доверительной и свободной обстановки, помогающей посетителю, пришедшему на прием к психологу, спокойно обсудить волнующие его проблемы. Кабинет оформлен ма</w:t>
      </w:r>
      <w:r w:rsidR="00C94EA8" w:rsidRPr="00EE28C5">
        <w:rPr>
          <w:color w:val="000000" w:themeColor="text1"/>
          <w:szCs w:val="28"/>
          <w:lang w:val="ru-RU"/>
        </w:rPr>
        <w:t xml:space="preserve">ксимально комфортно, служит местом эмоциональной разгрузки как для детей, так и для взрослых. Предполагает создание расслабляющей, успокаивающей обстановки. Мягкое, ворсистое покрытие на полу, естественная зелень комнатных растений – все здесь должно способствовать успокоению, снятию накопившейся усталости и раздражения. </w:t>
      </w:r>
      <w:r w:rsidR="00784ED0" w:rsidRPr="00EE28C5">
        <w:rPr>
          <w:color w:val="000000" w:themeColor="text1"/>
          <w:szCs w:val="28"/>
          <w:lang w:val="ru-RU"/>
        </w:rPr>
        <w:t>Способствует этому (помимо профессионализма самого психолога) такие элементы интерьера, как удобные, уютные кресла, композиции из комнатных растений, панно из природных материалов, а также общая цветовая гамма обстановки, выдержанная в мягких, пастельных тонах.</w:t>
      </w:r>
    </w:p>
    <w:p w:rsidR="009241B1" w:rsidRPr="00EE28C5" w:rsidRDefault="00AA2E27" w:rsidP="009241B1">
      <w:pPr>
        <w:shd w:val="clear" w:color="auto" w:fill="FFFFFF"/>
        <w:spacing w:before="100" w:beforeAutospacing="1" w:after="100" w:afterAutospacing="1" w:line="276" w:lineRule="auto"/>
        <w:rPr>
          <w:rFonts w:cstheme="minorHAnsi"/>
          <w:color w:val="000000" w:themeColor="text1"/>
          <w:szCs w:val="28"/>
          <w:lang w:val="ru-RU"/>
        </w:rPr>
      </w:pPr>
      <w:r w:rsidRPr="00EE28C5">
        <w:rPr>
          <w:color w:val="000000" w:themeColor="text1"/>
          <w:szCs w:val="28"/>
          <w:lang w:val="ru-RU"/>
        </w:rPr>
        <w:t xml:space="preserve"> </w:t>
      </w:r>
      <w:r w:rsidRPr="00EE28C5">
        <w:rPr>
          <w:rFonts w:cstheme="minorHAnsi"/>
          <w:color w:val="000000" w:themeColor="text1"/>
          <w:szCs w:val="28"/>
          <w:shd w:val="clear" w:color="auto" w:fill="FFFFFF"/>
          <w:lang w:val="ru-RU"/>
        </w:rPr>
        <w:t>Рациональное цветовое оформление кабинета снижает зрительную утомляемость, создаёт приятное настроение.</w:t>
      </w:r>
    </w:p>
    <w:p w:rsidR="00AA2E27" w:rsidRPr="00EE28C5" w:rsidRDefault="00AA2E27" w:rsidP="009241B1">
      <w:pPr>
        <w:shd w:val="clear" w:color="auto" w:fill="FFFFFF"/>
        <w:spacing w:before="100" w:beforeAutospacing="1" w:after="100" w:afterAutospacing="1" w:line="276" w:lineRule="auto"/>
        <w:rPr>
          <w:rFonts w:cstheme="minorHAnsi"/>
          <w:color w:val="000000" w:themeColor="text1"/>
          <w:szCs w:val="28"/>
          <w:lang w:val="ru-RU"/>
        </w:rPr>
      </w:pPr>
      <w:r w:rsidRPr="00EE28C5">
        <w:rPr>
          <w:rFonts w:cstheme="minorHAnsi"/>
          <w:color w:val="000000" w:themeColor="text1"/>
          <w:szCs w:val="28"/>
          <w:shd w:val="clear" w:color="auto" w:fill="FFFFFF"/>
          <w:lang w:val="ru-RU"/>
        </w:rPr>
        <w:t xml:space="preserve"> Рациональная окраска помещений имеет 3 функции:</w:t>
      </w:r>
    </w:p>
    <w:p w:rsidR="009241B1" w:rsidRDefault="00AA2E27" w:rsidP="009241B1">
      <w:pPr>
        <w:shd w:val="clear" w:color="auto" w:fill="FFFFFF"/>
        <w:spacing w:before="100" w:beforeAutospacing="1" w:after="100" w:afterAutospacing="1" w:line="276" w:lineRule="auto"/>
        <w:rPr>
          <w:rFonts w:cstheme="minorHAnsi"/>
          <w:color w:val="000000" w:themeColor="text1"/>
          <w:szCs w:val="28"/>
          <w:shd w:val="clear" w:color="auto" w:fill="FFFFFF"/>
          <w:lang w:val="ru-RU"/>
        </w:rPr>
      </w:pPr>
      <w:r w:rsidRPr="00EE28C5">
        <w:rPr>
          <w:rFonts w:cstheme="minorHAnsi"/>
          <w:color w:val="000000" w:themeColor="text1"/>
          <w:szCs w:val="28"/>
          <w:shd w:val="clear" w:color="auto" w:fill="FFFFFF"/>
          <w:lang w:val="ru-RU"/>
        </w:rPr>
        <w:t>- физиологическую (проявляется в способности глаза в большей или меньшей степени утомляться в зависимости от окраски),</w:t>
      </w:r>
      <w:r w:rsidRPr="00EE28C5">
        <w:rPr>
          <w:rFonts w:cstheme="minorHAnsi"/>
          <w:color w:val="000000" w:themeColor="text1"/>
          <w:szCs w:val="28"/>
          <w:lang w:val="ru-RU"/>
        </w:rPr>
        <w:br/>
      </w:r>
      <w:r w:rsidRPr="00EE28C5">
        <w:rPr>
          <w:rFonts w:cstheme="minorHAnsi"/>
          <w:color w:val="000000" w:themeColor="text1"/>
          <w:szCs w:val="28"/>
          <w:shd w:val="clear" w:color="auto" w:fill="FFFFFF"/>
          <w:lang w:val="ru-RU"/>
        </w:rPr>
        <w:t xml:space="preserve">- психологическую (оказывает различное воздействие на психику человека: успокаивающее - светлые тона, возбуждающее - яркие тона, угнетающие - тёмные тона). </w:t>
      </w:r>
      <w:r w:rsidRPr="00EE28C5">
        <w:rPr>
          <w:rFonts w:cstheme="minorHAnsi"/>
          <w:color w:val="000000" w:themeColor="text1"/>
          <w:szCs w:val="28"/>
          <w:lang w:val="ru-RU"/>
        </w:rPr>
        <w:br/>
      </w:r>
      <w:r w:rsidRPr="00EE28C5">
        <w:rPr>
          <w:rFonts w:cstheme="minorHAnsi"/>
          <w:color w:val="000000" w:themeColor="text1"/>
          <w:szCs w:val="28"/>
          <w:shd w:val="clear" w:color="auto" w:fill="FFFFFF"/>
          <w:lang w:val="ru-RU"/>
        </w:rPr>
        <w:t>- эстетическую (с помощью окраски можно подчеркнуть архитектурные достоинства помещения или сгладить недостатки. Так с помощью подбора цветов можно создать иллюзию более высоких потолков или более просторных помещений).</w:t>
      </w:r>
    </w:p>
    <w:p w:rsidR="00EE28C5" w:rsidRDefault="00EE28C5" w:rsidP="009241B1">
      <w:pPr>
        <w:shd w:val="clear" w:color="auto" w:fill="FFFFFF"/>
        <w:spacing w:before="100" w:beforeAutospacing="1" w:after="100" w:afterAutospacing="1" w:line="276" w:lineRule="auto"/>
        <w:rPr>
          <w:rFonts w:cstheme="minorHAnsi"/>
          <w:color w:val="000000" w:themeColor="text1"/>
          <w:szCs w:val="28"/>
          <w:shd w:val="clear" w:color="auto" w:fill="FFFFFF"/>
          <w:lang w:val="ru-RU"/>
        </w:rPr>
      </w:pPr>
    </w:p>
    <w:p w:rsidR="00EE28C5" w:rsidRDefault="00EE28C5" w:rsidP="009241B1">
      <w:pPr>
        <w:shd w:val="clear" w:color="auto" w:fill="FFFFFF"/>
        <w:spacing w:before="100" w:beforeAutospacing="1" w:after="100" w:afterAutospacing="1" w:line="276" w:lineRule="auto"/>
        <w:rPr>
          <w:rFonts w:cstheme="minorHAnsi"/>
          <w:color w:val="000000" w:themeColor="text1"/>
          <w:szCs w:val="28"/>
          <w:shd w:val="clear" w:color="auto" w:fill="FFFFFF"/>
          <w:lang w:val="ru-RU"/>
        </w:rPr>
      </w:pPr>
    </w:p>
    <w:p w:rsidR="00EE28C5" w:rsidRDefault="00EE28C5" w:rsidP="009241B1">
      <w:pPr>
        <w:shd w:val="clear" w:color="auto" w:fill="FFFFFF"/>
        <w:spacing w:before="100" w:beforeAutospacing="1" w:after="100" w:afterAutospacing="1" w:line="276" w:lineRule="auto"/>
        <w:rPr>
          <w:rFonts w:cstheme="minorHAnsi"/>
          <w:color w:val="000000" w:themeColor="text1"/>
          <w:szCs w:val="28"/>
          <w:shd w:val="clear" w:color="auto" w:fill="FFFFFF"/>
          <w:lang w:val="ru-RU"/>
        </w:rPr>
      </w:pPr>
    </w:p>
    <w:p w:rsidR="00EE28C5" w:rsidRDefault="00EE28C5" w:rsidP="009241B1">
      <w:pPr>
        <w:shd w:val="clear" w:color="auto" w:fill="FFFFFF"/>
        <w:spacing w:before="100" w:beforeAutospacing="1" w:after="100" w:afterAutospacing="1" w:line="276" w:lineRule="auto"/>
        <w:rPr>
          <w:rFonts w:cstheme="minorHAnsi"/>
          <w:color w:val="000000" w:themeColor="text1"/>
          <w:szCs w:val="28"/>
          <w:shd w:val="clear" w:color="auto" w:fill="FFFFFF"/>
          <w:lang w:val="ru-RU"/>
        </w:rPr>
      </w:pPr>
    </w:p>
    <w:p w:rsidR="00EE28C5" w:rsidRDefault="00EE28C5" w:rsidP="009241B1">
      <w:pPr>
        <w:shd w:val="clear" w:color="auto" w:fill="FFFFFF"/>
        <w:spacing w:before="100" w:beforeAutospacing="1" w:after="100" w:afterAutospacing="1" w:line="276" w:lineRule="auto"/>
        <w:rPr>
          <w:rFonts w:cstheme="minorHAnsi"/>
          <w:color w:val="000000" w:themeColor="text1"/>
          <w:szCs w:val="28"/>
          <w:shd w:val="clear" w:color="auto" w:fill="FFFFFF"/>
          <w:lang w:val="ru-RU"/>
        </w:rPr>
      </w:pPr>
    </w:p>
    <w:p w:rsidR="00EE28C5" w:rsidRDefault="00EE28C5" w:rsidP="009241B1">
      <w:pPr>
        <w:shd w:val="clear" w:color="auto" w:fill="FFFFFF"/>
        <w:spacing w:before="100" w:beforeAutospacing="1" w:after="100" w:afterAutospacing="1" w:line="276" w:lineRule="auto"/>
        <w:rPr>
          <w:rFonts w:cstheme="minorHAnsi"/>
          <w:color w:val="000000" w:themeColor="text1"/>
          <w:szCs w:val="28"/>
          <w:shd w:val="clear" w:color="auto" w:fill="FFFFFF"/>
          <w:lang w:val="ru-RU"/>
        </w:rPr>
      </w:pPr>
    </w:p>
    <w:p w:rsidR="00EE28C5" w:rsidRPr="00EE28C5" w:rsidRDefault="00EE28C5" w:rsidP="00EE28C5">
      <w:pPr>
        <w:pStyle w:val="2"/>
        <w:rPr>
          <w:shd w:val="clear" w:color="auto" w:fill="FFFFFF"/>
        </w:rPr>
      </w:pPr>
    </w:p>
    <w:p w:rsidR="009241B1" w:rsidRPr="00EE28C5" w:rsidRDefault="009241B1" w:rsidP="00EE28C5">
      <w:pPr>
        <w:pStyle w:val="2"/>
      </w:pPr>
      <w:bookmarkStart w:id="13" w:name="_Toc386394256"/>
      <w:r w:rsidRPr="00EE28C5">
        <w:t>Освещенность рабочей зоны</w:t>
      </w:r>
      <w:bookmarkEnd w:id="13"/>
    </w:p>
    <w:p w:rsidR="009241B1" w:rsidRPr="00EE28C5" w:rsidRDefault="00784ED0" w:rsidP="009241B1">
      <w:pPr>
        <w:shd w:val="clear" w:color="auto" w:fill="FFFFFF"/>
        <w:spacing w:before="100" w:beforeAutospacing="1" w:after="100" w:afterAutospacing="1" w:line="276" w:lineRule="auto"/>
        <w:rPr>
          <w:rFonts w:cstheme="minorHAnsi"/>
          <w:color w:val="000000" w:themeColor="text1"/>
          <w:szCs w:val="28"/>
          <w:shd w:val="clear" w:color="auto" w:fill="FFFFFF"/>
          <w:lang w:val="ru-RU"/>
        </w:rPr>
      </w:pPr>
      <w:r w:rsidRPr="00EE28C5">
        <w:rPr>
          <w:color w:val="000000" w:themeColor="text1"/>
          <w:szCs w:val="28"/>
          <w:lang w:val="ru-RU"/>
        </w:rPr>
        <w:t>Кабинет расположен в одной комнате, зона консультативной работы выделяется в стороне от рабочего стола психолога, на достаточном расстоянии от него.</w:t>
      </w:r>
      <w:r w:rsidR="003D1EDB" w:rsidRPr="00EE28C5">
        <w:rPr>
          <w:rFonts w:cstheme="minorHAnsi"/>
          <w:color w:val="000000" w:themeColor="text1"/>
          <w:szCs w:val="28"/>
          <w:lang w:val="ru-RU"/>
        </w:rPr>
        <w:br/>
      </w:r>
      <w:r w:rsidR="00AA7F7B" w:rsidRPr="00EE28C5">
        <w:rPr>
          <w:rFonts w:cstheme="minorHAnsi"/>
          <w:color w:val="000000" w:themeColor="text1"/>
          <w:szCs w:val="28"/>
          <w:shd w:val="clear" w:color="auto" w:fill="FFFFFF"/>
          <w:lang w:val="ru-RU"/>
        </w:rPr>
        <w:t>Стол расположен так, что освещение падает</w:t>
      </w:r>
      <w:r w:rsidR="003D1EDB" w:rsidRPr="00EE28C5">
        <w:rPr>
          <w:rFonts w:cstheme="minorHAnsi"/>
          <w:color w:val="000000" w:themeColor="text1"/>
          <w:szCs w:val="28"/>
          <w:shd w:val="clear" w:color="auto" w:fill="FFFFFF"/>
          <w:lang w:val="ru-RU"/>
        </w:rPr>
        <w:t xml:space="preserve"> слева и в то же время, </w:t>
      </w:r>
      <w:r w:rsidRPr="00EE28C5">
        <w:rPr>
          <w:rFonts w:cstheme="minorHAnsi"/>
          <w:color w:val="000000" w:themeColor="text1"/>
          <w:szCs w:val="28"/>
          <w:shd w:val="clear" w:color="auto" w:fill="FFFFFF"/>
          <w:lang w:val="ru-RU"/>
        </w:rPr>
        <w:t>психолог</w:t>
      </w:r>
      <w:r w:rsidR="00AA7F7B" w:rsidRPr="00EE28C5">
        <w:rPr>
          <w:rFonts w:cstheme="minorHAnsi"/>
          <w:color w:val="000000" w:themeColor="text1"/>
          <w:szCs w:val="28"/>
          <w:shd w:val="clear" w:color="auto" w:fill="FFFFFF"/>
          <w:lang w:val="ru-RU"/>
        </w:rPr>
        <w:t xml:space="preserve"> видит</w:t>
      </w:r>
      <w:r w:rsidR="003D1EDB" w:rsidRPr="00EE28C5">
        <w:rPr>
          <w:rFonts w:cstheme="minorHAnsi"/>
          <w:color w:val="000000" w:themeColor="text1"/>
          <w:szCs w:val="28"/>
          <w:shd w:val="clear" w:color="auto" w:fill="FFFFFF"/>
          <w:lang w:val="ru-RU"/>
        </w:rPr>
        <w:t xml:space="preserve"> всех входящих в </w:t>
      </w:r>
      <w:r w:rsidRPr="00EE28C5">
        <w:rPr>
          <w:rFonts w:cstheme="minorHAnsi"/>
          <w:color w:val="000000" w:themeColor="text1"/>
          <w:szCs w:val="28"/>
          <w:shd w:val="clear" w:color="auto" w:fill="FFFFFF"/>
          <w:lang w:val="ru-RU"/>
        </w:rPr>
        <w:t>кабинет</w:t>
      </w:r>
      <w:r w:rsidR="00C94EA8" w:rsidRPr="00EE28C5">
        <w:rPr>
          <w:rFonts w:cstheme="minorHAnsi"/>
          <w:color w:val="000000" w:themeColor="text1"/>
          <w:szCs w:val="28"/>
          <w:shd w:val="clear" w:color="auto" w:fill="FFFFFF"/>
          <w:lang w:val="ru-RU"/>
        </w:rPr>
        <w:t xml:space="preserve">. </w:t>
      </w:r>
      <w:r w:rsidR="009241B1" w:rsidRPr="00EE28C5">
        <w:rPr>
          <w:color w:val="000000" w:themeColor="text1"/>
          <w:szCs w:val="28"/>
          <w:lang w:val="ru-RU"/>
        </w:rPr>
        <w:t>В кабинете имеется три источника света: верхний свет – для деловых бесед, лампу на столе психолога и бра, дающие мягкий свет, - для консультативной работы.</w:t>
      </w:r>
    </w:p>
    <w:p w:rsidR="00EE28C5" w:rsidRDefault="00EE28C5" w:rsidP="00EE28C5">
      <w:pPr>
        <w:shd w:val="clear" w:color="auto" w:fill="FFFFFF"/>
        <w:spacing w:before="100" w:beforeAutospacing="1" w:after="100" w:afterAutospacing="1" w:line="276" w:lineRule="auto"/>
        <w:rPr>
          <w:rFonts w:cstheme="minorHAnsi"/>
          <w:color w:val="000000"/>
          <w:szCs w:val="28"/>
          <w:shd w:val="clear" w:color="auto" w:fill="FFFFFF"/>
          <w:lang w:val="ru-RU"/>
        </w:rPr>
      </w:pPr>
    </w:p>
    <w:p w:rsidR="00564FED" w:rsidRPr="00CE0F96" w:rsidRDefault="009241B1" w:rsidP="00EE28C5">
      <w:pPr>
        <w:shd w:val="clear" w:color="auto" w:fill="FFFFFF"/>
        <w:spacing w:before="100" w:beforeAutospacing="1" w:after="100" w:afterAutospacing="1" w:line="276" w:lineRule="auto"/>
        <w:rPr>
          <w:rFonts w:cstheme="minorHAnsi"/>
          <w:color w:val="000000"/>
          <w:szCs w:val="28"/>
          <w:lang w:val="ru-RU"/>
        </w:rPr>
      </w:pPr>
      <w:r w:rsidRPr="00060F2C">
        <w:rPr>
          <w:szCs w:val="28"/>
          <w:lang w:val="ru-RU"/>
        </w:rPr>
        <w:t xml:space="preserve">Рабочая зона для сотрудника центра – это рабочая поверхность стола. При высоте плоскости стола </w:t>
      </w:r>
      <w:smartTag w:uri="urn:schemas-microsoft-com:office:smarttags" w:element="metricconverter">
        <w:smartTagPr>
          <w:attr w:name="ProductID" w:val="0,8 м"/>
        </w:smartTagPr>
        <w:r w:rsidRPr="00060F2C">
          <w:rPr>
            <w:szCs w:val="28"/>
            <w:lang w:val="ru-RU"/>
          </w:rPr>
          <w:t>0,8 м</w:t>
        </w:r>
      </w:smartTag>
      <w:r w:rsidRPr="00060F2C">
        <w:rPr>
          <w:szCs w:val="28"/>
          <w:lang w:val="ru-RU"/>
        </w:rPr>
        <w:t xml:space="preserve"> над полом освещенность рабочей зоны должна быть 400 </w:t>
      </w:r>
      <w:proofErr w:type="spellStart"/>
      <w:r w:rsidRPr="00060F2C">
        <w:rPr>
          <w:szCs w:val="28"/>
          <w:lang w:val="ru-RU"/>
        </w:rPr>
        <w:t>лк</w:t>
      </w:r>
      <w:proofErr w:type="spellEnd"/>
      <w:r w:rsidRPr="00060F2C">
        <w:rPr>
          <w:szCs w:val="28"/>
          <w:lang w:val="ru-RU"/>
        </w:rPr>
        <w:t xml:space="preserve">, в нашем случае она составляет 360 </w:t>
      </w:r>
      <w:proofErr w:type="spellStart"/>
      <w:proofErr w:type="gramStart"/>
      <w:r w:rsidRPr="00060F2C">
        <w:rPr>
          <w:szCs w:val="28"/>
          <w:lang w:val="ru-RU"/>
        </w:rPr>
        <w:t>лк</w:t>
      </w:r>
      <w:proofErr w:type="spellEnd"/>
      <w:r w:rsidRPr="00060F2C">
        <w:rPr>
          <w:szCs w:val="28"/>
          <w:lang w:val="ru-RU"/>
        </w:rPr>
        <w:t xml:space="preserve"> </w:t>
      </w:r>
      <w:r w:rsidR="00060F2C" w:rsidRPr="00060F2C">
        <w:rPr>
          <w:szCs w:val="28"/>
          <w:lang w:val="ru-RU"/>
        </w:rPr>
        <w:t xml:space="preserve"> т.к.</w:t>
      </w:r>
      <w:proofErr w:type="gramEnd"/>
      <w:r w:rsidR="00060F2C" w:rsidRPr="00060F2C">
        <w:rPr>
          <w:szCs w:val="28"/>
          <w:lang w:val="ru-RU"/>
        </w:rPr>
        <w:t xml:space="preserve"> рабочая поверхность стола, при отсутствии возможности ее регулирования должна составлять </w:t>
      </w:r>
      <w:smartTag w:uri="urn:schemas-microsoft-com:office:smarttags" w:element="metricconverter">
        <w:smartTagPr>
          <w:attr w:name="ProductID" w:val="725 мм"/>
        </w:smartTagPr>
        <w:r w:rsidR="00060F2C" w:rsidRPr="00060F2C">
          <w:rPr>
            <w:szCs w:val="28"/>
            <w:lang w:val="ru-RU"/>
          </w:rPr>
          <w:t xml:space="preserve">725 мм, а </w:t>
        </w:r>
      </w:smartTag>
      <w:r w:rsidR="00060F2C" w:rsidRPr="00060F2C">
        <w:rPr>
          <w:szCs w:val="28"/>
          <w:lang w:val="ru-RU"/>
        </w:rPr>
        <w:t xml:space="preserve">в нашем случае </w:t>
      </w:r>
      <w:smartTag w:uri="urn:schemas-microsoft-com:office:smarttags" w:element="metricconverter">
        <w:smartTagPr>
          <w:attr w:name="ProductID" w:val="800 мм"/>
        </w:smartTagPr>
        <w:r w:rsidR="00060F2C" w:rsidRPr="00060F2C">
          <w:rPr>
            <w:szCs w:val="28"/>
            <w:lang w:val="ru-RU"/>
          </w:rPr>
          <w:t>800 мм</w:t>
        </w:r>
      </w:smartTag>
      <w:r w:rsidR="00060F2C" w:rsidRPr="00060F2C">
        <w:rPr>
          <w:szCs w:val="28"/>
          <w:lang w:val="ru-RU"/>
        </w:rPr>
        <w:t xml:space="preserve"> </w:t>
      </w:r>
      <w:r w:rsidRPr="00060F2C">
        <w:rPr>
          <w:szCs w:val="28"/>
          <w:lang w:val="ru-RU"/>
        </w:rPr>
        <w:t xml:space="preserve">(измерения проводились электриками бизнес-центра Квант-Н). Остальные параметры светового климата соответствуют СНиП 11-4-79: стены окрашены матовой краской с коэффициентом отражения 0,4-0,6; помещение оборудовано синими жалюзи с коэффициентом отражения 0,5-0,7 (согласно данным компании о создании рабочей среды); светильник установлен сбоку от оператора и не попадает в поле зрения сотрудника; окно также не попадает в поле зрения сотрудника и располагается в соответствии с ГОСТом (по ГОСТ 12.2.049-80 окно должно располагаться не ближе </w:t>
      </w:r>
      <w:smartTag w:uri="urn:schemas-microsoft-com:office:smarttags" w:element="metricconverter">
        <w:smartTagPr>
          <w:attr w:name="ProductID" w:val="3 м"/>
        </w:smartTagPr>
        <w:r w:rsidRPr="00060F2C">
          <w:rPr>
            <w:szCs w:val="28"/>
            <w:lang w:val="ru-RU"/>
          </w:rPr>
          <w:t>3 м</w:t>
        </w:r>
      </w:smartTag>
      <w:r w:rsidRPr="00060F2C">
        <w:rPr>
          <w:szCs w:val="28"/>
          <w:lang w:val="ru-RU"/>
        </w:rPr>
        <w:t>).</w:t>
      </w:r>
      <w:r w:rsidR="00564FED">
        <w:rPr>
          <w:szCs w:val="28"/>
          <w:lang w:val="ru-RU"/>
        </w:rPr>
        <w:t xml:space="preserve"> Так же </w:t>
      </w:r>
      <w:r w:rsidR="00564FED" w:rsidRPr="00564FED">
        <w:rPr>
          <w:szCs w:val="28"/>
          <w:lang w:val="ru-RU"/>
        </w:rPr>
        <w:t>б</w:t>
      </w:r>
      <w:r w:rsidR="00564FED" w:rsidRPr="00564FED">
        <w:rPr>
          <w:rFonts w:cstheme="minorHAnsi"/>
          <w:color w:val="000000"/>
          <w:szCs w:val="28"/>
          <w:shd w:val="clear" w:color="auto" w:fill="FFFFFF"/>
          <w:lang w:val="ru-RU"/>
        </w:rPr>
        <w:t>ольшое значение имеет содержание светильников и окон в чистоте, т.к. грязная поверхность электрических ламп задерживает до 80% света, а слегка загрязнённое пылью оконное стекло - до 30% света.</w:t>
      </w:r>
    </w:p>
    <w:p w:rsidR="009241B1" w:rsidRDefault="009241B1"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9241B1">
      <w:pPr>
        <w:spacing w:line="360" w:lineRule="auto"/>
        <w:ind w:firstLine="709"/>
        <w:jc w:val="both"/>
        <w:rPr>
          <w:szCs w:val="28"/>
          <w:lang w:val="ru-RU"/>
        </w:rPr>
      </w:pPr>
    </w:p>
    <w:p w:rsidR="00EE28C5" w:rsidRDefault="00EE28C5" w:rsidP="00EE28C5">
      <w:pPr>
        <w:pStyle w:val="2"/>
      </w:pPr>
    </w:p>
    <w:p w:rsidR="00C8631A" w:rsidRDefault="00C8631A" w:rsidP="00EE28C5">
      <w:pPr>
        <w:pStyle w:val="2"/>
      </w:pPr>
      <w:bookmarkStart w:id="14" w:name="_Toc386394257"/>
      <w:r w:rsidRPr="00EE28C5">
        <w:t xml:space="preserve">Расчет естественного освещения </w:t>
      </w:r>
      <w:r w:rsidR="005B6351" w:rsidRPr="00EE28C5">
        <w:t>(</w:t>
      </w:r>
      <w:r w:rsidRPr="00EE28C5">
        <w:t>СНиП 23-05-95</w:t>
      </w:r>
      <w:r w:rsidR="005B6351" w:rsidRPr="00EE28C5">
        <w:t>)</w:t>
      </w:r>
      <w:bookmarkEnd w:id="14"/>
    </w:p>
    <w:p w:rsidR="00EE28C5" w:rsidRPr="00EE28C5" w:rsidRDefault="00EE28C5" w:rsidP="00EE28C5">
      <w:pPr>
        <w:rPr>
          <w:lang w:val="ru-RU" w:bidi="ar-SA"/>
        </w:rPr>
      </w:pPr>
    </w:p>
    <w:p w:rsidR="00C8631A" w:rsidRPr="00EE28C5" w:rsidRDefault="00C8631A" w:rsidP="00EE28C5">
      <w:pPr>
        <w:pStyle w:val="a5"/>
        <w:spacing w:before="0" w:beforeAutospacing="0" w:after="72" w:afterAutospacing="0" w:line="202" w:lineRule="atLeast"/>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Необходимо определить площадь окна в рабочем кабинете психолога центра психологической помощи и реабилитации, рас</w:t>
      </w:r>
      <w:r w:rsidR="005B6351" w:rsidRPr="00EE28C5">
        <w:rPr>
          <w:rFonts w:asciiTheme="minorHAnsi" w:hAnsiTheme="minorHAnsi" w:cs="Tahoma"/>
          <w:color w:val="000000" w:themeColor="text1"/>
          <w:sz w:val="28"/>
          <w:szCs w:val="28"/>
        </w:rPr>
        <w:t>полагаемого в Москве (рисунок 1</w:t>
      </w:r>
      <w:r w:rsidRPr="00EE28C5">
        <w:rPr>
          <w:rFonts w:asciiTheme="minorHAnsi" w:hAnsiTheme="minorHAnsi" w:cs="Tahoma"/>
          <w:color w:val="000000" w:themeColor="text1"/>
          <w:sz w:val="28"/>
          <w:szCs w:val="28"/>
        </w:rPr>
        <w:t>).</w:t>
      </w:r>
    </w:p>
    <w:p w:rsidR="00C8631A" w:rsidRPr="00EE28C5" w:rsidRDefault="00C8631A" w:rsidP="00EE28C5">
      <w:pPr>
        <w:pStyle w:val="a5"/>
        <w:spacing w:before="0" w:beforeAutospacing="0" w:after="72" w:afterAutospacing="0" w:line="202" w:lineRule="atLeast"/>
        <w:rPr>
          <w:rFonts w:asciiTheme="minorHAnsi" w:hAnsiTheme="minorHAnsi" w:cs="Tahoma"/>
          <w:color w:val="000000" w:themeColor="text1"/>
          <w:sz w:val="28"/>
          <w:szCs w:val="28"/>
        </w:rPr>
      </w:pPr>
      <w:r w:rsidRPr="00EE28C5">
        <w:rPr>
          <w:rStyle w:val="af6"/>
          <w:rFonts w:asciiTheme="minorHAnsi" w:hAnsiTheme="minorHAnsi" w:cs="Tahoma"/>
          <w:color w:val="000000" w:themeColor="text1"/>
          <w:sz w:val="28"/>
          <w:szCs w:val="28"/>
        </w:rPr>
        <w:t>Исходные</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данные.</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Глубина помещения</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5,9 м, высота</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h</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2,9 м, ширина</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b</w:t>
      </w:r>
      <w:r w:rsidRPr="00EE28C5">
        <w:rPr>
          <w:rStyle w:val="af6"/>
          <w:rFonts w:asciiTheme="minorHAnsi" w:hAnsiTheme="minorHAnsi" w:cs="Tahoma"/>
          <w:color w:val="000000" w:themeColor="text1"/>
          <w:sz w:val="28"/>
          <w:szCs w:val="28"/>
          <w:vertAlign w:val="subscript"/>
        </w:rPr>
        <w:t>п</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3,0 м, площадь пола</w:t>
      </w:r>
      <w:r w:rsidRPr="00EE28C5">
        <w:rPr>
          <w:rStyle w:val="apple-converted-space"/>
          <w:rFonts w:asciiTheme="minorHAnsi" w:hAnsiTheme="minorHAnsi" w:cs="Tahoma"/>
          <w:color w:val="000000" w:themeColor="text1"/>
          <w:sz w:val="28"/>
          <w:szCs w:val="28"/>
        </w:rPr>
        <w:t> </w:t>
      </w:r>
      <w:proofErr w:type="gram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п</w:t>
      </w:r>
      <w:proofErr w:type="gram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17,7 м</w:t>
      </w:r>
      <w:r w:rsidRPr="00EE28C5">
        <w:rPr>
          <w:rFonts w:asciiTheme="minorHAnsi" w:hAnsiTheme="minorHAnsi" w:cs="Tahoma"/>
          <w:color w:val="000000" w:themeColor="text1"/>
          <w:sz w:val="28"/>
          <w:szCs w:val="28"/>
          <w:vertAlign w:val="superscript"/>
        </w:rPr>
        <w:t>2</w:t>
      </w:r>
      <w:r w:rsidRPr="00EE28C5">
        <w:rPr>
          <w:rFonts w:asciiTheme="minorHAnsi" w:hAnsiTheme="minorHAnsi" w:cs="Tahoma"/>
          <w:color w:val="000000" w:themeColor="text1"/>
          <w:sz w:val="28"/>
          <w:szCs w:val="28"/>
        </w:rPr>
        <w:t xml:space="preserve">. Заполнение световых проемов двойным остеклением по спаренным алюминиевым переплетам; толщина наружных стен 0,35 м. Коэффициент отражения потолка </w:t>
      </w:r>
      <w:proofErr w:type="spellStart"/>
      <w:r w:rsidRPr="00EE28C5">
        <w:rPr>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пот</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xml:space="preserve">= 0,70; стен </w:t>
      </w:r>
      <w:proofErr w:type="spellStart"/>
      <w:r w:rsidRPr="00EE28C5">
        <w:rPr>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ст</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xml:space="preserve">= 0,40; пола </w:t>
      </w:r>
      <w:proofErr w:type="spellStart"/>
      <w:r w:rsidRPr="00EE28C5">
        <w:rPr>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п</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0,25. Затенение проти</w:t>
      </w:r>
      <w:r w:rsidR="00EE28C5">
        <w:rPr>
          <w:rFonts w:asciiTheme="minorHAnsi" w:hAnsiTheme="minorHAnsi" w:cs="Tahoma"/>
          <w:color w:val="000000" w:themeColor="text1"/>
          <w:sz w:val="28"/>
          <w:szCs w:val="28"/>
        </w:rPr>
        <w:t>востоящими зданиями отсутствует.</w:t>
      </w:r>
    </w:p>
    <w:p w:rsidR="00C8631A" w:rsidRPr="00EE28C5" w:rsidRDefault="00C8631A" w:rsidP="00C8631A">
      <w:pPr>
        <w:pStyle w:val="a5"/>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noProof/>
          <w:color w:val="000000" w:themeColor="text1"/>
          <w:sz w:val="28"/>
          <w:szCs w:val="28"/>
        </w:rPr>
        <w:drawing>
          <wp:inline distT="0" distB="0" distL="0" distR="0">
            <wp:extent cx="4148455" cy="3996055"/>
            <wp:effectExtent l="0" t="0" r="0" b="0"/>
            <wp:docPr id="2" name="Рисунок 2" descr="СП 23-102-2003 ЕСТЕСТВЕННОЕ ОСВЕЩЕНИЕ ЖИЛЫХ И ОБЩЕСТВЕННЫХ ЗДА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СП 23-102-2003 ЕСТЕСТВЕННОЕ ОСВЕЩЕНИЕ ЖИЛЫХ И ОБЩЕСТВЕННЫХ ЗДАНИЙ"/>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8455" cy="3996055"/>
                    </a:xfrm>
                    <a:prstGeom prst="rect">
                      <a:avLst/>
                    </a:prstGeom>
                    <a:noFill/>
                    <a:ln>
                      <a:noFill/>
                    </a:ln>
                  </pic:spPr>
                </pic:pic>
              </a:graphicData>
            </a:graphic>
          </wp:inline>
        </w:drawing>
      </w:r>
    </w:p>
    <w:p w:rsidR="00C8631A" w:rsidRPr="00EE28C5" w:rsidRDefault="00C8631A" w:rsidP="00C8631A">
      <w:pPr>
        <w:pStyle w:val="a5"/>
        <w:spacing w:before="0" w:beforeAutospacing="0" w:after="72" w:afterAutospacing="0" w:line="202" w:lineRule="atLeast"/>
        <w:jc w:val="both"/>
        <w:rPr>
          <w:rFonts w:asciiTheme="minorHAnsi" w:hAnsiTheme="minorHAnsi" w:cs="Tahoma"/>
          <w:color w:val="000000" w:themeColor="text1"/>
          <w:sz w:val="28"/>
          <w:szCs w:val="28"/>
        </w:rPr>
      </w:pPr>
      <w:r w:rsidRPr="00EE28C5">
        <w:rPr>
          <w:rStyle w:val="af6"/>
          <w:rFonts w:asciiTheme="minorHAnsi" w:hAnsiTheme="minorHAnsi" w:cs="Tahoma"/>
          <w:b/>
          <w:bCs/>
          <w:color w:val="000000" w:themeColor="text1"/>
          <w:sz w:val="28"/>
          <w:szCs w:val="28"/>
        </w:rPr>
        <w:t>Рисунок</w:t>
      </w:r>
      <w:r w:rsidRPr="00EE28C5">
        <w:rPr>
          <w:rStyle w:val="apple-converted-space"/>
          <w:rFonts w:asciiTheme="minorHAnsi" w:hAnsiTheme="minorHAnsi" w:cs="Tahoma"/>
          <w:b/>
          <w:bCs/>
          <w:color w:val="000000" w:themeColor="text1"/>
          <w:sz w:val="28"/>
          <w:szCs w:val="28"/>
        </w:rPr>
        <w:t> </w:t>
      </w:r>
      <w:r w:rsidR="005B6351" w:rsidRPr="00EE28C5">
        <w:rPr>
          <w:rStyle w:val="af6"/>
          <w:rFonts w:asciiTheme="minorHAnsi" w:hAnsiTheme="minorHAnsi" w:cs="Tahoma"/>
          <w:b/>
          <w:bCs/>
          <w:color w:val="000000" w:themeColor="text1"/>
          <w:sz w:val="28"/>
          <w:szCs w:val="28"/>
        </w:rPr>
        <w:t xml:space="preserve">1 </w:t>
      </w:r>
      <w:r w:rsidRPr="00EE28C5">
        <w:rPr>
          <w:rFonts w:asciiTheme="minorHAnsi" w:hAnsiTheme="minorHAnsi" w:cs="Tahoma"/>
          <w:color w:val="000000" w:themeColor="text1"/>
          <w:sz w:val="28"/>
          <w:szCs w:val="28"/>
        </w:rPr>
        <w:t>- Разрез и план кабинета</w:t>
      </w:r>
    </w:p>
    <w:p w:rsidR="009241B1" w:rsidRDefault="009241B1" w:rsidP="009241B1">
      <w:pPr>
        <w:spacing w:line="360" w:lineRule="auto"/>
        <w:jc w:val="both"/>
        <w:rPr>
          <w:rFonts w:eastAsia="Times New Roman"/>
          <w:szCs w:val="28"/>
          <w:lang w:val="ru-RU" w:bidi="ar-SA"/>
        </w:rPr>
      </w:pPr>
    </w:p>
    <w:p w:rsidR="009241B1" w:rsidRPr="00EE28C5" w:rsidRDefault="009241B1" w:rsidP="003C6006">
      <w:pPr>
        <w:spacing w:line="276" w:lineRule="auto"/>
        <w:rPr>
          <w:rFonts w:cstheme="minorHAnsi"/>
          <w:color w:val="000000" w:themeColor="text1"/>
          <w:szCs w:val="28"/>
          <w:shd w:val="clear" w:color="auto" w:fill="FFFFFF"/>
          <w:lang w:val="ru-RU"/>
        </w:rPr>
      </w:pPr>
    </w:p>
    <w:p w:rsidR="00C8631A" w:rsidRPr="00EE28C5" w:rsidRDefault="00C8631A" w:rsidP="00C8631A">
      <w:pPr>
        <w:pStyle w:val="a5"/>
        <w:spacing w:before="0" w:beforeAutospacing="0" w:after="72" w:afterAutospacing="0" w:line="202" w:lineRule="atLeast"/>
        <w:jc w:val="both"/>
        <w:rPr>
          <w:rFonts w:asciiTheme="minorHAnsi" w:hAnsiTheme="minorHAnsi" w:cs="Tahoma"/>
          <w:color w:val="000000" w:themeColor="text1"/>
          <w:sz w:val="28"/>
          <w:szCs w:val="28"/>
        </w:rPr>
      </w:pPr>
      <w:r w:rsidRPr="00EE28C5">
        <w:rPr>
          <w:rStyle w:val="af6"/>
          <w:rFonts w:asciiTheme="minorHAnsi" w:hAnsiTheme="minorHAnsi" w:cs="Tahoma"/>
          <w:b/>
          <w:bCs/>
          <w:color w:val="000000" w:themeColor="text1"/>
          <w:sz w:val="28"/>
          <w:szCs w:val="28"/>
        </w:rPr>
        <w:t>Решение</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Учитывая, что глубина помещения</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свыше 5 м, то нормированное значение КЕО равно 0,6 %.</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Производят предварительный расчет естественного освещения по исходной глубине помещения</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5,9 м и высоте верхней грани светового проема над условной рабочей поверхностью</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h</w:t>
      </w:r>
      <w:r w:rsidRPr="00EE28C5">
        <w:rPr>
          <w:rFonts w:asciiTheme="minorHAnsi" w:hAnsiTheme="minorHAnsi" w:cs="Tahoma"/>
          <w:color w:val="000000" w:themeColor="text1"/>
          <w:sz w:val="28"/>
          <w:szCs w:val="28"/>
          <w:vertAlign w:val="subscript"/>
        </w:rPr>
        <w:t>01</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1,9 м; определяют, что</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Fonts w:asciiTheme="minorHAnsi" w:hAnsiTheme="minorHAnsi" w:cs="Tahoma"/>
          <w:color w:val="000000" w:themeColor="text1"/>
          <w:sz w:val="28"/>
          <w:szCs w:val="28"/>
        </w:rPr>
        <w:t>/</w:t>
      </w:r>
      <w:r w:rsidRPr="00EE28C5">
        <w:rPr>
          <w:rStyle w:val="af6"/>
          <w:rFonts w:asciiTheme="minorHAnsi" w:hAnsiTheme="minorHAnsi" w:cs="Tahoma"/>
          <w:color w:val="000000" w:themeColor="text1"/>
          <w:sz w:val="28"/>
          <w:szCs w:val="28"/>
        </w:rPr>
        <w:t>h</w:t>
      </w:r>
      <w:r w:rsidRPr="00EE28C5">
        <w:rPr>
          <w:rFonts w:asciiTheme="minorHAnsi" w:hAnsiTheme="minorHAnsi" w:cs="Tahoma"/>
          <w:color w:val="000000" w:themeColor="text1"/>
          <w:sz w:val="28"/>
          <w:szCs w:val="28"/>
          <w:vertAlign w:val="subscript"/>
        </w:rPr>
        <w:t>01</w:t>
      </w:r>
      <w:r w:rsidRPr="00EE28C5">
        <w:rPr>
          <w:rFonts w:asciiTheme="minorHAnsi" w:hAnsiTheme="minorHAnsi" w:cs="Tahoma"/>
          <w:color w:val="000000" w:themeColor="text1"/>
          <w:sz w:val="28"/>
          <w:szCs w:val="28"/>
        </w:rPr>
        <w:t>= 3,1.</w:t>
      </w:r>
    </w:p>
    <w:p w:rsidR="00C8631A" w:rsidRPr="00EE28C5" w:rsidRDefault="005B6351"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Н</w:t>
      </w:r>
      <w:r w:rsidR="00C8631A" w:rsidRPr="00EE28C5">
        <w:rPr>
          <w:rFonts w:asciiTheme="minorHAnsi" w:hAnsiTheme="minorHAnsi" w:cs="Tahoma"/>
          <w:color w:val="000000" w:themeColor="text1"/>
          <w:sz w:val="28"/>
          <w:szCs w:val="28"/>
        </w:rPr>
        <w:t>а соответствующей кривой</w:t>
      </w:r>
      <w:r w:rsidR="00C8631A" w:rsidRPr="00EE28C5">
        <w:rPr>
          <w:rStyle w:val="apple-converted-space"/>
          <w:rFonts w:asciiTheme="minorHAnsi" w:hAnsiTheme="minorHAnsi" w:cs="Tahoma"/>
          <w:color w:val="000000" w:themeColor="text1"/>
          <w:sz w:val="28"/>
          <w:szCs w:val="28"/>
        </w:rPr>
        <w:t> </w:t>
      </w:r>
      <w:r w:rsidR="00C8631A" w:rsidRPr="00EE28C5">
        <w:rPr>
          <w:rStyle w:val="af6"/>
          <w:rFonts w:asciiTheme="minorHAnsi" w:hAnsiTheme="minorHAnsi" w:cs="Tahoma"/>
          <w:color w:val="000000" w:themeColor="text1"/>
          <w:sz w:val="28"/>
          <w:szCs w:val="28"/>
        </w:rPr>
        <w:t>е</w:t>
      </w:r>
      <w:r w:rsidR="00C8631A" w:rsidRPr="00EE28C5">
        <w:rPr>
          <w:rStyle w:val="apple-converted-space"/>
          <w:rFonts w:asciiTheme="minorHAnsi" w:hAnsiTheme="minorHAnsi" w:cs="Tahoma"/>
          <w:color w:val="000000" w:themeColor="text1"/>
          <w:sz w:val="28"/>
          <w:szCs w:val="28"/>
        </w:rPr>
        <w:t> </w:t>
      </w:r>
      <w:r w:rsidR="00C8631A" w:rsidRPr="00EE28C5">
        <w:rPr>
          <w:rFonts w:asciiTheme="minorHAnsi" w:hAnsiTheme="minorHAnsi" w:cs="Tahoma"/>
          <w:color w:val="000000" w:themeColor="text1"/>
          <w:sz w:val="28"/>
          <w:szCs w:val="28"/>
        </w:rPr>
        <w:t>= 0,6 % находят точку с абсциссой</w:t>
      </w:r>
      <w:r w:rsidR="00C8631A" w:rsidRPr="00EE28C5">
        <w:rPr>
          <w:rStyle w:val="apple-converted-space"/>
          <w:rFonts w:asciiTheme="minorHAnsi" w:hAnsiTheme="minorHAnsi" w:cs="Tahoma"/>
          <w:color w:val="000000" w:themeColor="text1"/>
          <w:sz w:val="28"/>
          <w:szCs w:val="28"/>
        </w:rPr>
        <w:t> </w:t>
      </w:r>
      <w:proofErr w:type="spellStart"/>
      <w:r w:rsidR="00C8631A" w:rsidRPr="00EE28C5">
        <w:rPr>
          <w:rStyle w:val="af6"/>
          <w:rFonts w:asciiTheme="minorHAnsi" w:hAnsiTheme="minorHAnsi" w:cs="Tahoma"/>
          <w:color w:val="000000" w:themeColor="text1"/>
          <w:sz w:val="28"/>
          <w:szCs w:val="28"/>
        </w:rPr>
        <w:t>d</w:t>
      </w:r>
      <w:r w:rsidR="00C8631A" w:rsidRPr="00EE28C5">
        <w:rPr>
          <w:rStyle w:val="af6"/>
          <w:rFonts w:asciiTheme="minorHAnsi" w:hAnsiTheme="minorHAnsi" w:cs="Tahoma"/>
          <w:color w:val="000000" w:themeColor="text1"/>
          <w:sz w:val="28"/>
          <w:szCs w:val="28"/>
          <w:vertAlign w:val="subscript"/>
        </w:rPr>
        <w:t>п</w:t>
      </w:r>
      <w:proofErr w:type="spellEnd"/>
      <w:r w:rsidR="00C8631A" w:rsidRPr="00EE28C5">
        <w:rPr>
          <w:rFonts w:asciiTheme="minorHAnsi" w:hAnsiTheme="minorHAnsi" w:cs="Tahoma"/>
          <w:color w:val="000000" w:themeColor="text1"/>
          <w:sz w:val="28"/>
          <w:szCs w:val="28"/>
        </w:rPr>
        <w:t>/</w:t>
      </w:r>
      <w:r w:rsidR="00C8631A" w:rsidRPr="00EE28C5">
        <w:rPr>
          <w:rStyle w:val="af6"/>
          <w:rFonts w:asciiTheme="minorHAnsi" w:hAnsiTheme="minorHAnsi" w:cs="Tahoma"/>
          <w:color w:val="000000" w:themeColor="text1"/>
          <w:sz w:val="28"/>
          <w:szCs w:val="28"/>
        </w:rPr>
        <w:t>h</w:t>
      </w:r>
      <w:r w:rsidR="00C8631A" w:rsidRPr="00EE28C5">
        <w:rPr>
          <w:rFonts w:asciiTheme="minorHAnsi" w:hAnsiTheme="minorHAnsi" w:cs="Tahoma"/>
          <w:color w:val="000000" w:themeColor="text1"/>
          <w:sz w:val="28"/>
          <w:szCs w:val="28"/>
          <w:vertAlign w:val="subscript"/>
        </w:rPr>
        <w:t>01</w:t>
      </w:r>
      <w:r w:rsidR="00C8631A" w:rsidRPr="00EE28C5">
        <w:rPr>
          <w:rStyle w:val="apple-converted-space"/>
          <w:rFonts w:asciiTheme="minorHAnsi" w:hAnsiTheme="minorHAnsi" w:cs="Tahoma"/>
          <w:color w:val="000000" w:themeColor="text1"/>
          <w:sz w:val="28"/>
          <w:szCs w:val="28"/>
        </w:rPr>
        <w:t> </w:t>
      </w:r>
      <w:r w:rsidR="00C8631A" w:rsidRPr="00EE28C5">
        <w:rPr>
          <w:rFonts w:asciiTheme="minorHAnsi" w:hAnsiTheme="minorHAnsi" w:cs="Tahoma"/>
          <w:color w:val="000000" w:themeColor="text1"/>
          <w:sz w:val="28"/>
          <w:szCs w:val="28"/>
        </w:rPr>
        <w:t>= 3,1. По ординате этой точки определяют, что необходимая относительная площадь светового проема</w:t>
      </w:r>
      <w:r w:rsidR="00C8631A" w:rsidRPr="00EE28C5">
        <w:rPr>
          <w:rStyle w:val="apple-converted-space"/>
          <w:rFonts w:asciiTheme="minorHAnsi" w:hAnsiTheme="minorHAnsi" w:cs="Tahoma"/>
          <w:color w:val="000000" w:themeColor="text1"/>
          <w:sz w:val="28"/>
          <w:szCs w:val="28"/>
        </w:rPr>
        <w:t> </w:t>
      </w:r>
      <w:proofErr w:type="spellStart"/>
      <w:r w:rsidR="00C8631A" w:rsidRPr="00EE28C5">
        <w:rPr>
          <w:rStyle w:val="af6"/>
          <w:rFonts w:asciiTheme="minorHAnsi" w:hAnsiTheme="minorHAnsi" w:cs="Tahoma"/>
          <w:color w:val="000000" w:themeColor="text1"/>
          <w:sz w:val="28"/>
          <w:szCs w:val="28"/>
        </w:rPr>
        <w:t>A</w:t>
      </w:r>
      <w:r w:rsidR="00C8631A" w:rsidRPr="00EE28C5">
        <w:rPr>
          <w:rStyle w:val="af6"/>
          <w:rFonts w:asciiTheme="minorHAnsi" w:hAnsiTheme="minorHAnsi" w:cs="Tahoma"/>
          <w:color w:val="000000" w:themeColor="text1"/>
          <w:sz w:val="28"/>
          <w:szCs w:val="28"/>
          <w:vertAlign w:val="subscript"/>
        </w:rPr>
        <w:t>о</w:t>
      </w:r>
      <w:proofErr w:type="spellEnd"/>
      <w:r w:rsidR="00C8631A" w:rsidRPr="00EE28C5">
        <w:rPr>
          <w:rStyle w:val="af6"/>
          <w:rFonts w:asciiTheme="minorHAnsi" w:hAnsiTheme="minorHAnsi" w:cs="Tahoma"/>
          <w:color w:val="000000" w:themeColor="text1"/>
          <w:sz w:val="28"/>
          <w:szCs w:val="28"/>
        </w:rPr>
        <w:t>/</w:t>
      </w:r>
      <w:proofErr w:type="spellStart"/>
      <w:r w:rsidR="00C8631A" w:rsidRPr="00EE28C5">
        <w:rPr>
          <w:rStyle w:val="af6"/>
          <w:rFonts w:asciiTheme="minorHAnsi" w:hAnsiTheme="minorHAnsi" w:cs="Tahoma"/>
          <w:color w:val="000000" w:themeColor="text1"/>
          <w:sz w:val="28"/>
          <w:szCs w:val="28"/>
        </w:rPr>
        <w:t>A</w:t>
      </w:r>
      <w:r w:rsidR="00C8631A" w:rsidRPr="00EE28C5">
        <w:rPr>
          <w:rStyle w:val="af6"/>
          <w:rFonts w:asciiTheme="minorHAnsi" w:hAnsiTheme="minorHAnsi" w:cs="Tahoma"/>
          <w:color w:val="000000" w:themeColor="text1"/>
          <w:sz w:val="28"/>
          <w:szCs w:val="28"/>
          <w:vertAlign w:val="subscript"/>
        </w:rPr>
        <w:t>п</w:t>
      </w:r>
      <w:proofErr w:type="spellEnd"/>
      <w:r w:rsidR="00C8631A" w:rsidRPr="00EE28C5">
        <w:rPr>
          <w:rStyle w:val="apple-converted-space"/>
          <w:rFonts w:asciiTheme="minorHAnsi" w:hAnsiTheme="minorHAnsi" w:cs="Tahoma"/>
          <w:color w:val="000000" w:themeColor="text1"/>
          <w:sz w:val="28"/>
          <w:szCs w:val="28"/>
        </w:rPr>
        <w:t> </w:t>
      </w:r>
      <w:r w:rsidR="00C8631A" w:rsidRPr="00EE28C5">
        <w:rPr>
          <w:rFonts w:asciiTheme="minorHAnsi" w:hAnsiTheme="minorHAnsi" w:cs="Tahoma"/>
          <w:color w:val="000000" w:themeColor="text1"/>
          <w:sz w:val="28"/>
          <w:szCs w:val="28"/>
        </w:rPr>
        <w:t>= 21,5%.</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Определяют площадь светового проема</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о</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по формуле</w:t>
      </w:r>
    </w:p>
    <w:p w:rsidR="00C8631A" w:rsidRPr="00EE28C5" w:rsidRDefault="00C8631A" w:rsidP="005B6351">
      <w:pPr>
        <w:pStyle w:val="a5"/>
        <w:spacing w:before="0" w:beforeAutospacing="0" w:after="72" w:afterAutospacing="0" w:line="202" w:lineRule="atLeast"/>
        <w:ind w:left="708" w:firstLine="708"/>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0,215</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п</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0,215 · 17,7 = 3,81 м</w:t>
      </w:r>
      <w:r w:rsidRPr="00EE28C5">
        <w:rPr>
          <w:rFonts w:asciiTheme="minorHAnsi" w:hAnsiTheme="minorHAnsi" w:cs="Tahoma"/>
          <w:color w:val="000000" w:themeColor="text1"/>
          <w:sz w:val="28"/>
          <w:szCs w:val="28"/>
          <w:vertAlign w:val="superscript"/>
        </w:rPr>
        <w:t>2</w:t>
      </w:r>
      <w:r w:rsidRPr="00EE28C5">
        <w:rPr>
          <w:rFonts w:asciiTheme="minorHAnsi" w:hAnsiTheme="minorHAnsi" w:cs="Tahoma"/>
          <w:color w:val="000000" w:themeColor="text1"/>
          <w:sz w:val="28"/>
          <w:szCs w:val="28"/>
        </w:rPr>
        <w:t>.</w:t>
      </w:r>
    </w:p>
    <w:p w:rsidR="00EE28C5" w:rsidRDefault="00EE28C5" w:rsidP="005B6351">
      <w:pPr>
        <w:pStyle w:val="a5"/>
        <w:spacing w:before="0" w:beforeAutospacing="0" w:after="72" w:afterAutospacing="0" w:line="202" w:lineRule="atLeast"/>
        <w:ind w:left="708" w:firstLine="708"/>
        <w:jc w:val="both"/>
        <w:rPr>
          <w:rFonts w:asciiTheme="minorHAnsi" w:hAnsiTheme="minorHAnsi" w:cs="Tahoma"/>
          <w:color w:val="000000" w:themeColor="text1"/>
          <w:sz w:val="28"/>
          <w:szCs w:val="28"/>
        </w:rPr>
      </w:pPr>
    </w:p>
    <w:p w:rsidR="00C8631A" w:rsidRPr="00EE28C5" w:rsidRDefault="00C8631A" w:rsidP="005B6351">
      <w:pPr>
        <w:pStyle w:val="a5"/>
        <w:spacing w:before="0" w:beforeAutospacing="0" w:after="72" w:afterAutospacing="0" w:line="202" w:lineRule="atLeast"/>
        <w:ind w:left="708" w:firstLine="708"/>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Следовательно, ширина светового проема</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b</w:t>
      </w:r>
      <w:r w:rsidRPr="00EE28C5">
        <w:rPr>
          <w:rStyle w:val="af6"/>
          <w:rFonts w:asciiTheme="minorHAnsi" w:hAnsiTheme="minorHAnsi" w:cs="Tahoma"/>
          <w:color w:val="000000" w:themeColor="text1"/>
          <w:sz w:val="28"/>
          <w:szCs w:val="28"/>
          <w:vertAlign w:val="subscript"/>
        </w:rPr>
        <w:t>o</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3,81 / 1,8 = 2,12 м.</w:t>
      </w:r>
    </w:p>
    <w:p w:rsidR="00C8631A" w:rsidRPr="00EE28C5" w:rsidRDefault="00C8631A" w:rsidP="005B6351">
      <w:pPr>
        <w:pStyle w:val="a5"/>
        <w:spacing w:before="0" w:beforeAutospacing="0" w:after="72" w:afterAutospacing="0" w:line="202" w:lineRule="atLeast"/>
        <w:ind w:left="708" w:firstLine="708"/>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Принимают оконный блок размером 1,8 х 2,1 м.</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Производят проверочный расчет КЕО в точке</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М</w:t>
      </w:r>
      <w:r w:rsidRPr="00EE28C5">
        <w:rPr>
          <w:rStyle w:val="apple-converted-space"/>
          <w:rFonts w:asciiTheme="minorHAnsi" w:hAnsiTheme="minorHAnsi" w:cs="Tahoma"/>
          <w:color w:val="000000" w:themeColor="text1"/>
          <w:sz w:val="28"/>
          <w:szCs w:val="28"/>
        </w:rPr>
        <w:t> </w:t>
      </w:r>
      <w:r w:rsidR="005B6351" w:rsidRPr="00EE28C5">
        <w:rPr>
          <w:rFonts w:asciiTheme="minorHAnsi" w:hAnsiTheme="minorHAnsi" w:cs="Tahoma"/>
          <w:color w:val="000000" w:themeColor="text1"/>
          <w:sz w:val="28"/>
          <w:szCs w:val="28"/>
        </w:rPr>
        <w:t>(рисунок 1</w:t>
      </w:r>
      <w:r w:rsidRPr="00EE28C5">
        <w:rPr>
          <w:rFonts w:asciiTheme="minorHAnsi" w:hAnsiTheme="minorHAnsi" w:cs="Tahoma"/>
          <w:color w:val="000000" w:themeColor="text1"/>
          <w:sz w:val="28"/>
          <w:szCs w:val="28"/>
        </w:rPr>
        <w:t>) по формуле</w:t>
      </w:r>
      <w:r w:rsidR="005B6351" w:rsidRPr="00EE28C5">
        <w:rPr>
          <w:rFonts w:asciiTheme="minorHAnsi" w:hAnsiTheme="minorHAnsi" w:cs="Tahoma"/>
          <w:color w:val="000000" w:themeColor="text1"/>
          <w:sz w:val="28"/>
          <w:szCs w:val="28"/>
        </w:rPr>
        <w:t xml:space="preserve">                                                                                                                                                    </w:t>
      </w:r>
    </w:p>
    <w:p w:rsidR="00C8631A" w:rsidRPr="00EE28C5" w:rsidRDefault="00C8631A" w:rsidP="005B6351">
      <w:pPr>
        <w:pStyle w:val="a5"/>
        <w:spacing w:before="0" w:beforeAutospacing="0" w:after="72" w:afterAutospacing="0" w:line="202" w:lineRule="atLeast"/>
        <w:jc w:val="center"/>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w:t>
      </w:r>
      <w:r w:rsidR="005B6351" w:rsidRPr="00EE28C5">
        <w:rPr>
          <w:rFonts w:asciiTheme="minorHAnsi" w:hAnsiTheme="minorHAnsi" w:cs="Tahoma"/>
          <w:noProof/>
          <w:color w:val="000000" w:themeColor="text1"/>
          <w:sz w:val="28"/>
          <w:szCs w:val="28"/>
          <w:vertAlign w:val="subscript"/>
        </w:rPr>
        <w:t xml:space="preserve"> </w:t>
      </w:r>
      <w:r w:rsidR="005B6351" w:rsidRPr="00EE28C5">
        <w:rPr>
          <w:rFonts w:asciiTheme="minorHAnsi" w:hAnsiTheme="minorHAnsi" w:cs="Tahoma"/>
          <w:noProof/>
          <w:color w:val="000000" w:themeColor="text1"/>
          <w:sz w:val="28"/>
          <w:szCs w:val="28"/>
          <w:vertAlign w:val="subscript"/>
        </w:rPr>
        <w:drawing>
          <wp:inline distT="0" distB="0" distL="0" distR="0" wp14:anchorId="62B6D9CB" wp14:editId="1BCE2348">
            <wp:extent cx="1172584" cy="284392"/>
            <wp:effectExtent l="0" t="0" r="0" b="0"/>
            <wp:docPr id="4" name="Рисунок 4" descr="СП 23-102-2003 ЕСТЕСТВЕННОЕ ОСВЕЩЕНИЕ ЖИЛЫХ И ОБЩЕСТВЕННЫХ ЗДА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СП 23-102-2003 ЕСТЕСТВЕННОЕ ОСВЕЩЕНИЕ ЖИЛЫХ И ОБЩЕСТВЕННЫХ ЗДАНИ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3769" cy="299232"/>
                    </a:xfrm>
                    <a:prstGeom prst="rect">
                      <a:avLst/>
                    </a:prstGeom>
                    <a:noFill/>
                    <a:ln>
                      <a:noFill/>
                    </a:ln>
                  </pic:spPr>
                </pic:pic>
              </a:graphicData>
            </a:graphic>
          </wp:inline>
        </w:drawing>
      </w:r>
    </w:p>
    <w:p w:rsidR="00C8631A" w:rsidRPr="00EE28C5" w:rsidRDefault="00C8631A" w:rsidP="005B6351">
      <w:pPr>
        <w:pStyle w:val="a5"/>
        <w:spacing w:before="0" w:beforeAutospacing="0" w:after="72" w:afterAutospacing="0" w:line="202" w:lineRule="atLeast"/>
        <w:ind w:left="708" w:firstLine="708"/>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Учитывая, что противостоящих зданий нет, </w:t>
      </w:r>
      <w:proofErr w:type="spellStart"/>
      <w:r w:rsidRPr="00EE28C5">
        <w:rPr>
          <w:rFonts w:asciiTheme="minorHAnsi" w:hAnsiTheme="minorHAnsi" w:cs="Tahoma"/>
          <w:color w:val="000000" w:themeColor="text1"/>
          <w:sz w:val="28"/>
          <w:szCs w:val="28"/>
        </w:rPr>
        <w:t>e</w:t>
      </w:r>
      <w:r w:rsidRPr="00EE28C5">
        <w:rPr>
          <w:rStyle w:val="af6"/>
          <w:rFonts w:asciiTheme="minorHAnsi" w:hAnsiTheme="minorHAnsi" w:cs="Tahoma"/>
          <w:color w:val="000000" w:themeColor="text1"/>
          <w:sz w:val="28"/>
          <w:szCs w:val="28"/>
          <w:vertAlign w:val="subscript"/>
        </w:rPr>
        <w:t>ЗД</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K</w:t>
      </w:r>
      <w:r w:rsidRPr="00EE28C5">
        <w:rPr>
          <w:rStyle w:val="af6"/>
          <w:rFonts w:asciiTheme="minorHAnsi" w:hAnsiTheme="minorHAnsi" w:cs="Tahoma"/>
          <w:color w:val="000000" w:themeColor="text1"/>
          <w:sz w:val="28"/>
          <w:szCs w:val="28"/>
          <w:vertAlign w:val="subscript"/>
        </w:rPr>
        <w:t>ЗД</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0.</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Накладывают график I для расчета КЕО методом А.М. Данилюка на попереч</w:t>
      </w:r>
      <w:r w:rsidR="005B6351" w:rsidRPr="00EE28C5">
        <w:rPr>
          <w:rFonts w:asciiTheme="minorHAnsi" w:hAnsiTheme="minorHAnsi" w:cs="Tahoma"/>
          <w:color w:val="000000" w:themeColor="text1"/>
          <w:sz w:val="28"/>
          <w:szCs w:val="28"/>
        </w:rPr>
        <w:t>ный разрез помещения (рисунок 2</w:t>
      </w:r>
      <w:r w:rsidRPr="00EE28C5">
        <w:rPr>
          <w:rFonts w:asciiTheme="minorHAnsi" w:hAnsiTheme="minorHAnsi" w:cs="Tahoma"/>
          <w:color w:val="000000" w:themeColor="text1"/>
          <w:sz w:val="28"/>
          <w:szCs w:val="28"/>
        </w:rPr>
        <w:t>), совмещая полюс графика I - 0 с точкой</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М</w:t>
      </w:r>
      <w:r w:rsidRPr="00EE28C5">
        <w:rPr>
          <w:rFonts w:asciiTheme="minorHAnsi" w:hAnsiTheme="minorHAnsi" w:cs="Tahoma"/>
          <w:color w:val="000000" w:themeColor="text1"/>
          <w:sz w:val="28"/>
          <w:szCs w:val="28"/>
        </w:rPr>
        <w:t>, а нижнюю линию - с условной рабочей поверхностью; подсчитывают число лучей по графику I, проходящих через поперечный разрез светового проема:</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n</w:t>
      </w:r>
      <w:r w:rsidRPr="00EE28C5">
        <w:rPr>
          <w:rFonts w:asciiTheme="minorHAnsi" w:hAnsiTheme="minorHAnsi" w:cs="Tahoma"/>
          <w:color w:val="000000" w:themeColor="text1"/>
          <w:sz w:val="28"/>
          <w:szCs w:val="28"/>
          <w:vertAlign w:val="subscript"/>
        </w:rPr>
        <w:t>1</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2,96.</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Отмечают, что через точку</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С</w:t>
      </w:r>
      <w:r w:rsidRPr="00EE28C5">
        <w:rPr>
          <w:rStyle w:val="apple-converted-space"/>
          <w:rFonts w:asciiTheme="minorHAnsi" w:hAnsiTheme="minorHAnsi" w:cs="Tahoma"/>
          <w:color w:val="000000" w:themeColor="text1"/>
          <w:sz w:val="28"/>
          <w:szCs w:val="28"/>
        </w:rPr>
        <w:t> </w:t>
      </w:r>
      <w:r w:rsidR="005B6351" w:rsidRPr="00EE28C5">
        <w:rPr>
          <w:rFonts w:asciiTheme="minorHAnsi" w:hAnsiTheme="minorHAnsi" w:cs="Tahoma"/>
          <w:color w:val="000000" w:themeColor="text1"/>
          <w:sz w:val="28"/>
          <w:szCs w:val="28"/>
        </w:rPr>
        <w:t>на разрезе помещения (рисунок 2</w:t>
      </w:r>
      <w:r w:rsidRPr="00EE28C5">
        <w:rPr>
          <w:rFonts w:asciiTheme="minorHAnsi" w:hAnsiTheme="minorHAnsi" w:cs="Tahoma"/>
          <w:color w:val="000000" w:themeColor="text1"/>
          <w:sz w:val="28"/>
          <w:szCs w:val="28"/>
        </w:rPr>
        <w:t>) проходит концентрическая полуокружность 26 графика I.</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Накладывают график II для расчета К</w:t>
      </w:r>
      <w:r w:rsidR="005B6351" w:rsidRPr="00EE28C5">
        <w:rPr>
          <w:rFonts w:asciiTheme="minorHAnsi" w:hAnsiTheme="minorHAnsi" w:cs="Tahoma"/>
          <w:color w:val="000000" w:themeColor="text1"/>
          <w:sz w:val="28"/>
          <w:szCs w:val="28"/>
        </w:rPr>
        <w:t>ЕО на план помещения (рисунок 1</w:t>
      </w:r>
      <w:r w:rsidRPr="00EE28C5">
        <w:rPr>
          <w:rFonts w:asciiTheme="minorHAnsi" w:hAnsiTheme="minorHAnsi" w:cs="Tahoma"/>
          <w:color w:val="000000" w:themeColor="text1"/>
          <w:sz w:val="28"/>
          <w:szCs w:val="28"/>
        </w:rPr>
        <w:t>) таким образом, чтобы его вертикальная ось и горизонталь 26 проходили через точку</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С</w:t>
      </w:r>
      <w:r w:rsidRPr="00EE28C5">
        <w:rPr>
          <w:rFonts w:asciiTheme="minorHAnsi" w:hAnsiTheme="minorHAnsi" w:cs="Tahoma"/>
          <w:color w:val="000000" w:themeColor="text1"/>
          <w:sz w:val="28"/>
          <w:szCs w:val="28"/>
        </w:rPr>
        <w:t>; подсчитывают по графику II число лучей, проходящих от неба через световой проем:</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п</w:t>
      </w:r>
      <w:r w:rsidRPr="00EE28C5">
        <w:rPr>
          <w:rFonts w:asciiTheme="minorHAnsi" w:hAnsiTheme="minorHAnsi" w:cs="Tahoma"/>
          <w:color w:val="000000" w:themeColor="text1"/>
          <w:sz w:val="28"/>
          <w:szCs w:val="28"/>
          <w:vertAlign w:val="subscript"/>
        </w:rPr>
        <w:t>2</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24.</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Определяют значение геометрического КЕО по формуле</w:t>
      </w:r>
    </w:p>
    <w:p w:rsidR="00C8631A" w:rsidRPr="00EE28C5" w:rsidRDefault="00C8631A" w:rsidP="005B6351">
      <w:pPr>
        <w:pStyle w:val="a5"/>
        <w:spacing w:before="0" w:beforeAutospacing="0" w:after="72" w:afterAutospacing="0" w:line="202" w:lineRule="atLeast"/>
        <w:ind w:left="1416" w:firstLine="708"/>
        <w:jc w:val="both"/>
        <w:rPr>
          <w:rFonts w:asciiTheme="minorHAnsi" w:hAnsiTheme="minorHAnsi" w:cs="Tahoma"/>
          <w:color w:val="000000" w:themeColor="text1"/>
          <w:sz w:val="28"/>
          <w:szCs w:val="28"/>
        </w:rPr>
      </w:pPr>
      <w:proofErr w:type="spellStart"/>
      <w:r w:rsidRPr="00EE28C5">
        <w:rPr>
          <w:rFonts w:asciiTheme="minorHAnsi" w:hAnsiTheme="minorHAnsi" w:cs="Tahoma"/>
          <w:color w:val="000000" w:themeColor="text1"/>
          <w:sz w:val="28"/>
          <w:szCs w:val="28"/>
        </w:rPr>
        <w:t>e</w:t>
      </w:r>
      <w:r w:rsidRPr="00EE28C5">
        <w:rPr>
          <w:rStyle w:val="af6"/>
          <w:rFonts w:asciiTheme="minorHAnsi" w:hAnsiTheme="minorHAnsi" w:cs="Tahoma"/>
          <w:color w:val="000000" w:themeColor="text1"/>
          <w:sz w:val="28"/>
          <w:szCs w:val="28"/>
          <w:vertAlign w:val="subscript"/>
        </w:rPr>
        <w:t>б</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0,01</w:t>
      </w:r>
      <w:r w:rsidRPr="00EE28C5">
        <w:rPr>
          <w:rStyle w:val="af6"/>
          <w:rFonts w:asciiTheme="minorHAnsi" w:hAnsiTheme="minorHAnsi" w:cs="Tahoma"/>
          <w:color w:val="000000" w:themeColor="text1"/>
          <w:sz w:val="28"/>
          <w:szCs w:val="28"/>
        </w:rPr>
        <w:t>n</w:t>
      </w:r>
      <w:r w:rsidRPr="00EE28C5">
        <w:rPr>
          <w:rFonts w:asciiTheme="minorHAnsi" w:hAnsiTheme="minorHAnsi" w:cs="Tahoma"/>
          <w:color w:val="000000" w:themeColor="text1"/>
          <w:sz w:val="28"/>
          <w:szCs w:val="28"/>
          <w:vertAlign w:val="subscript"/>
        </w:rPr>
        <w:t>1</w:t>
      </w:r>
      <w:r w:rsidRPr="00EE28C5">
        <w:rPr>
          <w:rStyle w:val="af6"/>
          <w:rFonts w:asciiTheme="minorHAnsi" w:hAnsiTheme="minorHAnsi" w:cs="Tahoma"/>
          <w:color w:val="000000" w:themeColor="text1"/>
          <w:sz w:val="28"/>
          <w:szCs w:val="28"/>
        </w:rPr>
        <w:t>n</w:t>
      </w:r>
      <w:r w:rsidRPr="00EE28C5">
        <w:rPr>
          <w:rFonts w:asciiTheme="minorHAnsi" w:hAnsiTheme="minorHAnsi" w:cs="Tahoma"/>
          <w:color w:val="000000" w:themeColor="text1"/>
          <w:sz w:val="28"/>
          <w:szCs w:val="28"/>
          <w:vertAlign w:val="subscript"/>
        </w:rPr>
        <w:t>2</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0,01 · 2,96 · 24 = 0,71.</w:t>
      </w:r>
    </w:p>
    <w:p w:rsidR="00C8631A" w:rsidRPr="00EE28C5" w:rsidRDefault="00C8631A" w:rsidP="00C8631A">
      <w:pPr>
        <w:pStyle w:val="a5"/>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noProof/>
          <w:color w:val="000000" w:themeColor="text1"/>
          <w:sz w:val="28"/>
          <w:szCs w:val="28"/>
        </w:rPr>
        <w:drawing>
          <wp:inline distT="0" distB="0" distL="0" distR="0">
            <wp:extent cx="5020945" cy="4766945"/>
            <wp:effectExtent l="0" t="0" r="0" b="0"/>
            <wp:docPr id="3" name="Рисунок 3" descr="СП 23-102-2003 ЕСТЕСТВЕННОЕ ОСВЕЩЕНИЕ ЖИЛЫХ И ОБЩЕСТВЕННЫХ ЗДА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СП 23-102-2003 ЕСТЕСТВЕННОЕ ОСВЕЩЕНИЕ ЖИЛЫХ И ОБЩЕСТВЕННЫХ ЗДАНИ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945" cy="4766945"/>
                    </a:xfrm>
                    <a:prstGeom prst="rect">
                      <a:avLst/>
                    </a:prstGeom>
                    <a:noFill/>
                    <a:ln>
                      <a:noFill/>
                    </a:ln>
                  </pic:spPr>
                </pic:pic>
              </a:graphicData>
            </a:graphic>
          </wp:inline>
        </w:drawing>
      </w:r>
    </w:p>
    <w:p w:rsidR="00C8631A" w:rsidRDefault="00C8631A" w:rsidP="00C8631A">
      <w:pPr>
        <w:pStyle w:val="a5"/>
        <w:spacing w:before="0" w:beforeAutospacing="0" w:after="72" w:afterAutospacing="0" w:line="202" w:lineRule="atLeast"/>
        <w:jc w:val="both"/>
        <w:rPr>
          <w:rFonts w:asciiTheme="minorHAnsi" w:hAnsiTheme="minorHAnsi" w:cs="Tahoma"/>
          <w:color w:val="000000" w:themeColor="text1"/>
          <w:sz w:val="28"/>
          <w:szCs w:val="28"/>
        </w:rPr>
      </w:pPr>
      <w:r w:rsidRPr="00EE28C5">
        <w:rPr>
          <w:rStyle w:val="af6"/>
          <w:rFonts w:asciiTheme="minorHAnsi" w:hAnsiTheme="minorHAnsi" w:cs="Tahoma"/>
          <w:b/>
          <w:bCs/>
          <w:color w:val="000000" w:themeColor="text1"/>
          <w:sz w:val="28"/>
          <w:szCs w:val="28"/>
        </w:rPr>
        <w:t>Рисунок</w:t>
      </w:r>
      <w:r w:rsidRPr="00EE28C5">
        <w:rPr>
          <w:rStyle w:val="apple-converted-space"/>
          <w:rFonts w:asciiTheme="minorHAnsi" w:hAnsiTheme="minorHAnsi" w:cs="Tahoma"/>
          <w:b/>
          <w:bCs/>
          <w:color w:val="000000" w:themeColor="text1"/>
          <w:sz w:val="28"/>
          <w:szCs w:val="28"/>
        </w:rPr>
        <w:t> </w:t>
      </w:r>
      <w:r w:rsidR="005B6351" w:rsidRPr="00EE28C5">
        <w:rPr>
          <w:rStyle w:val="af6"/>
          <w:rFonts w:asciiTheme="minorHAnsi" w:hAnsiTheme="minorHAnsi" w:cs="Tahoma"/>
          <w:b/>
          <w:bCs/>
          <w:color w:val="000000" w:themeColor="text1"/>
          <w:sz w:val="28"/>
          <w:szCs w:val="28"/>
        </w:rPr>
        <w:t>2</w:t>
      </w:r>
      <w:r w:rsidRPr="00EE28C5">
        <w:rPr>
          <w:rStyle w:val="apple-converted-space"/>
          <w:rFonts w:asciiTheme="minorHAnsi" w:hAnsiTheme="minorHAnsi" w:cs="Tahoma"/>
          <w:b/>
          <w:bCs/>
          <w:color w:val="000000" w:themeColor="text1"/>
          <w:sz w:val="28"/>
          <w:szCs w:val="28"/>
        </w:rPr>
        <w:t> </w:t>
      </w:r>
      <w:r w:rsidR="005B6351" w:rsidRPr="00EE28C5">
        <w:rPr>
          <w:rFonts w:asciiTheme="minorHAnsi" w:hAnsiTheme="minorHAnsi" w:cs="Tahoma"/>
          <w:color w:val="000000" w:themeColor="text1"/>
          <w:sz w:val="28"/>
          <w:szCs w:val="28"/>
        </w:rPr>
        <w:t xml:space="preserve">- Разрез и </w:t>
      </w:r>
      <w:proofErr w:type="gramStart"/>
      <w:r w:rsidR="005B6351" w:rsidRPr="00EE28C5">
        <w:rPr>
          <w:rFonts w:asciiTheme="minorHAnsi" w:hAnsiTheme="minorHAnsi" w:cs="Tahoma"/>
          <w:color w:val="000000" w:themeColor="text1"/>
          <w:sz w:val="28"/>
          <w:szCs w:val="28"/>
        </w:rPr>
        <w:t xml:space="preserve">план </w:t>
      </w:r>
      <w:r w:rsidRPr="00EE28C5">
        <w:rPr>
          <w:rFonts w:asciiTheme="minorHAnsi" w:hAnsiTheme="minorHAnsi" w:cs="Tahoma"/>
          <w:color w:val="000000" w:themeColor="text1"/>
          <w:sz w:val="28"/>
          <w:szCs w:val="28"/>
        </w:rPr>
        <w:t xml:space="preserve"> кабинета</w:t>
      </w:r>
      <w:proofErr w:type="gramEnd"/>
    </w:p>
    <w:p w:rsidR="00031B9C" w:rsidRPr="00EE28C5" w:rsidRDefault="00031B9C" w:rsidP="00C8631A">
      <w:pPr>
        <w:pStyle w:val="a5"/>
        <w:spacing w:before="0" w:beforeAutospacing="0" w:after="72" w:afterAutospacing="0" w:line="202" w:lineRule="atLeast"/>
        <w:jc w:val="both"/>
        <w:rPr>
          <w:rFonts w:asciiTheme="minorHAnsi" w:hAnsiTheme="minorHAnsi" w:cs="Tahoma"/>
          <w:color w:val="000000" w:themeColor="text1"/>
          <w:sz w:val="28"/>
          <w:szCs w:val="28"/>
        </w:rPr>
      </w:pP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lastRenderedPageBreak/>
        <w:t xml:space="preserve"> На поперечном разрезе помещения в масштабе 1:50 (рисунок 2) определяют, что середина участка неба, видимого из расчетной точки</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М</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через световой проем, находится под углом</w:t>
      </w:r>
      <w:r w:rsidR="005B6351" w:rsidRPr="00EE28C5">
        <w:rPr>
          <w:rFonts w:asciiTheme="minorHAnsi" w:hAnsiTheme="minorHAnsi" w:cs="Tahoma"/>
          <w:color w:val="000000" w:themeColor="text1"/>
          <w:sz w:val="28"/>
          <w:szCs w:val="28"/>
        </w:rPr>
        <w:t xml:space="preserve"> q = 11°; по значению угла q по линейной интерполяции</w:t>
      </w:r>
      <w:r w:rsidRPr="00EE28C5">
        <w:rPr>
          <w:rFonts w:asciiTheme="minorHAnsi" w:hAnsiTheme="minorHAnsi" w:cs="Tahoma"/>
          <w:color w:val="000000" w:themeColor="text1"/>
          <w:sz w:val="28"/>
          <w:szCs w:val="28"/>
        </w:rPr>
        <w:t xml:space="preserve"> находят коэффициент, учитывающий неравномерную яркость облачного неба МКО:</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q</w:t>
      </w:r>
      <w:r w:rsidRPr="00EE28C5">
        <w:rPr>
          <w:rStyle w:val="af6"/>
          <w:rFonts w:asciiTheme="minorHAnsi" w:hAnsiTheme="minorHAnsi" w:cs="Tahoma"/>
          <w:color w:val="000000" w:themeColor="text1"/>
          <w:sz w:val="28"/>
          <w:szCs w:val="28"/>
          <w:vertAlign w:val="subscript"/>
        </w:rPr>
        <w:t>i</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0,59.</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По размерам помещения и светового проема находят, что</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Fonts w:asciiTheme="minorHAnsi" w:hAnsiTheme="minorHAnsi" w:cs="Tahoma"/>
          <w:color w:val="000000" w:themeColor="text1"/>
          <w:sz w:val="28"/>
          <w:szCs w:val="28"/>
        </w:rPr>
        <w:t>/</w:t>
      </w:r>
      <w:r w:rsidRPr="00EE28C5">
        <w:rPr>
          <w:rStyle w:val="af6"/>
          <w:rFonts w:asciiTheme="minorHAnsi" w:hAnsiTheme="minorHAnsi" w:cs="Tahoma"/>
          <w:color w:val="000000" w:themeColor="text1"/>
          <w:sz w:val="28"/>
          <w:szCs w:val="28"/>
        </w:rPr>
        <w:t>h</w:t>
      </w:r>
      <w:r w:rsidRPr="00EE28C5">
        <w:rPr>
          <w:rFonts w:asciiTheme="minorHAnsi" w:hAnsiTheme="minorHAnsi" w:cs="Tahoma"/>
          <w:color w:val="000000" w:themeColor="text1"/>
          <w:sz w:val="28"/>
          <w:szCs w:val="28"/>
          <w:vertAlign w:val="subscript"/>
        </w:rPr>
        <w:t>01</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3,1;</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l</w:t>
      </w:r>
      <w:r w:rsidRPr="00EE28C5">
        <w:rPr>
          <w:rStyle w:val="af6"/>
          <w:rFonts w:asciiTheme="minorHAnsi" w:hAnsiTheme="minorHAnsi" w:cs="Tahoma"/>
          <w:color w:val="000000" w:themeColor="text1"/>
          <w:sz w:val="28"/>
          <w:szCs w:val="28"/>
          <w:vertAlign w:val="subscript"/>
        </w:rPr>
        <w:t>Т</w:t>
      </w:r>
      <w:proofErr w:type="spellEnd"/>
      <w:r w:rsidRPr="00EE28C5">
        <w:rPr>
          <w:rFonts w:asciiTheme="minorHAnsi" w:hAnsiTheme="minorHAnsi" w:cs="Tahoma"/>
          <w:color w:val="000000" w:themeColor="text1"/>
          <w:sz w:val="28"/>
          <w:szCs w:val="28"/>
        </w:rPr>
        <w:t>/</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0,83;</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b</w:t>
      </w:r>
      <w:r w:rsidRPr="00EE28C5">
        <w:rPr>
          <w:rStyle w:val="af6"/>
          <w:rFonts w:asciiTheme="minorHAnsi" w:hAnsiTheme="minorHAnsi" w:cs="Tahoma"/>
          <w:color w:val="000000" w:themeColor="text1"/>
          <w:sz w:val="28"/>
          <w:szCs w:val="28"/>
          <w:vertAlign w:val="subscript"/>
        </w:rPr>
        <w:t>п</w:t>
      </w:r>
      <w:proofErr w:type="spellEnd"/>
      <w:r w:rsidRPr="00EE28C5">
        <w:rPr>
          <w:rFonts w:asciiTheme="minorHAnsi" w:hAnsiTheme="minorHAnsi" w:cs="Tahoma"/>
          <w:color w:val="000000" w:themeColor="text1"/>
          <w:sz w:val="28"/>
          <w:szCs w:val="28"/>
        </w:rPr>
        <w:t>/</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0,51.</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Находят площади поверхностей потолка</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пот</w:t>
      </w:r>
      <w:proofErr w:type="spellEnd"/>
      <w:r w:rsidRPr="00EE28C5">
        <w:rPr>
          <w:rFonts w:asciiTheme="minorHAnsi" w:hAnsiTheme="minorHAnsi" w:cs="Tahoma"/>
          <w:color w:val="000000" w:themeColor="text1"/>
          <w:sz w:val="28"/>
          <w:szCs w:val="28"/>
        </w:rPr>
        <w:t>, стен</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ст</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и пола</w:t>
      </w:r>
      <w:r w:rsidRPr="00EE28C5">
        <w:rPr>
          <w:rStyle w:val="apple-converted-space"/>
          <w:rFonts w:asciiTheme="minorHAnsi" w:hAnsiTheme="minorHAnsi" w:cs="Tahoma"/>
          <w:color w:val="000000" w:themeColor="text1"/>
          <w:sz w:val="28"/>
          <w:szCs w:val="28"/>
        </w:rPr>
        <w:t> </w:t>
      </w:r>
      <w:proofErr w:type="gram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п</w:t>
      </w:r>
      <w:proofErr w:type="gram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xml:space="preserve">и определяют средневзвешенный коэффициент отражения </w:t>
      </w:r>
      <w:proofErr w:type="spellStart"/>
      <w:r w:rsidRPr="00EE28C5">
        <w:rPr>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ср</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по формуле</w:t>
      </w:r>
    </w:p>
    <w:p w:rsidR="00C8631A" w:rsidRPr="00EE28C5" w:rsidRDefault="00C8631A" w:rsidP="005B6351">
      <w:pPr>
        <w:pStyle w:val="a5"/>
        <w:spacing w:before="0" w:beforeAutospacing="0" w:after="72" w:afterAutospacing="0" w:line="202" w:lineRule="atLeast"/>
        <w:ind w:left="1416" w:firstLine="708"/>
        <w:jc w:val="both"/>
        <w:rPr>
          <w:rFonts w:asciiTheme="minorHAnsi" w:hAnsiTheme="minorHAnsi" w:cs="Tahoma"/>
          <w:color w:val="000000" w:themeColor="text1"/>
          <w:sz w:val="28"/>
          <w:szCs w:val="28"/>
        </w:rPr>
      </w:pPr>
      <w:proofErr w:type="spellStart"/>
      <w:r w:rsidRPr="00EE28C5">
        <w:rPr>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ср</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w:t>
      </w:r>
      <w:proofErr w:type="spellStart"/>
      <w:r w:rsidRPr="00EE28C5">
        <w:rPr>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пот</w:t>
      </w:r>
      <w:proofErr w:type="spellEnd"/>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пот</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xml:space="preserve">+ </w:t>
      </w:r>
      <w:proofErr w:type="spellStart"/>
      <w:r w:rsidRPr="00EE28C5">
        <w:rPr>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ст</w:t>
      </w:r>
      <w:proofErr w:type="spellEnd"/>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ст</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xml:space="preserve">+ </w:t>
      </w:r>
      <w:proofErr w:type="spellStart"/>
      <w:r w:rsidRPr="00EE28C5">
        <w:rPr>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п</w:t>
      </w:r>
      <w:proofErr w:type="spellEnd"/>
      <w:r w:rsidRPr="00EE28C5">
        <w:rPr>
          <w:rStyle w:val="apple-converted-space"/>
          <w:rFonts w:asciiTheme="minorHAnsi" w:hAnsiTheme="minorHAnsi" w:cs="Tahoma"/>
          <w:color w:val="000000" w:themeColor="text1"/>
          <w:sz w:val="28"/>
          <w:szCs w:val="28"/>
        </w:rPr>
        <w:t> </w:t>
      </w:r>
      <w:proofErr w:type="gram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п</w:t>
      </w:r>
      <w:proofErr w:type="gramEnd"/>
      <w:r w:rsidRPr="00EE28C5">
        <w:rPr>
          <w:rFonts w:asciiTheme="minorHAnsi" w:hAnsiTheme="minorHAnsi" w:cs="Tahoma"/>
          <w:color w:val="000000" w:themeColor="text1"/>
          <w:sz w:val="28"/>
          <w:szCs w:val="28"/>
        </w:rPr>
        <w:t>) / (</w:t>
      </w:r>
      <w:proofErr w:type="spell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пот</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ст</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А</w:t>
      </w:r>
      <w:r w:rsidRPr="00EE28C5">
        <w:rPr>
          <w:rStyle w:val="af6"/>
          <w:rFonts w:asciiTheme="minorHAnsi" w:hAnsiTheme="minorHAnsi" w:cs="Tahoma"/>
          <w:color w:val="000000" w:themeColor="text1"/>
          <w:sz w:val="28"/>
          <w:szCs w:val="28"/>
          <w:vertAlign w:val="subscript"/>
        </w:rPr>
        <w:t>п</w:t>
      </w:r>
      <w:r w:rsidRPr="00EE28C5">
        <w:rPr>
          <w:rFonts w:asciiTheme="minorHAnsi" w:hAnsiTheme="minorHAnsi" w:cs="Tahoma"/>
          <w:color w:val="000000" w:themeColor="text1"/>
          <w:sz w:val="28"/>
          <w:szCs w:val="28"/>
        </w:rPr>
        <w:t>) = 0,41.</w:t>
      </w:r>
    </w:p>
    <w:p w:rsidR="00C8631A" w:rsidRPr="00EE28C5" w:rsidRDefault="00C8631A" w:rsidP="005B6351">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По найденным значениям</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Fonts w:asciiTheme="minorHAnsi" w:hAnsiTheme="minorHAnsi" w:cs="Tahoma"/>
          <w:color w:val="000000" w:themeColor="text1"/>
          <w:sz w:val="28"/>
          <w:szCs w:val="28"/>
        </w:rPr>
        <w:t>/</w:t>
      </w:r>
      <w:r w:rsidRPr="00EE28C5">
        <w:rPr>
          <w:rStyle w:val="af6"/>
          <w:rFonts w:asciiTheme="minorHAnsi" w:hAnsiTheme="minorHAnsi" w:cs="Tahoma"/>
          <w:color w:val="000000" w:themeColor="text1"/>
          <w:sz w:val="28"/>
          <w:szCs w:val="28"/>
        </w:rPr>
        <w:t>h</w:t>
      </w:r>
      <w:r w:rsidRPr="00EE28C5">
        <w:rPr>
          <w:rFonts w:asciiTheme="minorHAnsi" w:hAnsiTheme="minorHAnsi" w:cs="Tahoma"/>
          <w:color w:val="000000" w:themeColor="text1"/>
          <w:sz w:val="28"/>
          <w:szCs w:val="28"/>
          <w:vertAlign w:val="subscript"/>
        </w:rPr>
        <w:t>01</w:t>
      </w:r>
      <w:r w:rsidRPr="00EE28C5">
        <w:rPr>
          <w:rFonts w:asciiTheme="minorHAnsi" w:hAnsiTheme="minorHAnsi" w:cs="Tahoma"/>
          <w:color w:val="000000" w:themeColor="text1"/>
          <w:sz w:val="28"/>
          <w:szCs w:val="28"/>
        </w:rPr>
        <w:t>;</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l</w:t>
      </w:r>
      <w:r w:rsidRPr="00EE28C5">
        <w:rPr>
          <w:rStyle w:val="af6"/>
          <w:rFonts w:asciiTheme="minorHAnsi" w:hAnsiTheme="minorHAnsi" w:cs="Tahoma"/>
          <w:color w:val="000000" w:themeColor="text1"/>
          <w:sz w:val="28"/>
          <w:szCs w:val="28"/>
          <w:vertAlign w:val="subscript"/>
        </w:rPr>
        <w:t>T</w:t>
      </w:r>
      <w:proofErr w:type="spellEnd"/>
      <w:r w:rsidRPr="00EE28C5">
        <w:rPr>
          <w:rFonts w:asciiTheme="minorHAnsi" w:hAnsiTheme="minorHAnsi" w:cs="Tahoma"/>
          <w:color w:val="000000" w:themeColor="text1"/>
          <w:sz w:val="28"/>
          <w:szCs w:val="28"/>
        </w:rPr>
        <w:t>/</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Fonts w:asciiTheme="minorHAnsi" w:hAnsiTheme="minorHAnsi" w:cs="Tahoma"/>
          <w:color w:val="000000" w:themeColor="text1"/>
          <w:sz w:val="28"/>
          <w:szCs w:val="28"/>
        </w:rPr>
        <w:t>;</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b</w:t>
      </w:r>
      <w:r w:rsidRPr="00EE28C5">
        <w:rPr>
          <w:rStyle w:val="af6"/>
          <w:rFonts w:asciiTheme="minorHAnsi" w:hAnsiTheme="minorHAnsi" w:cs="Tahoma"/>
          <w:color w:val="000000" w:themeColor="text1"/>
          <w:sz w:val="28"/>
          <w:szCs w:val="28"/>
          <w:vertAlign w:val="subscript"/>
        </w:rPr>
        <w:t>п</w:t>
      </w:r>
      <w:proofErr w:type="spellEnd"/>
      <w:r w:rsidRPr="00EE28C5">
        <w:rPr>
          <w:rFonts w:asciiTheme="minorHAnsi" w:hAnsiTheme="minorHAnsi" w:cs="Tahoma"/>
          <w:color w:val="000000" w:themeColor="text1"/>
          <w:sz w:val="28"/>
          <w:szCs w:val="28"/>
        </w:rPr>
        <w:t>/</w:t>
      </w:r>
      <w:proofErr w:type="spellStart"/>
      <w:r w:rsidRPr="00EE28C5">
        <w:rPr>
          <w:rStyle w:val="af6"/>
          <w:rFonts w:asciiTheme="minorHAnsi" w:hAnsiTheme="minorHAnsi" w:cs="Tahoma"/>
          <w:color w:val="000000" w:themeColor="text1"/>
          <w:sz w:val="28"/>
          <w:szCs w:val="28"/>
        </w:rPr>
        <w:t>d</w:t>
      </w:r>
      <w:r w:rsidRPr="00EE28C5">
        <w:rPr>
          <w:rStyle w:val="af6"/>
          <w:rFonts w:asciiTheme="minorHAnsi" w:hAnsiTheme="minorHAnsi" w:cs="Tahoma"/>
          <w:color w:val="000000" w:themeColor="text1"/>
          <w:sz w:val="28"/>
          <w:szCs w:val="28"/>
          <w:vertAlign w:val="subscript"/>
        </w:rPr>
        <w:t>п</w:t>
      </w:r>
      <w:proofErr w:type="spellEnd"/>
      <w:r w:rsidRPr="00EE28C5">
        <w:rPr>
          <w:rStyle w:val="apple-converted-space"/>
          <w:rFonts w:asciiTheme="minorHAnsi" w:hAnsiTheme="minorHAnsi" w:cs="Tahoma"/>
          <w:color w:val="000000" w:themeColor="text1"/>
          <w:sz w:val="28"/>
          <w:szCs w:val="28"/>
        </w:rPr>
        <w:t> </w:t>
      </w:r>
      <w:r w:rsidR="00C142CF" w:rsidRPr="00EE28C5">
        <w:rPr>
          <w:rFonts w:asciiTheme="minorHAnsi" w:hAnsiTheme="minorHAnsi" w:cs="Tahoma"/>
          <w:color w:val="000000" w:themeColor="text1"/>
          <w:sz w:val="28"/>
          <w:szCs w:val="28"/>
        </w:rPr>
        <w:t>по таблице</w:t>
      </w:r>
      <w:r w:rsidRPr="00EE28C5">
        <w:rPr>
          <w:rFonts w:asciiTheme="minorHAnsi" w:hAnsiTheme="minorHAnsi" w:cs="Tahoma"/>
          <w:color w:val="000000" w:themeColor="text1"/>
          <w:sz w:val="28"/>
          <w:szCs w:val="28"/>
        </w:rPr>
        <w:t xml:space="preserve"> находят, что</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o</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2,95.</w:t>
      </w:r>
    </w:p>
    <w:p w:rsidR="00C142CF" w:rsidRPr="00EE28C5" w:rsidRDefault="00C8631A" w:rsidP="00C142CF">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Для спаренного алюминиевого переплета с двойным остеклением находят общий коэффициент пропускания света </w:t>
      </w:r>
    </w:p>
    <w:p w:rsidR="00C8631A" w:rsidRPr="00EE28C5" w:rsidRDefault="00C8631A" w:rsidP="00C142CF">
      <w:pPr>
        <w:pStyle w:val="a5"/>
        <w:spacing w:before="0" w:beforeAutospacing="0" w:after="72" w:afterAutospacing="0" w:line="202" w:lineRule="atLeast"/>
        <w:ind w:left="1440" w:firstLine="684"/>
        <w:jc w:val="both"/>
        <w:rPr>
          <w:rFonts w:asciiTheme="minorHAnsi" w:hAnsiTheme="minorHAnsi" w:cs="Tahoma"/>
          <w:color w:val="000000" w:themeColor="text1"/>
          <w:sz w:val="28"/>
          <w:szCs w:val="28"/>
        </w:rPr>
      </w:pPr>
      <w:proofErr w:type="spellStart"/>
      <w:r w:rsidRPr="00EE28C5">
        <w:rPr>
          <w:rFonts w:asciiTheme="minorHAnsi" w:hAnsiTheme="minorHAnsi" w:cs="Tahoma"/>
          <w:color w:val="000000" w:themeColor="text1"/>
          <w:sz w:val="28"/>
          <w:szCs w:val="28"/>
        </w:rPr>
        <w:t>t</w:t>
      </w:r>
      <w:r w:rsidRPr="00EE28C5">
        <w:rPr>
          <w:rStyle w:val="af6"/>
          <w:rFonts w:asciiTheme="minorHAnsi" w:hAnsiTheme="minorHAnsi" w:cs="Tahoma"/>
          <w:color w:val="000000" w:themeColor="text1"/>
          <w:sz w:val="28"/>
          <w:szCs w:val="28"/>
          <w:vertAlign w:val="subscript"/>
        </w:rPr>
        <w:t>о</w:t>
      </w:r>
      <w:proofErr w:type="spellEnd"/>
      <w:r w:rsidRPr="00EE28C5">
        <w:rPr>
          <w:rFonts w:asciiTheme="minorHAnsi" w:hAnsiTheme="minorHAnsi" w:cs="Tahoma"/>
          <w:color w:val="000000" w:themeColor="text1"/>
          <w:sz w:val="28"/>
          <w:szCs w:val="28"/>
        </w:rPr>
        <w:t xml:space="preserve">: </w:t>
      </w:r>
      <w:proofErr w:type="spellStart"/>
      <w:r w:rsidRPr="00EE28C5">
        <w:rPr>
          <w:rFonts w:asciiTheme="minorHAnsi" w:hAnsiTheme="minorHAnsi" w:cs="Tahoma"/>
          <w:color w:val="000000" w:themeColor="text1"/>
          <w:sz w:val="28"/>
          <w:szCs w:val="28"/>
        </w:rPr>
        <w:t>t</w:t>
      </w:r>
      <w:r w:rsidRPr="00EE28C5">
        <w:rPr>
          <w:rStyle w:val="af6"/>
          <w:rFonts w:asciiTheme="minorHAnsi" w:hAnsiTheme="minorHAnsi" w:cs="Tahoma"/>
          <w:color w:val="000000" w:themeColor="text1"/>
          <w:sz w:val="28"/>
          <w:szCs w:val="28"/>
          <w:vertAlign w:val="subscript"/>
        </w:rPr>
        <w:t>o</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t</w:t>
      </w:r>
      <w:r w:rsidRPr="00EE28C5">
        <w:rPr>
          <w:rFonts w:asciiTheme="minorHAnsi" w:hAnsiTheme="minorHAnsi" w:cs="Tahoma"/>
          <w:color w:val="000000" w:themeColor="text1"/>
          <w:sz w:val="28"/>
          <w:szCs w:val="28"/>
          <w:vertAlign w:val="subscript"/>
        </w:rPr>
        <w:t>1</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t</w:t>
      </w:r>
      <w:r w:rsidRPr="00EE28C5">
        <w:rPr>
          <w:rFonts w:asciiTheme="minorHAnsi" w:hAnsiTheme="minorHAnsi" w:cs="Tahoma"/>
          <w:color w:val="000000" w:themeColor="text1"/>
          <w:sz w:val="28"/>
          <w:szCs w:val="28"/>
          <w:vertAlign w:val="subscript"/>
        </w:rPr>
        <w:t>2</w:t>
      </w:r>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0,68.</w:t>
      </w:r>
    </w:p>
    <w:p w:rsidR="00C8631A" w:rsidRPr="00EE28C5" w:rsidRDefault="00C8631A" w:rsidP="00C142CF">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По СНиП 23-05 находят, что коэффициент запаса для окон общественных зданий</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K</w:t>
      </w:r>
      <w:r w:rsidRPr="00EE28C5">
        <w:rPr>
          <w:rStyle w:val="af6"/>
          <w:rFonts w:asciiTheme="minorHAnsi" w:hAnsiTheme="minorHAnsi" w:cs="Tahoma"/>
          <w:color w:val="000000" w:themeColor="text1"/>
          <w:sz w:val="28"/>
          <w:szCs w:val="28"/>
          <w:vertAlign w:val="subscript"/>
        </w:rPr>
        <w:t>з</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 1,2.</w:t>
      </w:r>
    </w:p>
    <w:p w:rsidR="00C8631A" w:rsidRPr="00EE28C5" w:rsidRDefault="00C8631A" w:rsidP="00C142CF">
      <w:pPr>
        <w:pStyle w:val="a5"/>
        <w:numPr>
          <w:ilvl w:val="1"/>
          <w:numId w:val="6"/>
        </w:numPr>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Определяют геометрический КЕО в точке</w:t>
      </w:r>
      <w:r w:rsidRPr="00EE28C5">
        <w:rPr>
          <w:rStyle w:val="apple-converted-space"/>
          <w:rFonts w:asciiTheme="minorHAnsi" w:hAnsiTheme="minorHAnsi" w:cs="Tahoma"/>
          <w:color w:val="000000" w:themeColor="text1"/>
          <w:sz w:val="28"/>
          <w:szCs w:val="28"/>
        </w:rPr>
        <w:t> </w:t>
      </w:r>
      <w:r w:rsidRPr="00EE28C5">
        <w:rPr>
          <w:rStyle w:val="af6"/>
          <w:rFonts w:asciiTheme="minorHAnsi" w:hAnsiTheme="minorHAnsi" w:cs="Tahoma"/>
          <w:color w:val="000000" w:themeColor="text1"/>
          <w:sz w:val="28"/>
          <w:szCs w:val="28"/>
        </w:rPr>
        <w:t>М</w:t>
      </w:r>
      <w:r w:rsidRPr="00EE28C5">
        <w:rPr>
          <w:rFonts w:asciiTheme="minorHAnsi" w:hAnsiTheme="minorHAnsi" w:cs="Tahoma"/>
          <w:color w:val="000000" w:themeColor="text1"/>
          <w:sz w:val="28"/>
          <w:szCs w:val="28"/>
        </w:rPr>
        <w:t xml:space="preserve">, подставляя значения коэффициентов </w:t>
      </w:r>
      <w:proofErr w:type="spellStart"/>
      <w:r w:rsidRPr="00EE28C5">
        <w:rPr>
          <w:rFonts w:asciiTheme="minorHAnsi" w:hAnsiTheme="minorHAnsi" w:cs="Tahoma"/>
          <w:color w:val="000000" w:themeColor="text1"/>
          <w:sz w:val="28"/>
          <w:szCs w:val="28"/>
        </w:rPr>
        <w:t>e</w:t>
      </w:r>
      <w:r w:rsidRPr="00EE28C5">
        <w:rPr>
          <w:rStyle w:val="af6"/>
          <w:rFonts w:asciiTheme="minorHAnsi" w:hAnsiTheme="minorHAnsi" w:cs="Tahoma"/>
          <w:color w:val="000000" w:themeColor="text1"/>
          <w:sz w:val="28"/>
          <w:szCs w:val="28"/>
          <w:vertAlign w:val="subscript"/>
        </w:rPr>
        <w:t>б</w:t>
      </w:r>
      <w:proofErr w:type="spellEnd"/>
      <w:r w:rsidRPr="00EE28C5">
        <w:rPr>
          <w:rFonts w:asciiTheme="minorHAnsi" w:hAnsiTheme="minorHAnsi" w:cs="Tahoma"/>
          <w:color w:val="000000" w:themeColor="text1"/>
          <w:sz w:val="28"/>
          <w:szCs w:val="28"/>
        </w:rPr>
        <w:t>,</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q</w:t>
      </w:r>
      <w:r w:rsidRPr="00EE28C5">
        <w:rPr>
          <w:rStyle w:val="af6"/>
          <w:rFonts w:asciiTheme="minorHAnsi" w:hAnsiTheme="minorHAnsi" w:cs="Tahoma"/>
          <w:color w:val="000000" w:themeColor="text1"/>
          <w:sz w:val="28"/>
          <w:szCs w:val="28"/>
          <w:vertAlign w:val="subscript"/>
        </w:rPr>
        <w:t>i</w:t>
      </w:r>
      <w:proofErr w:type="spellEnd"/>
      <w:r w:rsidRPr="00EE28C5">
        <w:rPr>
          <w:rFonts w:asciiTheme="minorHAnsi" w:hAnsiTheme="minorHAnsi" w:cs="Tahoma"/>
          <w:color w:val="000000" w:themeColor="text1"/>
          <w:sz w:val="28"/>
          <w:szCs w:val="28"/>
        </w:rPr>
        <w:t>,</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r</w:t>
      </w:r>
      <w:r w:rsidRPr="00EE28C5">
        <w:rPr>
          <w:rStyle w:val="af6"/>
          <w:rFonts w:asciiTheme="minorHAnsi" w:hAnsiTheme="minorHAnsi" w:cs="Tahoma"/>
          <w:color w:val="000000" w:themeColor="text1"/>
          <w:sz w:val="28"/>
          <w:szCs w:val="28"/>
          <w:vertAlign w:val="subscript"/>
        </w:rPr>
        <w:t>o</w:t>
      </w:r>
      <w:proofErr w:type="spellEnd"/>
      <w:r w:rsidRPr="00EE28C5">
        <w:rPr>
          <w:rFonts w:asciiTheme="minorHAnsi" w:hAnsiTheme="minorHAnsi" w:cs="Tahoma"/>
          <w:color w:val="000000" w:themeColor="text1"/>
          <w:sz w:val="28"/>
          <w:szCs w:val="28"/>
        </w:rPr>
        <w:t xml:space="preserve">, </w:t>
      </w:r>
      <w:proofErr w:type="spellStart"/>
      <w:r w:rsidRPr="00EE28C5">
        <w:rPr>
          <w:rFonts w:asciiTheme="minorHAnsi" w:hAnsiTheme="minorHAnsi" w:cs="Tahoma"/>
          <w:color w:val="000000" w:themeColor="text1"/>
          <w:sz w:val="28"/>
          <w:szCs w:val="28"/>
        </w:rPr>
        <w:t>t</w:t>
      </w:r>
      <w:r w:rsidRPr="00EE28C5">
        <w:rPr>
          <w:rStyle w:val="af6"/>
          <w:rFonts w:asciiTheme="minorHAnsi" w:hAnsiTheme="minorHAnsi" w:cs="Tahoma"/>
          <w:color w:val="000000" w:themeColor="text1"/>
          <w:sz w:val="28"/>
          <w:szCs w:val="28"/>
          <w:vertAlign w:val="subscript"/>
        </w:rPr>
        <w:t>o</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и</w:t>
      </w:r>
      <w:r w:rsidRPr="00EE28C5">
        <w:rPr>
          <w:rStyle w:val="apple-converted-space"/>
          <w:rFonts w:asciiTheme="minorHAnsi" w:hAnsiTheme="minorHAnsi" w:cs="Tahoma"/>
          <w:color w:val="000000" w:themeColor="text1"/>
          <w:sz w:val="28"/>
          <w:szCs w:val="28"/>
        </w:rPr>
        <w:t> </w:t>
      </w:r>
      <w:proofErr w:type="spellStart"/>
      <w:r w:rsidRPr="00EE28C5">
        <w:rPr>
          <w:rStyle w:val="af6"/>
          <w:rFonts w:asciiTheme="minorHAnsi" w:hAnsiTheme="minorHAnsi" w:cs="Tahoma"/>
          <w:color w:val="000000" w:themeColor="text1"/>
          <w:sz w:val="28"/>
          <w:szCs w:val="28"/>
        </w:rPr>
        <w:t>K</w:t>
      </w:r>
      <w:r w:rsidRPr="00EE28C5">
        <w:rPr>
          <w:rStyle w:val="af6"/>
          <w:rFonts w:asciiTheme="minorHAnsi" w:hAnsiTheme="minorHAnsi" w:cs="Tahoma"/>
          <w:color w:val="000000" w:themeColor="text1"/>
          <w:sz w:val="28"/>
          <w:szCs w:val="28"/>
          <w:vertAlign w:val="subscript"/>
        </w:rPr>
        <w:t>з</w:t>
      </w:r>
      <w:proofErr w:type="spellEnd"/>
      <w:r w:rsidRPr="00EE28C5">
        <w:rPr>
          <w:rStyle w:val="apple-converted-space"/>
          <w:rFonts w:asciiTheme="minorHAnsi" w:hAnsiTheme="minorHAnsi" w:cs="Tahoma"/>
          <w:color w:val="000000" w:themeColor="text1"/>
          <w:sz w:val="28"/>
          <w:szCs w:val="28"/>
        </w:rPr>
        <w:t> </w:t>
      </w:r>
      <w:r w:rsidRPr="00EE28C5">
        <w:rPr>
          <w:rFonts w:asciiTheme="minorHAnsi" w:hAnsiTheme="minorHAnsi" w:cs="Tahoma"/>
          <w:color w:val="000000" w:themeColor="text1"/>
          <w:sz w:val="28"/>
          <w:szCs w:val="28"/>
        </w:rPr>
        <w:t>в формулу пункта 5:</w:t>
      </w:r>
    </w:p>
    <w:p w:rsidR="00C8631A" w:rsidRPr="00EE28C5" w:rsidRDefault="00C142CF" w:rsidP="00C142CF">
      <w:pPr>
        <w:pStyle w:val="a5"/>
        <w:spacing w:before="0" w:beforeAutospacing="0" w:after="72" w:afterAutospacing="0" w:line="202" w:lineRule="atLeast"/>
        <w:ind w:left="708" w:firstLine="708"/>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 xml:space="preserve">  </w:t>
      </w:r>
      <w:r w:rsidRPr="00EE28C5">
        <w:rPr>
          <w:rFonts w:asciiTheme="minorHAnsi" w:hAnsiTheme="minorHAnsi" w:cs="Tahoma"/>
          <w:color w:val="000000" w:themeColor="text1"/>
          <w:sz w:val="28"/>
          <w:szCs w:val="28"/>
        </w:rPr>
        <w:tab/>
      </w:r>
      <w:r w:rsidR="00C8631A" w:rsidRPr="00EE28C5">
        <w:rPr>
          <w:rFonts w:asciiTheme="minorHAnsi" w:hAnsiTheme="minorHAnsi" w:cs="Tahoma"/>
          <w:i/>
          <w:noProof/>
          <w:color w:val="000000" w:themeColor="text1"/>
          <w:sz w:val="28"/>
          <w:szCs w:val="28"/>
          <w:vertAlign w:val="subscript"/>
        </w:rPr>
        <w:drawing>
          <wp:inline distT="0" distB="0" distL="0" distR="0">
            <wp:extent cx="152400" cy="211455"/>
            <wp:effectExtent l="0" t="0" r="0" b="0"/>
            <wp:docPr id="5" name="Рисунок 5" descr="СП 23-102-2003 ЕСТЕСТВЕННОЕ ОСВЕЩЕНИЕ ЖИЛЫХ И ОБЩЕСТВЕННЫХ ЗДА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СП 23-102-2003 ЕСТЕСТВЕННОЕ ОСВЕЩЕНИЕ ЖИЛЫХ И ОБЩЕСТВЕННЫХ ЗДАНИЙ"/>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11455"/>
                    </a:xfrm>
                    <a:prstGeom prst="rect">
                      <a:avLst/>
                    </a:prstGeom>
                    <a:noFill/>
                    <a:ln>
                      <a:noFill/>
                    </a:ln>
                  </pic:spPr>
                </pic:pic>
              </a:graphicData>
            </a:graphic>
          </wp:inline>
        </w:drawing>
      </w:r>
      <w:r w:rsidR="00C8631A" w:rsidRPr="00EE28C5">
        <w:rPr>
          <w:rFonts w:asciiTheme="minorHAnsi" w:hAnsiTheme="minorHAnsi" w:cs="Tahoma"/>
          <w:color w:val="000000" w:themeColor="text1"/>
          <w:sz w:val="28"/>
          <w:szCs w:val="28"/>
        </w:rPr>
        <w:t> = 0,71 · 0,59 · 2,95 · 0,68 / 1,2 = 0,70 %.</w:t>
      </w:r>
    </w:p>
    <w:p w:rsidR="00EE28C5" w:rsidRDefault="00EE28C5" w:rsidP="00C8631A">
      <w:pPr>
        <w:pStyle w:val="a5"/>
        <w:spacing w:before="0" w:beforeAutospacing="0" w:after="72" w:afterAutospacing="0" w:line="202" w:lineRule="atLeast"/>
        <w:jc w:val="both"/>
        <w:rPr>
          <w:rFonts w:asciiTheme="minorHAnsi" w:hAnsiTheme="minorHAnsi" w:cs="Tahoma"/>
          <w:color w:val="000000" w:themeColor="text1"/>
          <w:sz w:val="28"/>
          <w:szCs w:val="28"/>
        </w:rPr>
      </w:pPr>
    </w:p>
    <w:p w:rsidR="00C8631A" w:rsidRPr="00EE28C5" w:rsidRDefault="00C8631A" w:rsidP="00C8631A">
      <w:pPr>
        <w:pStyle w:val="a5"/>
        <w:spacing w:before="0" w:beforeAutospacing="0" w:after="72" w:afterAutospacing="0" w:line="202" w:lineRule="atLeast"/>
        <w:jc w:val="both"/>
        <w:rPr>
          <w:rFonts w:asciiTheme="minorHAnsi" w:hAnsiTheme="minorHAnsi" w:cs="Tahoma"/>
          <w:color w:val="000000" w:themeColor="text1"/>
          <w:sz w:val="28"/>
          <w:szCs w:val="28"/>
        </w:rPr>
      </w:pPr>
      <w:r w:rsidRPr="00EE28C5">
        <w:rPr>
          <w:rFonts w:asciiTheme="minorHAnsi" w:hAnsiTheme="minorHAnsi" w:cs="Tahoma"/>
          <w:color w:val="000000" w:themeColor="text1"/>
          <w:sz w:val="28"/>
          <w:szCs w:val="28"/>
        </w:rPr>
        <w:t>Следовательно, выбранные размеры светового проема обеспечивают требования норм по совмещенному освещению рабочего кабинета.</w:t>
      </w:r>
    </w:p>
    <w:p w:rsidR="00C8631A" w:rsidRPr="00EE28C5" w:rsidRDefault="00C8631A" w:rsidP="00C8631A">
      <w:pPr>
        <w:rPr>
          <w:color w:val="000000" w:themeColor="text1"/>
          <w:szCs w:val="28"/>
          <w:lang w:val="ru-RU"/>
        </w:rPr>
      </w:pPr>
    </w:p>
    <w:p w:rsidR="00C8631A" w:rsidRPr="00EE28C5" w:rsidRDefault="00C8631A" w:rsidP="00C8631A">
      <w:pPr>
        <w:rPr>
          <w:color w:val="000000" w:themeColor="text1"/>
          <w:szCs w:val="28"/>
          <w:lang w:val="ru-RU"/>
        </w:rPr>
      </w:pPr>
    </w:p>
    <w:p w:rsidR="00C142CF" w:rsidRPr="00EE28C5" w:rsidRDefault="00C142CF" w:rsidP="00C142CF">
      <w:pPr>
        <w:spacing w:line="276" w:lineRule="auto"/>
        <w:rPr>
          <w:rFonts w:cstheme="minorHAnsi"/>
          <w:color w:val="000000" w:themeColor="text1"/>
          <w:szCs w:val="28"/>
          <w:lang w:val="ru-RU"/>
        </w:rPr>
      </w:pPr>
      <w:r w:rsidRPr="00EE28C5">
        <w:rPr>
          <w:rFonts w:cstheme="minorHAnsi"/>
          <w:color w:val="000000" w:themeColor="text1"/>
          <w:szCs w:val="28"/>
          <w:lang w:val="ru-RU"/>
        </w:rPr>
        <w:t>Эргономические требования для организации рабочего места соответствуют ГОСТам</w:t>
      </w:r>
    </w:p>
    <w:p w:rsidR="009241B1" w:rsidRPr="00EE28C5" w:rsidRDefault="00C142CF" w:rsidP="00C142CF">
      <w:pPr>
        <w:rPr>
          <w:rFonts w:cstheme="minorHAnsi"/>
          <w:color w:val="000000" w:themeColor="text1"/>
          <w:szCs w:val="28"/>
          <w:shd w:val="clear" w:color="auto" w:fill="FFFFFF"/>
          <w:lang w:val="ru-RU"/>
        </w:rPr>
      </w:pPr>
      <w:r w:rsidRPr="00EE28C5">
        <w:rPr>
          <w:rFonts w:cstheme="minorHAnsi"/>
          <w:color w:val="000000" w:themeColor="text1"/>
          <w:szCs w:val="28"/>
          <w:lang w:val="ru-RU"/>
        </w:rPr>
        <w:t xml:space="preserve"> (ГОСТ 12.2.049-80, ГОСТ 122032-78, ГОСТ 22269-76).</w:t>
      </w:r>
      <w:r w:rsidRPr="00EE28C5">
        <w:rPr>
          <w:rFonts w:cstheme="minorHAnsi"/>
          <w:color w:val="000000" w:themeColor="text1"/>
          <w:szCs w:val="28"/>
          <w:lang w:val="ru-RU"/>
        </w:rPr>
        <w:br/>
      </w:r>
    </w:p>
    <w:p w:rsidR="00082B86" w:rsidRPr="00EE28C5" w:rsidRDefault="00C94EA8" w:rsidP="003C6006">
      <w:pPr>
        <w:spacing w:line="276" w:lineRule="auto"/>
        <w:rPr>
          <w:color w:val="000000" w:themeColor="text1"/>
          <w:szCs w:val="28"/>
          <w:lang w:val="ru-RU"/>
        </w:rPr>
      </w:pPr>
      <w:r w:rsidRPr="00EE28C5">
        <w:rPr>
          <w:rFonts w:cstheme="minorHAnsi"/>
          <w:color w:val="000000" w:themeColor="text1"/>
          <w:szCs w:val="28"/>
          <w:shd w:val="clear" w:color="auto" w:fill="FFFFFF"/>
          <w:lang w:val="ru-RU"/>
        </w:rPr>
        <w:t xml:space="preserve">На поверхности стола </w:t>
      </w:r>
      <w:r w:rsidR="00AA7F7B" w:rsidRPr="00EE28C5">
        <w:rPr>
          <w:rFonts w:cstheme="minorHAnsi"/>
          <w:color w:val="000000" w:themeColor="text1"/>
          <w:szCs w:val="28"/>
          <w:shd w:val="clear" w:color="auto" w:fill="FFFFFF"/>
          <w:lang w:val="ru-RU"/>
        </w:rPr>
        <w:t>расположен</w:t>
      </w:r>
      <w:r w:rsidR="003D1EDB" w:rsidRPr="00EE28C5">
        <w:rPr>
          <w:rFonts w:cstheme="minorHAnsi"/>
          <w:color w:val="000000" w:themeColor="text1"/>
          <w:szCs w:val="28"/>
          <w:shd w:val="clear" w:color="auto" w:fill="FFFFFF"/>
          <w:lang w:val="ru-RU"/>
        </w:rPr>
        <w:t xml:space="preserve"> в нормальной зоне досягаемости компьютер, средства связи (телефон, селектор)</w:t>
      </w:r>
      <w:r w:rsidR="00AA7F7B" w:rsidRPr="00EE28C5">
        <w:rPr>
          <w:rFonts w:cstheme="minorHAnsi"/>
          <w:color w:val="000000" w:themeColor="text1"/>
          <w:szCs w:val="28"/>
          <w:shd w:val="clear" w:color="auto" w:fill="FFFFFF"/>
          <w:lang w:val="ru-RU"/>
        </w:rPr>
        <w:t>. В максимальной зоне расположена</w:t>
      </w:r>
      <w:r w:rsidR="003D1EDB" w:rsidRPr="00EE28C5">
        <w:rPr>
          <w:rFonts w:cstheme="minorHAnsi"/>
          <w:color w:val="000000" w:themeColor="text1"/>
          <w:szCs w:val="28"/>
          <w:shd w:val="clear" w:color="auto" w:fill="FFFFFF"/>
          <w:lang w:val="ru-RU"/>
        </w:rPr>
        <w:t xml:space="preserve"> подставк</w:t>
      </w:r>
      <w:r w:rsidR="00AA7F7B" w:rsidRPr="00EE28C5">
        <w:rPr>
          <w:rFonts w:cstheme="minorHAnsi"/>
          <w:color w:val="000000" w:themeColor="text1"/>
          <w:szCs w:val="28"/>
          <w:shd w:val="clear" w:color="auto" w:fill="FFFFFF"/>
          <w:lang w:val="ru-RU"/>
        </w:rPr>
        <w:t>а</w:t>
      </w:r>
      <w:r w:rsidR="003D1EDB" w:rsidRPr="00EE28C5">
        <w:rPr>
          <w:rFonts w:cstheme="minorHAnsi"/>
          <w:color w:val="000000" w:themeColor="text1"/>
          <w:szCs w:val="28"/>
          <w:shd w:val="clear" w:color="auto" w:fill="FFFFFF"/>
          <w:lang w:val="ru-RU"/>
        </w:rPr>
        <w:t xml:space="preserve"> для карандашей, календар</w:t>
      </w:r>
      <w:r w:rsidR="00AA7F7B" w:rsidRPr="00EE28C5">
        <w:rPr>
          <w:rFonts w:cstheme="minorHAnsi"/>
          <w:color w:val="000000" w:themeColor="text1"/>
          <w:szCs w:val="28"/>
          <w:shd w:val="clear" w:color="auto" w:fill="FFFFFF"/>
          <w:lang w:val="ru-RU"/>
        </w:rPr>
        <w:t xml:space="preserve">ь, картотеки. Ящики стола </w:t>
      </w:r>
      <w:r w:rsidR="003D1EDB" w:rsidRPr="00EE28C5">
        <w:rPr>
          <w:rFonts w:cstheme="minorHAnsi"/>
          <w:color w:val="000000" w:themeColor="text1"/>
          <w:szCs w:val="28"/>
          <w:shd w:val="clear" w:color="auto" w:fill="FFFFFF"/>
          <w:lang w:val="ru-RU"/>
        </w:rPr>
        <w:t xml:space="preserve">оборудованы устройством для подвесного хранения дел. </w:t>
      </w:r>
      <w:r w:rsidRPr="00EE28C5">
        <w:rPr>
          <w:color w:val="000000" w:themeColor="text1"/>
          <w:szCs w:val="28"/>
          <w:lang w:val="ru-RU"/>
        </w:rPr>
        <w:t>Все необходимые психологу материалы для работы, систематизированы и удобно размещены в специальных шкафах, так что ими удобно воспользоваться.</w:t>
      </w:r>
    </w:p>
    <w:p w:rsidR="00C142CF" w:rsidRPr="00EE28C5" w:rsidRDefault="00C142CF" w:rsidP="003C6006">
      <w:pPr>
        <w:spacing w:line="276" w:lineRule="auto"/>
        <w:rPr>
          <w:color w:val="654B3B"/>
          <w:szCs w:val="28"/>
          <w:lang w:val="ru-RU"/>
        </w:rPr>
      </w:pPr>
    </w:p>
    <w:p w:rsidR="00C142CF" w:rsidRPr="00EE28C5" w:rsidRDefault="00C142CF" w:rsidP="00EE28C5">
      <w:pPr>
        <w:pStyle w:val="2"/>
        <w:rPr>
          <w:shd w:val="clear" w:color="auto" w:fill="FFFFFF"/>
        </w:rPr>
      </w:pPr>
      <w:bookmarkStart w:id="15" w:name="_Toc386394258"/>
      <w:r w:rsidRPr="00EE28C5">
        <w:rPr>
          <w:shd w:val="clear" w:color="auto" w:fill="FFFFFF"/>
        </w:rPr>
        <w:t>Микроклимат</w:t>
      </w:r>
      <w:bookmarkEnd w:id="15"/>
    </w:p>
    <w:p w:rsidR="008131B9" w:rsidRDefault="009241B1" w:rsidP="003C6006">
      <w:pPr>
        <w:shd w:val="clear" w:color="auto" w:fill="FFFFFF"/>
        <w:spacing w:before="100" w:beforeAutospacing="1" w:after="100" w:afterAutospacing="1" w:line="276" w:lineRule="auto"/>
        <w:rPr>
          <w:rFonts w:cstheme="minorHAnsi"/>
          <w:szCs w:val="28"/>
          <w:lang w:val="ru-RU"/>
        </w:rPr>
      </w:pPr>
      <w:r w:rsidRPr="009241B1">
        <w:rPr>
          <w:szCs w:val="28"/>
          <w:lang w:val="ru-RU"/>
        </w:rPr>
        <w:t>Согласно ГОСТ 12.1.005-88 для категории работ 1а (легкие физические работы, производимые сидя и сопровождающиеся незначительным физическим напряжением до 120 ккал/</w:t>
      </w:r>
      <w:proofErr w:type="gramStart"/>
      <w:r w:rsidRPr="009241B1">
        <w:rPr>
          <w:szCs w:val="28"/>
          <w:lang w:val="ru-RU"/>
        </w:rPr>
        <w:t>ч)  температура</w:t>
      </w:r>
      <w:proofErr w:type="gramEnd"/>
      <w:r w:rsidRPr="009241B1">
        <w:rPr>
          <w:szCs w:val="28"/>
          <w:lang w:val="ru-RU"/>
        </w:rPr>
        <w:t xml:space="preserve"> воздуха должна составлять значения 19-25 °С. </w:t>
      </w:r>
      <w:r w:rsidR="00C94EA8">
        <w:rPr>
          <w:rFonts w:cstheme="minorHAnsi"/>
          <w:szCs w:val="28"/>
          <w:lang w:val="ru-RU"/>
        </w:rPr>
        <w:t xml:space="preserve">Так как в кабинете </w:t>
      </w:r>
      <w:r w:rsidR="006D5688" w:rsidRPr="003C6006">
        <w:rPr>
          <w:rFonts w:cstheme="minorHAnsi"/>
          <w:szCs w:val="28"/>
          <w:lang w:val="ru-RU"/>
        </w:rPr>
        <w:t>расположе</w:t>
      </w:r>
      <w:r w:rsidR="00C94EA8">
        <w:rPr>
          <w:rFonts w:cstheme="minorHAnsi"/>
          <w:szCs w:val="28"/>
          <w:lang w:val="ru-RU"/>
        </w:rPr>
        <w:t>н кондиционер, температуру можно</w:t>
      </w:r>
      <w:r w:rsidR="006D5688" w:rsidRPr="003C6006">
        <w:rPr>
          <w:rFonts w:cstheme="minorHAnsi"/>
          <w:szCs w:val="28"/>
          <w:lang w:val="ru-RU"/>
        </w:rPr>
        <w:t xml:space="preserve"> поддерживать в установленном диапазоне.</w:t>
      </w:r>
      <w:r w:rsidR="00AA2E27">
        <w:rPr>
          <w:rFonts w:cstheme="minorHAnsi"/>
          <w:szCs w:val="28"/>
          <w:lang w:val="ru-RU"/>
        </w:rPr>
        <w:t xml:space="preserve"> Так же в помещении при</w:t>
      </w:r>
      <w:r w:rsidR="008131B9" w:rsidRPr="003C6006">
        <w:rPr>
          <w:rFonts w:cstheme="minorHAnsi"/>
          <w:szCs w:val="28"/>
          <w:lang w:val="ru-RU"/>
        </w:rPr>
        <w:t>сутствуют цветы и воздухоочиститель(увлажнитель).</w:t>
      </w:r>
    </w:p>
    <w:p w:rsidR="00C142CF" w:rsidRPr="00EE28C5" w:rsidRDefault="00C142CF" w:rsidP="00EE28C5">
      <w:pPr>
        <w:pStyle w:val="2"/>
        <w:rPr>
          <w:color w:val="000000"/>
        </w:rPr>
      </w:pPr>
      <w:bookmarkStart w:id="16" w:name="_Toc386394259"/>
      <w:r w:rsidRPr="00EE28C5">
        <w:lastRenderedPageBreak/>
        <w:t>Уровень шума</w:t>
      </w:r>
      <w:bookmarkEnd w:id="16"/>
    </w:p>
    <w:p w:rsidR="006D5688" w:rsidRDefault="00AA2E27" w:rsidP="003C6006">
      <w:pPr>
        <w:spacing w:line="276" w:lineRule="auto"/>
        <w:rPr>
          <w:rFonts w:cstheme="minorHAnsi"/>
          <w:szCs w:val="28"/>
          <w:lang w:val="ru-RU"/>
        </w:rPr>
      </w:pPr>
      <w:r>
        <w:rPr>
          <w:rFonts w:cstheme="minorHAnsi"/>
          <w:szCs w:val="28"/>
          <w:lang w:val="ru-RU"/>
        </w:rPr>
        <w:t>Психолог</w:t>
      </w:r>
      <w:r w:rsidR="006D5688" w:rsidRPr="003C6006">
        <w:rPr>
          <w:rFonts w:cstheme="minorHAnsi"/>
          <w:szCs w:val="28"/>
          <w:lang w:val="ru-RU"/>
        </w:rPr>
        <w:t xml:space="preserve"> работает один в кабинете и выполняет работу с использованием ПК, то шум создается не только </w:t>
      </w:r>
      <w:r w:rsidR="00BB0738" w:rsidRPr="003C6006">
        <w:rPr>
          <w:rFonts w:cstheme="minorHAnsi"/>
          <w:szCs w:val="28"/>
          <w:lang w:val="ru-RU"/>
        </w:rPr>
        <w:t>за счёт</w:t>
      </w:r>
      <w:r w:rsidR="006D5688" w:rsidRPr="003C6006">
        <w:rPr>
          <w:rFonts w:cstheme="minorHAnsi"/>
          <w:szCs w:val="28"/>
          <w:lang w:val="ru-RU"/>
        </w:rPr>
        <w:t xml:space="preserve"> внешних факторов таких, как улица и сотрудники в других кабинетах, но и </w:t>
      </w:r>
      <w:r w:rsidR="00BB0738" w:rsidRPr="003C6006">
        <w:rPr>
          <w:rFonts w:cstheme="minorHAnsi"/>
          <w:szCs w:val="28"/>
          <w:lang w:val="ru-RU"/>
        </w:rPr>
        <w:t>за счет</w:t>
      </w:r>
      <w:r w:rsidR="006D5688" w:rsidRPr="003C6006">
        <w:rPr>
          <w:rFonts w:cstheme="minorHAnsi"/>
          <w:szCs w:val="28"/>
          <w:lang w:val="ru-RU"/>
        </w:rPr>
        <w:t xml:space="preserve"> работы с ПК (нажатие кнопок на клавиатуре, шум от системного блока). Воздействие внешних факторов довольно мало, так как в кабинете установлены стеклопакеты на окнах (современные пластиковые окна позволяют снизить шум до 35 дБ и более, </w:t>
      </w:r>
      <w:proofErr w:type="spellStart"/>
      <w:r w:rsidR="006D5688" w:rsidRPr="003C6006">
        <w:rPr>
          <w:rFonts w:cstheme="minorHAnsi"/>
          <w:szCs w:val="28"/>
          <w:lang w:val="ru-RU"/>
        </w:rPr>
        <w:t>БизнесМ</w:t>
      </w:r>
      <w:proofErr w:type="spellEnd"/>
      <w:r w:rsidR="006D5688" w:rsidRPr="003C6006">
        <w:rPr>
          <w:rFonts w:cstheme="minorHAnsi"/>
          <w:szCs w:val="28"/>
          <w:lang w:val="ru-RU"/>
        </w:rPr>
        <w:t xml:space="preserve"> 2003), а стены </w:t>
      </w:r>
      <w:proofErr w:type="spellStart"/>
      <w:r w:rsidR="006D5688" w:rsidRPr="003C6006">
        <w:rPr>
          <w:rFonts w:cstheme="minorHAnsi"/>
          <w:szCs w:val="28"/>
          <w:lang w:val="ru-RU"/>
        </w:rPr>
        <w:t>звукоизолированны</w:t>
      </w:r>
      <w:proofErr w:type="spellEnd"/>
      <w:r w:rsidR="006D5688" w:rsidRPr="003C6006">
        <w:rPr>
          <w:rFonts w:cstheme="minorHAnsi"/>
          <w:szCs w:val="28"/>
          <w:lang w:val="ru-RU"/>
        </w:rPr>
        <w:t xml:space="preserve"> (современная звукоизоляция позволяет снизить уровень шума на 20-40 </w:t>
      </w:r>
      <w:proofErr w:type="gramStart"/>
      <w:r w:rsidR="006D5688" w:rsidRPr="003C6006">
        <w:rPr>
          <w:rFonts w:cstheme="minorHAnsi"/>
          <w:szCs w:val="28"/>
          <w:lang w:val="ru-RU"/>
        </w:rPr>
        <w:t>дБ,  ООО</w:t>
      </w:r>
      <w:proofErr w:type="gramEnd"/>
      <w:r w:rsidR="006D5688" w:rsidRPr="003C6006">
        <w:rPr>
          <w:rFonts w:cstheme="minorHAnsi"/>
          <w:szCs w:val="28"/>
          <w:lang w:val="ru-RU"/>
        </w:rPr>
        <w:t xml:space="preserve"> «</w:t>
      </w:r>
      <w:proofErr w:type="spellStart"/>
      <w:r w:rsidR="006D5688" w:rsidRPr="003C6006">
        <w:rPr>
          <w:rFonts w:cstheme="minorHAnsi"/>
          <w:szCs w:val="28"/>
          <w:lang w:val="ru-RU"/>
        </w:rPr>
        <w:t>Давран</w:t>
      </w:r>
      <w:proofErr w:type="spellEnd"/>
      <w:r w:rsidR="006D5688" w:rsidRPr="003C6006">
        <w:rPr>
          <w:rFonts w:cstheme="minorHAnsi"/>
          <w:szCs w:val="28"/>
          <w:lang w:val="ru-RU"/>
        </w:rPr>
        <w:t xml:space="preserve">», строительная компания). </w:t>
      </w:r>
      <w:r w:rsidR="00CE0F96">
        <w:rPr>
          <w:rFonts w:cstheme="minorHAnsi"/>
          <w:szCs w:val="28"/>
          <w:lang w:val="ru-RU"/>
        </w:rPr>
        <w:t>Н</w:t>
      </w:r>
      <w:r w:rsidR="006D5688" w:rsidRPr="003C6006">
        <w:rPr>
          <w:rFonts w:cstheme="minorHAnsi"/>
          <w:szCs w:val="28"/>
          <w:lang w:val="ru-RU"/>
        </w:rPr>
        <w:t xml:space="preserve">егромкий разговор – это 40 дБ, звукоизоляция позволяет убрать шум </w:t>
      </w:r>
      <w:proofErr w:type="gramStart"/>
      <w:r w:rsidR="006D5688" w:rsidRPr="003C6006">
        <w:rPr>
          <w:rFonts w:cstheme="minorHAnsi"/>
          <w:szCs w:val="28"/>
          <w:lang w:val="ru-RU"/>
        </w:rPr>
        <w:t>от  разговоров</w:t>
      </w:r>
      <w:proofErr w:type="gramEnd"/>
      <w:r w:rsidR="006D5688" w:rsidRPr="003C6006">
        <w:rPr>
          <w:rFonts w:cstheme="minorHAnsi"/>
          <w:szCs w:val="28"/>
          <w:lang w:val="ru-RU"/>
        </w:rPr>
        <w:t xml:space="preserve"> других сотрудников, значит, за уровень шума от внешних источников, рас</w:t>
      </w:r>
      <w:r w:rsidR="00BB0738">
        <w:rPr>
          <w:rFonts w:cstheme="minorHAnsi"/>
          <w:szCs w:val="28"/>
          <w:lang w:val="ru-RU"/>
        </w:rPr>
        <w:t>положенным вне кабинета</w:t>
      </w:r>
      <w:r w:rsidR="00D27821">
        <w:rPr>
          <w:rFonts w:cstheme="minorHAnsi"/>
          <w:szCs w:val="28"/>
          <w:lang w:val="ru-RU"/>
        </w:rPr>
        <w:t>, берем значение 15</w:t>
      </w:r>
      <w:r w:rsidR="001E17BB">
        <w:rPr>
          <w:rFonts w:cstheme="minorHAnsi"/>
          <w:szCs w:val="28"/>
          <w:lang w:val="ru-RU"/>
        </w:rPr>
        <w:t xml:space="preserve"> дБ</w:t>
      </w:r>
      <w:r w:rsidR="006D5688" w:rsidRPr="003C6006">
        <w:rPr>
          <w:rFonts w:cstheme="minorHAnsi"/>
          <w:szCs w:val="28"/>
          <w:lang w:val="ru-RU"/>
        </w:rPr>
        <w:t>.</w:t>
      </w:r>
    </w:p>
    <w:p w:rsidR="001E17BB" w:rsidRPr="00EE28C5" w:rsidRDefault="001E17BB" w:rsidP="001E17BB">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Уровень шума, возникающий от нескольких некогерентных источников, работа</w:t>
      </w:r>
      <w:r w:rsidRPr="00EE28C5">
        <w:rPr>
          <w:rFonts w:asciiTheme="minorHAnsi" w:hAnsiTheme="minorHAnsi" w:cs="Times New Roman"/>
          <w:color w:val="000000" w:themeColor="text1"/>
          <w:sz w:val="28"/>
          <w:szCs w:val="28"/>
        </w:rPr>
        <w:softHyphen/>
        <w:t>ющих одновременно, подсчитывается на основании принципа энергетического сумми</w:t>
      </w:r>
      <w:r w:rsidRPr="00EE28C5">
        <w:rPr>
          <w:rFonts w:asciiTheme="minorHAnsi" w:hAnsiTheme="minorHAnsi" w:cs="Times New Roman"/>
          <w:color w:val="000000" w:themeColor="text1"/>
          <w:sz w:val="28"/>
          <w:szCs w:val="28"/>
        </w:rPr>
        <w:softHyphen/>
        <w:t>рования излучений отдельных источников:</w:t>
      </w:r>
    </w:p>
    <w:p w:rsidR="001E17BB" w:rsidRPr="00EE28C5" w:rsidRDefault="001E17BB" w:rsidP="001E17BB">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 xml:space="preserve">     </w:t>
      </w:r>
      <w:r w:rsidRPr="00EE28C5">
        <w:rPr>
          <w:rFonts w:asciiTheme="minorHAnsi" w:hAnsiTheme="minorHAnsi" w:cs="Times New Roman"/>
          <w:noProof/>
          <w:color w:val="000000" w:themeColor="text1"/>
          <w:sz w:val="28"/>
          <w:szCs w:val="28"/>
          <w:vertAlign w:val="subscript"/>
        </w:rPr>
        <w:drawing>
          <wp:inline distT="0" distB="0" distL="0" distR="0">
            <wp:extent cx="1394460" cy="480060"/>
            <wp:effectExtent l="0" t="0" r="0" b="0"/>
            <wp:docPr id="1" name="Рисунок 1"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image0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4460" cy="480060"/>
                    </a:xfrm>
                    <a:prstGeom prst="rect">
                      <a:avLst/>
                    </a:prstGeom>
                    <a:noFill/>
                    <a:ln>
                      <a:noFill/>
                    </a:ln>
                  </pic:spPr>
                </pic:pic>
              </a:graphicData>
            </a:graphic>
          </wp:inline>
        </w:drawing>
      </w:r>
    </w:p>
    <w:p w:rsidR="001E17BB" w:rsidRPr="00EE28C5" w:rsidRDefault="001E17BB" w:rsidP="001E17BB">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 xml:space="preserve">где </w:t>
      </w:r>
      <w:proofErr w:type="spellStart"/>
      <w:r w:rsidRPr="00EE28C5">
        <w:rPr>
          <w:rFonts w:asciiTheme="minorHAnsi" w:hAnsiTheme="minorHAnsi" w:cs="Times New Roman"/>
          <w:color w:val="000000" w:themeColor="text1"/>
          <w:sz w:val="28"/>
          <w:szCs w:val="28"/>
        </w:rPr>
        <w:t>L</w:t>
      </w:r>
      <w:r w:rsidRPr="00EE28C5">
        <w:rPr>
          <w:rFonts w:asciiTheme="minorHAnsi" w:hAnsiTheme="minorHAnsi" w:cs="Times New Roman"/>
          <w:color w:val="000000" w:themeColor="text1"/>
          <w:sz w:val="28"/>
          <w:szCs w:val="28"/>
          <w:vertAlign w:val="subscript"/>
        </w:rPr>
        <w:t>i</w:t>
      </w:r>
      <w:proofErr w:type="spellEnd"/>
      <w:r w:rsidRPr="00EE28C5">
        <w:rPr>
          <w:rFonts w:asciiTheme="minorHAnsi" w:hAnsiTheme="minorHAnsi" w:cs="Times New Roman"/>
          <w:color w:val="000000" w:themeColor="text1"/>
          <w:sz w:val="28"/>
          <w:szCs w:val="28"/>
        </w:rPr>
        <w:t xml:space="preserve"> – уровень звукового давления i-</w:t>
      </w:r>
      <w:proofErr w:type="spellStart"/>
      <w:r w:rsidRPr="00EE28C5">
        <w:rPr>
          <w:rFonts w:asciiTheme="minorHAnsi" w:hAnsiTheme="minorHAnsi" w:cs="Times New Roman"/>
          <w:color w:val="000000" w:themeColor="text1"/>
          <w:sz w:val="28"/>
          <w:szCs w:val="28"/>
        </w:rPr>
        <w:t>го</w:t>
      </w:r>
      <w:proofErr w:type="spellEnd"/>
      <w:r w:rsidRPr="00EE28C5">
        <w:rPr>
          <w:rFonts w:asciiTheme="minorHAnsi" w:hAnsiTheme="minorHAnsi" w:cs="Times New Roman"/>
          <w:color w:val="000000" w:themeColor="text1"/>
          <w:sz w:val="28"/>
          <w:szCs w:val="28"/>
        </w:rPr>
        <w:t xml:space="preserve"> источника шума;</w:t>
      </w:r>
    </w:p>
    <w:p w:rsidR="001E17BB" w:rsidRPr="00EE28C5" w:rsidRDefault="001E17BB" w:rsidP="001E17BB">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n – количество источников шума.</w:t>
      </w:r>
    </w:p>
    <w:p w:rsidR="001E17BB" w:rsidRPr="00EE28C5" w:rsidRDefault="001E17BB" w:rsidP="001E17BB">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 xml:space="preserve">Уровни звукового давления источников шума, действующих на </w:t>
      </w:r>
      <w:proofErr w:type="gramStart"/>
      <w:r w:rsidRPr="00EE28C5">
        <w:rPr>
          <w:rFonts w:asciiTheme="minorHAnsi" w:hAnsiTheme="minorHAnsi" w:cs="Times New Roman"/>
          <w:color w:val="000000" w:themeColor="text1"/>
          <w:sz w:val="28"/>
          <w:szCs w:val="28"/>
        </w:rPr>
        <w:t>сотрудника  центра</w:t>
      </w:r>
      <w:proofErr w:type="gramEnd"/>
      <w:r w:rsidRPr="00EE28C5">
        <w:rPr>
          <w:rFonts w:asciiTheme="minorHAnsi" w:hAnsiTheme="minorHAnsi" w:cs="Times New Roman"/>
          <w:color w:val="000000" w:themeColor="text1"/>
          <w:sz w:val="28"/>
          <w:szCs w:val="28"/>
        </w:rPr>
        <w:t xml:space="preserve"> на его ра</w:t>
      </w:r>
      <w:r w:rsidRPr="00EE28C5">
        <w:rPr>
          <w:rFonts w:asciiTheme="minorHAnsi" w:hAnsiTheme="minorHAnsi" w:cs="Times New Roman"/>
          <w:color w:val="000000" w:themeColor="text1"/>
          <w:sz w:val="28"/>
          <w:szCs w:val="28"/>
        </w:rPr>
        <w:softHyphen/>
        <w:t>бочем месте представлены в табл. ниже.</w:t>
      </w:r>
    </w:p>
    <w:p w:rsidR="001E17BB" w:rsidRPr="00EE28C5" w:rsidRDefault="001E17BB" w:rsidP="001E17BB">
      <w:pPr>
        <w:pStyle w:val="HTML"/>
        <w:rPr>
          <w:rFonts w:asciiTheme="minorHAnsi" w:hAnsiTheme="minorHAnsi" w:cs="Times New Roman"/>
          <w:color w:val="000000" w:themeColor="text1"/>
          <w:sz w:val="28"/>
          <w:szCs w:val="28"/>
        </w:rPr>
      </w:pPr>
    </w:p>
    <w:p w:rsidR="001E17BB" w:rsidRPr="00EE28C5" w:rsidRDefault="001E17BB" w:rsidP="001E17BB">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Таблица. Уровни звукового давления различных источников</w:t>
      </w:r>
      <w:r w:rsidRPr="00EE28C5">
        <w:rPr>
          <w:rFonts w:asciiTheme="minorHAnsi" w:hAnsiTheme="minorHAnsi"/>
          <w:color w:val="000000" w:themeColor="text1"/>
          <w:sz w:val="28"/>
          <w:szCs w:val="28"/>
        </w:rPr>
        <w:t xml:space="preserve">     </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ook w:val="04A0" w:firstRow="1" w:lastRow="0" w:firstColumn="1" w:lastColumn="0" w:noHBand="0" w:noVBand="1"/>
      </w:tblPr>
      <w:tblGrid>
        <w:gridCol w:w="3390"/>
        <w:gridCol w:w="3000"/>
      </w:tblGrid>
      <w:tr w:rsidR="00EE28C5" w:rsidRPr="00EE28C5" w:rsidTr="001E17BB">
        <w:tc>
          <w:tcPr>
            <w:tcW w:w="339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pStyle w:val="a5"/>
              <w:spacing w:line="276" w:lineRule="auto"/>
              <w:rPr>
                <w:rFonts w:asciiTheme="minorHAnsi" w:hAnsiTheme="minorHAnsi" w:cstheme="minorHAnsi"/>
                <w:color w:val="000000" w:themeColor="text1"/>
                <w:sz w:val="28"/>
                <w:szCs w:val="28"/>
                <w:lang w:eastAsia="en-US"/>
              </w:rPr>
            </w:pPr>
            <w:r w:rsidRPr="00EE28C5">
              <w:rPr>
                <w:rFonts w:asciiTheme="minorHAnsi" w:hAnsiTheme="minorHAnsi" w:cstheme="minorHAnsi"/>
                <w:b/>
                <w:bCs/>
                <w:color w:val="000000" w:themeColor="text1"/>
                <w:sz w:val="28"/>
                <w:szCs w:val="28"/>
                <w:lang w:eastAsia="en-US"/>
              </w:rPr>
              <w:t>Источник шума</w:t>
            </w:r>
          </w:p>
        </w:tc>
        <w:tc>
          <w:tcPr>
            <w:tcW w:w="300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pStyle w:val="a5"/>
              <w:spacing w:line="276" w:lineRule="auto"/>
              <w:rPr>
                <w:rFonts w:asciiTheme="minorHAnsi" w:hAnsiTheme="minorHAnsi" w:cstheme="minorHAnsi"/>
                <w:color w:val="000000" w:themeColor="text1"/>
                <w:sz w:val="28"/>
                <w:szCs w:val="28"/>
                <w:lang w:eastAsia="en-US"/>
              </w:rPr>
            </w:pPr>
            <w:r w:rsidRPr="00EE28C5">
              <w:rPr>
                <w:rFonts w:asciiTheme="minorHAnsi" w:hAnsiTheme="minorHAnsi" w:cstheme="minorHAnsi"/>
                <w:b/>
                <w:bCs/>
                <w:color w:val="000000" w:themeColor="text1"/>
                <w:sz w:val="28"/>
                <w:szCs w:val="28"/>
                <w:lang w:eastAsia="en-US"/>
              </w:rPr>
              <w:t>Уровень шума, дБ</w:t>
            </w:r>
          </w:p>
        </w:tc>
      </w:tr>
      <w:tr w:rsidR="00EE28C5" w:rsidRPr="00EE28C5" w:rsidTr="001E17BB">
        <w:tc>
          <w:tcPr>
            <w:tcW w:w="339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spacing w:line="276" w:lineRule="auto"/>
              <w:rPr>
                <w:rFonts w:cstheme="minorHAnsi"/>
                <w:color w:val="000000" w:themeColor="text1"/>
                <w:szCs w:val="28"/>
                <w:lang w:val="ru-RU"/>
              </w:rPr>
            </w:pPr>
            <w:r w:rsidRPr="00EE28C5">
              <w:rPr>
                <w:rFonts w:cstheme="minorHAnsi"/>
                <w:color w:val="000000" w:themeColor="text1"/>
                <w:szCs w:val="28"/>
                <w:lang w:val="ru-RU"/>
              </w:rPr>
              <w:t>Жесткий диск</w:t>
            </w:r>
          </w:p>
        </w:tc>
        <w:tc>
          <w:tcPr>
            <w:tcW w:w="300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spacing w:line="276" w:lineRule="auto"/>
              <w:rPr>
                <w:rFonts w:cstheme="minorHAnsi"/>
                <w:color w:val="000000" w:themeColor="text1"/>
                <w:szCs w:val="28"/>
                <w:lang w:val="ru-RU"/>
              </w:rPr>
            </w:pPr>
            <w:r w:rsidRPr="00EE28C5">
              <w:rPr>
                <w:rFonts w:cstheme="minorHAnsi"/>
                <w:color w:val="000000" w:themeColor="text1"/>
                <w:szCs w:val="28"/>
                <w:lang w:val="ru-RU"/>
              </w:rPr>
              <w:t>40</w:t>
            </w:r>
          </w:p>
        </w:tc>
      </w:tr>
      <w:tr w:rsidR="00EE28C5" w:rsidRPr="00EE28C5" w:rsidTr="001E17BB">
        <w:tc>
          <w:tcPr>
            <w:tcW w:w="339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spacing w:line="276" w:lineRule="auto"/>
              <w:rPr>
                <w:rFonts w:cstheme="minorHAnsi"/>
                <w:color w:val="000000" w:themeColor="text1"/>
                <w:szCs w:val="28"/>
                <w:lang w:val="ru-RU"/>
              </w:rPr>
            </w:pPr>
            <w:r w:rsidRPr="00EE28C5">
              <w:rPr>
                <w:rFonts w:cstheme="minorHAnsi"/>
                <w:color w:val="000000" w:themeColor="text1"/>
                <w:szCs w:val="28"/>
                <w:lang w:val="ru-RU"/>
              </w:rPr>
              <w:t>Вентилятор</w:t>
            </w:r>
          </w:p>
        </w:tc>
        <w:tc>
          <w:tcPr>
            <w:tcW w:w="300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spacing w:line="276" w:lineRule="auto"/>
              <w:rPr>
                <w:rFonts w:cstheme="minorHAnsi"/>
                <w:color w:val="000000" w:themeColor="text1"/>
                <w:szCs w:val="28"/>
                <w:lang w:val="ru-RU"/>
              </w:rPr>
            </w:pPr>
            <w:r w:rsidRPr="00EE28C5">
              <w:rPr>
                <w:rFonts w:cstheme="minorHAnsi"/>
                <w:color w:val="000000" w:themeColor="text1"/>
                <w:szCs w:val="28"/>
                <w:lang w:val="ru-RU"/>
              </w:rPr>
              <w:t>45</w:t>
            </w:r>
          </w:p>
        </w:tc>
      </w:tr>
      <w:tr w:rsidR="00EE28C5" w:rsidRPr="00EE28C5" w:rsidTr="001E17BB">
        <w:tc>
          <w:tcPr>
            <w:tcW w:w="339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spacing w:line="276" w:lineRule="auto"/>
              <w:rPr>
                <w:rFonts w:cstheme="minorHAnsi"/>
                <w:color w:val="000000" w:themeColor="text1"/>
                <w:szCs w:val="28"/>
                <w:lang w:val="ru-RU"/>
              </w:rPr>
            </w:pPr>
            <w:r w:rsidRPr="00EE28C5">
              <w:rPr>
                <w:rFonts w:cstheme="minorHAnsi"/>
                <w:color w:val="000000" w:themeColor="text1"/>
                <w:szCs w:val="28"/>
                <w:lang w:val="ru-RU"/>
              </w:rPr>
              <w:t>Монитор</w:t>
            </w:r>
          </w:p>
        </w:tc>
        <w:tc>
          <w:tcPr>
            <w:tcW w:w="300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spacing w:line="276" w:lineRule="auto"/>
              <w:rPr>
                <w:rFonts w:cstheme="minorHAnsi"/>
                <w:color w:val="000000" w:themeColor="text1"/>
                <w:szCs w:val="28"/>
                <w:lang w:val="ru-RU"/>
              </w:rPr>
            </w:pPr>
            <w:r w:rsidRPr="00EE28C5">
              <w:rPr>
                <w:rFonts w:cstheme="minorHAnsi"/>
                <w:color w:val="000000" w:themeColor="text1"/>
                <w:szCs w:val="28"/>
                <w:lang w:val="ru-RU"/>
              </w:rPr>
              <w:t>17</w:t>
            </w:r>
          </w:p>
        </w:tc>
      </w:tr>
      <w:tr w:rsidR="00EE28C5" w:rsidRPr="00EE28C5" w:rsidTr="001E17BB">
        <w:tc>
          <w:tcPr>
            <w:tcW w:w="339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spacing w:line="276" w:lineRule="auto"/>
              <w:rPr>
                <w:rFonts w:cstheme="minorHAnsi"/>
                <w:color w:val="000000" w:themeColor="text1"/>
                <w:szCs w:val="28"/>
                <w:lang w:val="ru-RU"/>
              </w:rPr>
            </w:pPr>
            <w:r w:rsidRPr="00EE28C5">
              <w:rPr>
                <w:rFonts w:cstheme="minorHAnsi"/>
                <w:color w:val="000000" w:themeColor="text1"/>
                <w:szCs w:val="28"/>
                <w:lang w:val="ru-RU"/>
              </w:rPr>
              <w:t>Клавиатура</w:t>
            </w:r>
          </w:p>
        </w:tc>
        <w:tc>
          <w:tcPr>
            <w:tcW w:w="3000" w:type="dxa"/>
            <w:tcBorders>
              <w:top w:val="single" w:sz="6" w:space="0" w:color="1F497D" w:themeColor="text2"/>
              <w:left w:val="single" w:sz="6" w:space="0" w:color="1F497D" w:themeColor="text2"/>
              <w:bottom w:val="single" w:sz="6" w:space="0" w:color="1F497D" w:themeColor="text2"/>
              <w:right w:val="single" w:sz="6" w:space="0" w:color="1F497D" w:themeColor="text2"/>
            </w:tcBorders>
            <w:tcMar>
              <w:top w:w="15" w:type="dxa"/>
              <w:left w:w="15" w:type="dxa"/>
              <w:bottom w:w="15" w:type="dxa"/>
              <w:right w:w="15" w:type="dxa"/>
            </w:tcMar>
            <w:vAlign w:val="center"/>
            <w:hideMark/>
          </w:tcPr>
          <w:p w:rsidR="001E17BB" w:rsidRPr="00EE28C5" w:rsidRDefault="001E17BB">
            <w:pPr>
              <w:spacing w:line="276" w:lineRule="auto"/>
              <w:rPr>
                <w:rFonts w:cstheme="minorHAnsi"/>
                <w:color w:val="000000" w:themeColor="text1"/>
                <w:szCs w:val="28"/>
                <w:lang w:val="ru-RU"/>
              </w:rPr>
            </w:pPr>
            <w:r w:rsidRPr="00EE28C5">
              <w:rPr>
                <w:rFonts w:cstheme="minorHAnsi"/>
                <w:color w:val="000000" w:themeColor="text1"/>
                <w:szCs w:val="28"/>
                <w:lang w:val="ru-RU"/>
              </w:rPr>
              <w:t>10</w:t>
            </w:r>
          </w:p>
        </w:tc>
      </w:tr>
    </w:tbl>
    <w:p w:rsidR="001E17BB" w:rsidRPr="00EE28C5" w:rsidRDefault="001E17BB" w:rsidP="001E17BB">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Рабочее место сотрудника центра оснащено следующим оборудованием: винчестер в системном блоке, вентилятор(ы) систем охлаждения ПК, монитор, клавиатура.</w:t>
      </w:r>
    </w:p>
    <w:p w:rsidR="001E17BB" w:rsidRDefault="001E17BB" w:rsidP="001E17BB">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Подставив значения уровня звукового давления для каждого вида оборудования в формулу, получим:</w:t>
      </w:r>
    </w:p>
    <w:p w:rsidR="00EE28C5" w:rsidRPr="00EE28C5" w:rsidRDefault="00EE28C5" w:rsidP="001E17BB">
      <w:pPr>
        <w:pStyle w:val="HTML"/>
        <w:rPr>
          <w:rFonts w:asciiTheme="minorHAnsi" w:hAnsiTheme="minorHAnsi" w:cs="Times New Roman"/>
          <w:color w:val="000000" w:themeColor="text1"/>
          <w:sz w:val="28"/>
          <w:szCs w:val="28"/>
        </w:rPr>
      </w:pPr>
    </w:p>
    <w:p w:rsidR="001E17BB" w:rsidRPr="00EE28C5" w:rsidRDefault="001E17BB" w:rsidP="001E17BB">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L</w:t>
      </w:r>
      <w:r w:rsidRPr="00EE28C5">
        <w:rPr>
          <w:rFonts w:asciiTheme="minorHAnsi" w:hAnsiTheme="minorHAnsi" w:cs="Times New Roman"/>
          <w:color w:val="000000" w:themeColor="text1"/>
          <w:sz w:val="28"/>
          <w:szCs w:val="28"/>
          <w:vertAlign w:val="subscript"/>
        </w:rPr>
        <w:t>∑</w:t>
      </w:r>
      <w:r w:rsidRPr="00EE28C5">
        <w:rPr>
          <w:rFonts w:asciiTheme="minorHAnsi" w:hAnsiTheme="minorHAnsi" w:cs="Times New Roman"/>
          <w:color w:val="000000" w:themeColor="text1"/>
          <w:sz w:val="28"/>
          <w:szCs w:val="28"/>
        </w:rPr>
        <w:t>=10·lg(10</w:t>
      </w:r>
      <w:r w:rsidRPr="00EE28C5">
        <w:rPr>
          <w:rFonts w:asciiTheme="minorHAnsi" w:hAnsiTheme="minorHAnsi" w:cs="Times New Roman"/>
          <w:color w:val="000000" w:themeColor="text1"/>
          <w:sz w:val="28"/>
          <w:szCs w:val="28"/>
          <w:vertAlign w:val="superscript"/>
        </w:rPr>
        <w:t>4</w:t>
      </w:r>
      <w:r w:rsidRPr="00EE28C5">
        <w:rPr>
          <w:rFonts w:asciiTheme="minorHAnsi" w:hAnsiTheme="minorHAnsi" w:cs="Times New Roman"/>
          <w:color w:val="000000" w:themeColor="text1"/>
          <w:sz w:val="28"/>
          <w:szCs w:val="28"/>
        </w:rPr>
        <w:t>+10</w:t>
      </w:r>
      <w:r w:rsidRPr="00EE28C5">
        <w:rPr>
          <w:rFonts w:asciiTheme="minorHAnsi" w:hAnsiTheme="minorHAnsi" w:cs="Times New Roman"/>
          <w:color w:val="000000" w:themeColor="text1"/>
          <w:sz w:val="28"/>
          <w:szCs w:val="28"/>
          <w:vertAlign w:val="superscript"/>
        </w:rPr>
        <w:t>4,5</w:t>
      </w:r>
      <w:r w:rsidRPr="00EE28C5">
        <w:rPr>
          <w:rFonts w:asciiTheme="minorHAnsi" w:hAnsiTheme="minorHAnsi" w:cs="Times New Roman"/>
          <w:color w:val="000000" w:themeColor="text1"/>
          <w:sz w:val="28"/>
          <w:szCs w:val="28"/>
        </w:rPr>
        <w:t>+10</w:t>
      </w:r>
      <w:r w:rsidRPr="00EE28C5">
        <w:rPr>
          <w:rFonts w:asciiTheme="minorHAnsi" w:hAnsiTheme="minorHAnsi" w:cs="Times New Roman"/>
          <w:color w:val="000000" w:themeColor="text1"/>
          <w:sz w:val="28"/>
          <w:szCs w:val="28"/>
          <w:vertAlign w:val="superscript"/>
        </w:rPr>
        <w:t>1,7</w:t>
      </w:r>
      <w:r w:rsidRPr="00EE28C5">
        <w:rPr>
          <w:rFonts w:asciiTheme="minorHAnsi" w:hAnsiTheme="minorHAnsi" w:cs="Times New Roman"/>
          <w:color w:val="000000" w:themeColor="text1"/>
          <w:sz w:val="28"/>
          <w:szCs w:val="28"/>
        </w:rPr>
        <w:t>+</w:t>
      </w:r>
      <w:proofErr w:type="gramStart"/>
      <w:r w:rsidRPr="00EE28C5">
        <w:rPr>
          <w:rFonts w:asciiTheme="minorHAnsi" w:hAnsiTheme="minorHAnsi" w:cs="Times New Roman"/>
          <w:color w:val="000000" w:themeColor="text1"/>
          <w:sz w:val="28"/>
          <w:szCs w:val="28"/>
        </w:rPr>
        <w:t>10</w:t>
      </w:r>
      <w:r w:rsidRPr="00EE28C5">
        <w:rPr>
          <w:rFonts w:asciiTheme="minorHAnsi" w:hAnsiTheme="minorHAnsi" w:cs="Times New Roman"/>
          <w:color w:val="000000" w:themeColor="text1"/>
          <w:sz w:val="28"/>
          <w:szCs w:val="28"/>
          <w:vertAlign w:val="superscript"/>
        </w:rPr>
        <w:t>1</w:t>
      </w:r>
      <w:r w:rsidRPr="00EE28C5">
        <w:rPr>
          <w:rFonts w:asciiTheme="minorHAnsi" w:hAnsiTheme="minorHAnsi" w:cs="Times New Roman"/>
          <w:color w:val="000000" w:themeColor="text1"/>
          <w:sz w:val="28"/>
          <w:szCs w:val="28"/>
        </w:rPr>
        <w:t>)=</w:t>
      </w:r>
      <w:proofErr w:type="gramEnd"/>
      <w:r w:rsidRPr="00EE28C5">
        <w:rPr>
          <w:rFonts w:asciiTheme="minorHAnsi" w:hAnsiTheme="minorHAnsi" w:cs="Times New Roman"/>
          <w:color w:val="000000" w:themeColor="text1"/>
          <w:sz w:val="28"/>
          <w:szCs w:val="28"/>
        </w:rPr>
        <w:t>40,8 дБ</w:t>
      </w:r>
    </w:p>
    <w:p w:rsidR="001E17BB" w:rsidRPr="00EE28C5" w:rsidRDefault="001E17BB" w:rsidP="001E17BB">
      <w:pPr>
        <w:pStyle w:val="HTML"/>
        <w:rPr>
          <w:rFonts w:asciiTheme="minorHAnsi" w:hAnsiTheme="minorHAnsi" w:cs="Times New Roman"/>
          <w:color w:val="000000" w:themeColor="text1"/>
          <w:sz w:val="28"/>
          <w:szCs w:val="28"/>
        </w:rPr>
      </w:pPr>
    </w:p>
    <w:p w:rsidR="00D27821" w:rsidRPr="00EE28C5" w:rsidRDefault="001E17BB" w:rsidP="00EE28C5">
      <w:pPr>
        <w:pStyle w:val="HTML"/>
        <w:rPr>
          <w:rFonts w:asciiTheme="minorHAnsi" w:hAnsiTheme="minorHAnsi" w:cs="Times New Roman"/>
          <w:color w:val="000000" w:themeColor="text1"/>
          <w:sz w:val="28"/>
          <w:szCs w:val="28"/>
        </w:rPr>
      </w:pPr>
      <w:r w:rsidRPr="00EE28C5">
        <w:rPr>
          <w:rFonts w:asciiTheme="minorHAnsi" w:hAnsiTheme="minorHAnsi" w:cs="Times New Roman"/>
          <w:color w:val="000000" w:themeColor="text1"/>
          <w:sz w:val="28"/>
          <w:szCs w:val="28"/>
        </w:rPr>
        <w:t>Полученное значение не превышает допустимый уровень шума для рабочего места сотрудника, равный 55-60 дБ (ГОСТ 12.1.003-83). Следовательно, интервал оптимальных значени</w:t>
      </w:r>
      <w:r w:rsidR="00D27821" w:rsidRPr="00EE28C5">
        <w:rPr>
          <w:rFonts w:asciiTheme="minorHAnsi" w:hAnsiTheme="minorHAnsi" w:cs="Times New Roman"/>
          <w:color w:val="000000" w:themeColor="text1"/>
          <w:sz w:val="28"/>
          <w:szCs w:val="28"/>
        </w:rPr>
        <w:t>й уровня шума будет 40</w:t>
      </w:r>
      <w:r w:rsidRPr="00EE28C5">
        <w:rPr>
          <w:rFonts w:asciiTheme="minorHAnsi" w:hAnsiTheme="minorHAnsi" w:cs="Times New Roman"/>
          <w:color w:val="000000" w:themeColor="text1"/>
          <w:sz w:val="28"/>
          <w:szCs w:val="28"/>
        </w:rPr>
        <w:t xml:space="preserve">,8 </w:t>
      </w:r>
      <w:proofErr w:type="spellStart"/>
      <w:r w:rsidRPr="00EE28C5">
        <w:rPr>
          <w:rFonts w:asciiTheme="minorHAnsi" w:hAnsiTheme="minorHAnsi" w:cs="Times New Roman"/>
          <w:color w:val="000000" w:themeColor="text1"/>
          <w:sz w:val="28"/>
          <w:szCs w:val="28"/>
        </w:rPr>
        <w:t>дБ.</w:t>
      </w:r>
      <w:r w:rsidRPr="00EE28C5">
        <w:rPr>
          <w:rFonts w:asciiTheme="minorHAnsi" w:hAnsiTheme="minorHAnsi" w:cstheme="minorHAnsi"/>
          <w:color w:val="000000" w:themeColor="text1"/>
          <w:sz w:val="28"/>
          <w:szCs w:val="28"/>
        </w:rPr>
        <w:t>Дополнительно</w:t>
      </w:r>
      <w:proofErr w:type="spellEnd"/>
      <w:r w:rsidRPr="00EE28C5">
        <w:rPr>
          <w:rFonts w:asciiTheme="minorHAnsi" w:hAnsiTheme="minorHAnsi" w:cstheme="minorHAnsi"/>
          <w:color w:val="000000" w:themeColor="text1"/>
          <w:sz w:val="28"/>
          <w:szCs w:val="28"/>
        </w:rPr>
        <w:t xml:space="preserve"> можно провести мероприятие по борьбе с шумом (</w:t>
      </w:r>
      <w:r w:rsidRPr="00EE28C5">
        <w:rPr>
          <w:rFonts w:asciiTheme="minorHAnsi" w:hAnsiTheme="minorHAnsi" w:cstheme="minorHAnsi"/>
          <w:color w:val="000000" w:themeColor="text1"/>
          <w:sz w:val="28"/>
          <w:szCs w:val="28"/>
          <w:shd w:val="clear" w:color="auto" w:fill="FFFFFF"/>
        </w:rPr>
        <w:t>запрещение громких разговоров в помещении, требование быстро снимать трубку звонящего телефона и др.) в целях создания нормальных условий труда.</w:t>
      </w:r>
    </w:p>
    <w:p w:rsidR="006D5688" w:rsidRPr="00EE28C5" w:rsidRDefault="006D5688" w:rsidP="00D27821">
      <w:pPr>
        <w:shd w:val="clear" w:color="auto" w:fill="FFFFFF"/>
        <w:spacing w:before="100" w:beforeAutospacing="1" w:after="100" w:afterAutospacing="1" w:line="276" w:lineRule="auto"/>
        <w:rPr>
          <w:rFonts w:cstheme="minorHAnsi"/>
          <w:color w:val="000000" w:themeColor="text1"/>
          <w:szCs w:val="28"/>
          <w:lang w:val="ru-RU"/>
        </w:rPr>
      </w:pPr>
      <w:r w:rsidRPr="00EE28C5">
        <w:rPr>
          <w:rFonts w:cstheme="minorHAnsi"/>
          <w:color w:val="000000" w:themeColor="text1"/>
          <w:szCs w:val="28"/>
          <w:lang w:val="ru-RU"/>
        </w:rPr>
        <w:t>Таким о</w:t>
      </w:r>
      <w:r w:rsidR="001E17BB" w:rsidRPr="00EE28C5">
        <w:rPr>
          <w:rFonts w:cstheme="minorHAnsi"/>
          <w:color w:val="000000" w:themeColor="text1"/>
          <w:szCs w:val="28"/>
          <w:lang w:val="ru-RU"/>
        </w:rPr>
        <w:t>бразом, уро</w:t>
      </w:r>
      <w:r w:rsidR="00D27821" w:rsidRPr="00EE28C5">
        <w:rPr>
          <w:rFonts w:cstheme="minorHAnsi"/>
          <w:color w:val="000000" w:themeColor="text1"/>
          <w:szCs w:val="28"/>
          <w:lang w:val="ru-RU"/>
        </w:rPr>
        <w:t>вень шума равен 55</w:t>
      </w:r>
      <w:r w:rsidR="001E17BB" w:rsidRPr="00EE28C5">
        <w:rPr>
          <w:rFonts w:cstheme="minorHAnsi"/>
          <w:color w:val="000000" w:themeColor="text1"/>
          <w:szCs w:val="28"/>
          <w:lang w:val="ru-RU"/>
        </w:rPr>
        <w:t>,8</w:t>
      </w:r>
      <w:r w:rsidRPr="00EE28C5">
        <w:rPr>
          <w:rFonts w:cstheme="minorHAnsi"/>
          <w:color w:val="000000" w:themeColor="text1"/>
          <w:szCs w:val="28"/>
          <w:lang w:val="ru-RU"/>
        </w:rPr>
        <w:t xml:space="preserve"> дБ.</w:t>
      </w:r>
    </w:p>
    <w:p w:rsidR="006D5688" w:rsidRPr="00EE28C5" w:rsidRDefault="006D5688" w:rsidP="003C6006">
      <w:pPr>
        <w:spacing w:line="276" w:lineRule="auto"/>
        <w:rPr>
          <w:rFonts w:cstheme="minorHAnsi"/>
          <w:color w:val="000000" w:themeColor="text1"/>
          <w:szCs w:val="28"/>
          <w:lang w:val="ru-RU"/>
        </w:rPr>
      </w:pPr>
    </w:p>
    <w:p w:rsidR="00D27821" w:rsidRPr="00EE28C5" w:rsidRDefault="00D27821" w:rsidP="00EE28C5">
      <w:pPr>
        <w:pStyle w:val="2"/>
      </w:pPr>
      <w:bookmarkStart w:id="17" w:name="_Toc386394260"/>
      <w:r w:rsidRPr="00EE28C5">
        <w:lastRenderedPageBreak/>
        <w:t>Уровень ЭМ-волн.</w:t>
      </w:r>
      <w:bookmarkEnd w:id="17"/>
    </w:p>
    <w:p w:rsidR="00D27821" w:rsidRPr="00EE28C5" w:rsidRDefault="00D27821" w:rsidP="00EE28C5">
      <w:pPr>
        <w:spacing w:line="360" w:lineRule="auto"/>
        <w:rPr>
          <w:rFonts w:eastAsia="Times New Roman"/>
          <w:color w:val="000000" w:themeColor="text1"/>
          <w:szCs w:val="28"/>
          <w:lang w:val="ru-RU" w:bidi="ar-SA"/>
        </w:rPr>
      </w:pPr>
      <w:r w:rsidRPr="00EE28C5">
        <w:rPr>
          <w:color w:val="000000" w:themeColor="text1"/>
          <w:szCs w:val="28"/>
          <w:lang w:val="ru-RU"/>
        </w:rPr>
        <w:t xml:space="preserve"> Составит значение 0,2-0,3 </w:t>
      </w:r>
      <w:proofErr w:type="spellStart"/>
      <w:r w:rsidRPr="00EE28C5">
        <w:rPr>
          <w:color w:val="000000" w:themeColor="text1"/>
          <w:szCs w:val="28"/>
          <w:lang w:val="ru-RU"/>
        </w:rPr>
        <w:t>мкТл</w:t>
      </w:r>
      <w:proofErr w:type="spellEnd"/>
      <w:r w:rsidRPr="00EE28C5">
        <w:rPr>
          <w:color w:val="000000" w:themeColor="text1"/>
          <w:szCs w:val="28"/>
          <w:lang w:val="ru-RU"/>
        </w:rPr>
        <w:t xml:space="preserve"> (Исследование </w:t>
      </w:r>
      <w:proofErr w:type="spellStart"/>
      <w:r w:rsidRPr="00EE28C5">
        <w:rPr>
          <w:color w:val="000000" w:themeColor="text1"/>
          <w:szCs w:val="28"/>
          <w:lang w:val="ru-RU"/>
        </w:rPr>
        <w:t>РОСТЕСТом</w:t>
      </w:r>
      <w:proofErr w:type="spellEnd"/>
      <w:r w:rsidRPr="00EE28C5">
        <w:rPr>
          <w:color w:val="000000" w:themeColor="text1"/>
          <w:szCs w:val="28"/>
          <w:lang w:val="ru-RU"/>
        </w:rPr>
        <w:t xml:space="preserve"> электромагнитных излучений), при расположении ЖК монитора (Д. </w:t>
      </w:r>
      <w:proofErr w:type="spellStart"/>
      <w:r w:rsidRPr="00EE28C5">
        <w:rPr>
          <w:color w:val="000000" w:themeColor="text1"/>
          <w:szCs w:val="28"/>
          <w:lang w:val="ru-RU"/>
        </w:rPr>
        <w:t>Красножон</w:t>
      </w:r>
      <w:proofErr w:type="spellEnd"/>
      <w:r w:rsidRPr="00EE28C5">
        <w:rPr>
          <w:color w:val="000000" w:themeColor="text1"/>
          <w:szCs w:val="28"/>
          <w:lang w:val="ru-RU"/>
        </w:rPr>
        <w:t>, «Требования к мониторам») на расстоянии 50-</w:t>
      </w:r>
      <w:smartTag w:uri="urn:schemas-microsoft-com:office:smarttags" w:element="metricconverter">
        <w:smartTagPr>
          <w:attr w:name="ProductID" w:val="70 см"/>
        </w:smartTagPr>
        <w:r w:rsidRPr="00EE28C5">
          <w:rPr>
            <w:color w:val="000000" w:themeColor="text1"/>
            <w:szCs w:val="28"/>
            <w:lang w:val="ru-RU"/>
          </w:rPr>
          <w:t>70 см</w:t>
        </w:r>
      </w:smartTag>
      <w:r w:rsidRPr="00EE28C5">
        <w:rPr>
          <w:color w:val="000000" w:themeColor="text1"/>
          <w:szCs w:val="28"/>
          <w:lang w:val="ru-RU"/>
        </w:rPr>
        <w:t xml:space="preserve"> согласно ГОСТ Р50948-96.</w:t>
      </w:r>
      <w:r w:rsidRPr="00EE28C5">
        <w:rPr>
          <w:rFonts w:eastAsia="Times New Roman"/>
          <w:color w:val="000000" w:themeColor="text1"/>
          <w:szCs w:val="28"/>
          <w:lang w:val="ru-RU" w:bidi="ar-SA"/>
        </w:rPr>
        <w:t xml:space="preserve"> </w:t>
      </w:r>
      <w:r w:rsidRPr="00EE28C5">
        <w:rPr>
          <w:color w:val="000000" w:themeColor="text1"/>
          <w:szCs w:val="28"/>
          <w:lang w:val="ru-RU"/>
        </w:rPr>
        <w:t xml:space="preserve">По ГОСТ Р50948-96 допустимое значение уровня электромагнитных полей 0,25 </w:t>
      </w:r>
      <w:proofErr w:type="spellStart"/>
      <w:r w:rsidRPr="00EE28C5">
        <w:rPr>
          <w:color w:val="000000" w:themeColor="text1"/>
          <w:szCs w:val="28"/>
          <w:lang w:val="ru-RU"/>
        </w:rPr>
        <w:t>мкТл</w:t>
      </w:r>
      <w:proofErr w:type="spellEnd"/>
      <w:r w:rsidRPr="00EE28C5">
        <w:rPr>
          <w:color w:val="000000" w:themeColor="text1"/>
          <w:szCs w:val="28"/>
          <w:lang w:val="ru-RU"/>
        </w:rPr>
        <w:t>.</w:t>
      </w:r>
    </w:p>
    <w:p w:rsidR="00D27821" w:rsidRDefault="00D27821" w:rsidP="003C6006">
      <w:pPr>
        <w:spacing w:line="276" w:lineRule="auto"/>
        <w:rPr>
          <w:rFonts w:cstheme="minorHAnsi"/>
          <w:szCs w:val="28"/>
          <w:lang w:val="ru-RU"/>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2126"/>
        <w:gridCol w:w="2694"/>
        <w:gridCol w:w="1984"/>
      </w:tblGrid>
      <w:tr w:rsidR="00D27821" w:rsidTr="00EE28C5">
        <w:tc>
          <w:tcPr>
            <w:tcW w:w="354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rPr>
                <w:rFonts w:eastAsia="Times New Roman"/>
                <w:sz w:val="20"/>
                <w:szCs w:val="20"/>
                <w:lang w:val="ru-RU" w:bidi="ar-SA"/>
              </w:rPr>
            </w:pPr>
            <w:proofErr w:type="spellStart"/>
            <w:r>
              <w:t>Характеристики</w:t>
            </w:r>
            <w:proofErr w:type="spellEnd"/>
            <w:r>
              <w:t xml:space="preserve"> </w:t>
            </w:r>
            <w:proofErr w:type="spellStart"/>
            <w:r>
              <w:t>сравнения</w:t>
            </w:r>
            <w:proofErr w:type="spellEnd"/>
          </w:p>
        </w:tc>
        <w:tc>
          <w:tcPr>
            <w:tcW w:w="2126"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proofErr w:type="spellStart"/>
            <w:r>
              <w:t>Идеальное</w:t>
            </w:r>
            <w:proofErr w:type="spellEnd"/>
            <w:r>
              <w:t xml:space="preserve"> </w:t>
            </w:r>
            <w:proofErr w:type="spellStart"/>
            <w:r>
              <w:t>значение</w:t>
            </w:r>
            <w:proofErr w:type="spellEnd"/>
            <w:r>
              <w:t xml:space="preserve"> (</w:t>
            </w:r>
            <w:proofErr w:type="spellStart"/>
            <w:r>
              <w:t>согласно</w:t>
            </w:r>
            <w:proofErr w:type="spellEnd"/>
            <w:r>
              <w:t xml:space="preserve"> ГОСТ)</w:t>
            </w:r>
          </w:p>
        </w:tc>
        <w:tc>
          <w:tcPr>
            <w:tcW w:w="2694" w:type="dxa"/>
            <w:tcBorders>
              <w:top w:val="single" w:sz="4" w:space="0" w:color="auto"/>
              <w:left w:val="single" w:sz="4" w:space="0" w:color="auto"/>
              <w:bottom w:val="single" w:sz="4" w:space="0" w:color="auto"/>
              <w:right w:val="single" w:sz="4" w:space="0" w:color="auto"/>
            </w:tcBorders>
            <w:hideMark/>
          </w:tcPr>
          <w:p w:rsidR="00D27821" w:rsidRPr="00D27821" w:rsidRDefault="00D27821" w:rsidP="00D27821">
            <w:pPr>
              <w:spacing w:line="360" w:lineRule="auto"/>
              <w:rPr>
                <w:lang w:val="ru-RU"/>
              </w:rPr>
            </w:pPr>
            <w:r w:rsidRPr="00D27821">
              <w:rPr>
                <w:u w:val="single"/>
                <w:lang w:val="ru-RU"/>
              </w:rPr>
              <w:t>Рассматриваемые факторы рабочей среды</w:t>
            </w:r>
          </w:p>
        </w:tc>
        <w:tc>
          <w:tcPr>
            <w:tcW w:w="198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proofErr w:type="spellStart"/>
            <w:r>
              <w:t>Оценка</w:t>
            </w:r>
            <w:proofErr w:type="spellEnd"/>
          </w:p>
        </w:tc>
      </w:tr>
      <w:tr w:rsidR="00D27821" w:rsidTr="00EE28C5">
        <w:tc>
          <w:tcPr>
            <w:tcW w:w="354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pPr>
            <w:proofErr w:type="spellStart"/>
            <w:r>
              <w:t>Уровень</w:t>
            </w:r>
            <w:proofErr w:type="spellEnd"/>
            <w:r>
              <w:t xml:space="preserve"> </w:t>
            </w:r>
            <w:proofErr w:type="spellStart"/>
            <w:r>
              <w:t>шума</w:t>
            </w:r>
            <w:proofErr w:type="spellEnd"/>
            <w:r>
              <w:t xml:space="preserve"> (</w:t>
            </w:r>
            <w:proofErr w:type="spellStart"/>
            <w:r>
              <w:t>дБ</w:t>
            </w:r>
            <w:proofErr w:type="spellEnd"/>
            <w:r>
              <w:t>)</w:t>
            </w:r>
          </w:p>
        </w:tc>
        <w:tc>
          <w:tcPr>
            <w:tcW w:w="2126"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r>
              <w:t xml:space="preserve">&lt;=60 </w:t>
            </w:r>
          </w:p>
        </w:tc>
        <w:tc>
          <w:tcPr>
            <w:tcW w:w="2694" w:type="dxa"/>
            <w:tcBorders>
              <w:top w:val="single" w:sz="4" w:space="0" w:color="auto"/>
              <w:left w:val="single" w:sz="4" w:space="0" w:color="auto"/>
              <w:bottom w:val="single" w:sz="4" w:space="0" w:color="auto"/>
              <w:right w:val="single" w:sz="4" w:space="0" w:color="auto"/>
            </w:tcBorders>
            <w:hideMark/>
          </w:tcPr>
          <w:p w:rsidR="00D27821" w:rsidRPr="00D27821" w:rsidRDefault="00D27821">
            <w:pPr>
              <w:spacing w:line="360" w:lineRule="auto"/>
              <w:jc w:val="center"/>
              <w:rPr>
                <w:lang w:val="ru-RU"/>
              </w:rPr>
            </w:pPr>
            <w:r>
              <w:rPr>
                <w:lang w:val="ru-RU"/>
              </w:rPr>
              <w:t>55,8</w:t>
            </w:r>
          </w:p>
        </w:tc>
        <w:tc>
          <w:tcPr>
            <w:tcW w:w="198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proofErr w:type="spellStart"/>
            <w:r>
              <w:t>Допустимая</w:t>
            </w:r>
            <w:proofErr w:type="spellEnd"/>
            <w:r>
              <w:t xml:space="preserve"> </w:t>
            </w:r>
            <w:proofErr w:type="spellStart"/>
            <w:r>
              <w:t>норма</w:t>
            </w:r>
            <w:proofErr w:type="spellEnd"/>
          </w:p>
        </w:tc>
      </w:tr>
      <w:tr w:rsidR="00D27821" w:rsidTr="00EE28C5">
        <w:tc>
          <w:tcPr>
            <w:tcW w:w="354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pPr>
            <w:proofErr w:type="spellStart"/>
            <w:r>
              <w:t>Температура</w:t>
            </w:r>
            <w:proofErr w:type="spellEnd"/>
            <w:r>
              <w:t xml:space="preserve"> </w:t>
            </w:r>
            <w:proofErr w:type="spellStart"/>
            <w:r>
              <w:t>воздуха</w:t>
            </w:r>
            <w:proofErr w:type="spellEnd"/>
            <w:r>
              <w:t xml:space="preserve"> (</w:t>
            </w:r>
            <w:r>
              <w:rPr>
                <w:rFonts w:ascii="Times New Roman" w:eastAsia="Times New Roman" w:hAnsi="Times New Roman"/>
                <w:position w:val="-6"/>
                <w:sz w:val="20"/>
                <w:szCs w:val="20"/>
              </w:rPr>
              <w:object w:dxaOrig="300"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75pt" o:ole="">
                  <v:imagedata r:id="rId18" o:title=""/>
                </v:shape>
                <o:OLEObject Type="Embed" ProgID="Equation.3" ShapeID="_x0000_i1025" DrawAspect="Content" ObjectID="_1460351854" r:id="rId19"/>
              </w:object>
            </w:r>
            <w:r>
              <w:t>)</w:t>
            </w:r>
          </w:p>
        </w:tc>
        <w:tc>
          <w:tcPr>
            <w:tcW w:w="2126"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r>
              <w:t>19-25</w:t>
            </w:r>
          </w:p>
        </w:tc>
        <w:tc>
          <w:tcPr>
            <w:tcW w:w="269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r>
              <w:t>19-25</w:t>
            </w:r>
          </w:p>
        </w:tc>
        <w:tc>
          <w:tcPr>
            <w:tcW w:w="198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proofErr w:type="spellStart"/>
            <w:r>
              <w:t>Допустимая</w:t>
            </w:r>
            <w:proofErr w:type="spellEnd"/>
            <w:r>
              <w:t xml:space="preserve"> </w:t>
            </w:r>
            <w:proofErr w:type="spellStart"/>
            <w:r>
              <w:t>норма</w:t>
            </w:r>
            <w:proofErr w:type="spellEnd"/>
          </w:p>
        </w:tc>
      </w:tr>
      <w:tr w:rsidR="00D27821" w:rsidTr="00EE28C5">
        <w:tc>
          <w:tcPr>
            <w:tcW w:w="354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pPr>
            <w:proofErr w:type="spellStart"/>
            <w:r>
              <w:t>Освещенность</w:t>
            </w:r>
            <w:proofErr w:type="spellEnd"/>
            <w:r>
              <w:t xml:space="preserve"> </w:t>
            </w:r>
            <w:proofErr w:type="spellStart"/>
            <w:r>
              <w:t>рабочей</w:t>
            </w:r>
            <w:proofErr w:type="spellEnd"/>
            <w:r>
              <w:t xml:space="preserve"> </w:t>
            </w:r>
            <w:proofErr w:type="spellStart"/>
            <w:r>
              <w:t>зоны</w:t>
            </w:r>
            <w:proofErr w:type="spellEnd"/>
            <w:r>
              <w:t xml:space="preserve"> (</w:t>
            </w:r>
            <w:proofErr w:type="spellStart"/>
            <w:r>
              <w:t>лк</w:t>
            </w:r>
            <w:proofErr w:type="spellEnd"/>
            <w:r>
              <w:t>)</w:t>
            </w:r>
          </w:p>
        </w:tc>
        <w:tc>
          <w:tcPr>
            <w:tcW w:w="2126"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r>
              <w:t xml:space="preserve">400 </w:t>
            </w:r>
          </w:p>
        </w:tc>
        <w:tc>
          <w:tcPr>
            <w:tcW w:w="269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r>
              <w:t>360</w:t>
            </w:r>
          </w:p>
        </w:tc>
        <w:tc>
          <w:tcPr>
            <w:tcW w:w="198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proofErr w:type="spellStart"/>
            <w:r>
              <w:t>Допустимая</w:t>
            </w:r>
            <w:proofErr w:type="spellEnd"/>
            <w:r>
              <w:t xml:space="preserve"> </w:t>
            </w:r>
            <w:proofErr w:type="spellStart"/>
            <w:r>
              <w:t>норма</w:t>
            </w:r>
            <w:proofErr w:type="spellEnd"/>
          </w:p>
        </w:tc>
      </w:tr>
      <w:tr w:rsidR="00D27821" w:rsidTr="00EE28C5">
        <w:tc>
          <w:tcPr>
            <w:tcW w:w="354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pPr>
            <w:proofErr w:type="spellStart"/>
            <w:r>
              <w:t>Уровень</w:t>
            </w:r>
            <w:proofErr w:type="spellEnd"/>
            <w:r>
              <w:t xml:space="preserve"> ЭМ </w:t>
            </w:r>
            <w:proofErr w:type="spellStart"/>
            <w:r>
              <w:t>волн</w:t>
            </w:r>
            <w:proofErr w:type="spellEnd"/>
            <w:r>
              <w:t xml:space="preserve"> (</w:t>
            </w:r>
            <w:proofErr w:type="spellStart"/>
            <w:r>
              <w:t>мкТл</w:t>
            </w:r>
            <w:proofErr w:type="spellEnd"/>
            <w:r>
              <w:t>)</w:t>
            </w:r>
          </w:p>
        </w:tc>
        <w:tc>
          <w:tcPr>
            <w:tcW w:w="2126"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r>
              <w:t xml:space="preserve">0,25 </w:t>
            </w:r>
          </w:p>
        </w:tc>
        <w:tc>
          <w:tcPr>
            <w:tcW w:w="2694" w:type="dxa"/>
            <w:tcBorders>
              <w:top w:val="single" w:sz="4" w:space="0" w:color="auto"/>
              <w:left w:val="single" w:sz="4" w:space="0" w:color="auto"/>
              <w:bottom w:val="single" w:sz="4" w:space="0" w:color="auto"/>
              <w:right w:val="single" w:sz="4" w:space="0" w:color="auto"/>
            </w:tcBorders>
            <w:hideMark/>
          </w:tcPr>
          <w:p w:rsidR="00D27821" w:rsidRPr="00D27821" w:rsidRDefault="00D27821">
            <w:pPr>
              <w:spacing w:line="360" w:lineRule="auto"/>
              <w:jc w:val="center"/>
              <w:rPr>
                <w:lang w:val="ru-RU"/>
              </w:rPr>
            </w:pPr>
            <w:r>
              <w:t>0,</w:t>
            </w:r>
            <w:r>
              <w:rPr>
                <w:lang w:val="ru-RU"/>
              </w:rPr>
              <w:t>2</w:t>
            </w:r>
            <w:r>
              <w:t>-0,</w:t>
            </w:r>
            <w:r>
              <w:rPr>
                <w:lang w:val="ru-RU"/>
              </w:rPr>
              <w:t>3</w:t>
            </w:r>
          </w:p>
        </w:tc>
        <w:tc>
          <w:tcPr>
            <w:tcW w:w="1984" w:type="dxa"/>
            <w:tcBorders>
              <w:top w:val="single" w:sz="4" w:space="0" w:color="auto"/>
              <w:left w:val="single" w:sz="4" w:space="0" w:color="auto"/>
              <w:bottom w:val="single" w:sz="4" w:space="0" w:color="auto"/>
              <w:right w:val="single" w:sz="4" w:space="0" w:color="auto"/>
            </w:tcBorders>
            <w:hideMark/>
          </w:tcPr>
          <w:p w:rsidR="00D27821" w:rsidRDefault="00D27821">
            <w:pPr>
              <w:spacing w:line="360" w:lineRule="auto"/>
              <w:jc w:val="center"/>
            </w:pPr>
            <w:proofErr w:type="spellStart"/>
            <w:r>
              <w:t>Допустимая</w:t>
            </w:r>
            <w:proofErr w:type="spellEnd"/>
            <w:r>
              <w:t xml:space="preserve"> </w:t>
            </w:r>
            <w:proofErr w:type="spellStart"/>
            <w:r>
              <w:t>норма</w:t>
            </w:r>
            <w:proofErr w:type="spellEnd"/>
          </w:p>
        </w:tc>
      </w:tr>
    </w:tbl>
    <w:p w:rsidR="001E17BB" w:rsidRDefault="001E17BB" w:rsidP="003C6006">
      <w:pPr>
        <w:spacing w:line="276" w:lineRule="auto"/>
        <w:rPr>
          <w:rFonts w:cstheme="minorHAnsi"/>
          <w:szCs w:val="28"/>
          <w:lang w:val="ru-RU"/>
        </w:rPr>
      </w:pPr>
    </w:p>
    <w:p w:rsidR="001E17BB" w:rsidRPr="00D27821" w:rsidRDefault="001E17BB" w:rsidP="003C6006">
      <w:pPr>
        <w:spacing w:line="276" w:lineRule="auto"/>
        <w:rPr>
          <w:rFonts w:cstheme="minorHAnsi"/>
          <w:szCs w:val="28"/>
          <w:lang w:val="ru-RU"/>
        </w:rPr>
      </w:pPr>
    </w:p>
    <w:p w:rsidR="001E17BB" w:rsidRDefault="001E17BB"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EE28C5" w:rsidRDefault="00EE28C5" w:rsidP="003C6006">
      <w:pPr>
        <w:spacing w:line="276" w:lineRule="auto"/>
        <w:rPr>
          <w:rFonts w:cstheme="minorHAnsi"/>
          <w:szCs w:val="28"/>
          <w:lang w:val="ru-RU"/>
        </w:rPr>
      </w:pPr>
    </w:p>
    <w:p w:rsidR="00D27821" w:rsidRDefault="00D27821" w:rsidP="00EE28C5">
      <w:pPr>
        <w:pStyle w:val="1"/>
        <w:numPr>
          <w:ilvl w:val="0"/>
          <w:numId w:val="7"/>
        </w:numPr>
        <w:rPr>
          <w:sz w:val="32"/>
          <w:szCs w:val="32"/>
        </w:rPr>
      </w:pPr>
      <w:bookmarkStart w:id="18" w:name="_Toc134556928"/>
      <w:bookmarkStart w:id="19" w:name="_Toc134556852"/>
      <w:bookmarkStart w:id="20" w:name="_Toc134556780"/>
      <w:bookmarkStart w:id="21" w:name="_Toc70186377"/>
      <w:bookmarkStart w:id="22" w:name="_Toc70185483"/>
      <w:bookmarkStart w:id="23" w:name="_Toc70180953"/>
      <w:bookmarkStart w:id="24" w:name="_Toc386394261"/>
      <w:r w:rsidRPr="00EE28C5">
        <w:rPr>
          <w:sz w:val="32"/>
          <w:szCs w:val="32"/>
        </w:rPr>
        <w:lastRenderedPageBreak/>
        <w:t>Обеспечение пожаробезопасности</w:t>
      </w:r>
      <w:bookmarkEnd w:id="18"/>
      <w:bookmarkEnd w:id="19"/>
      <w:bookmarkEnd w:id="20"/>
      <w:bookmarkEnd w:id="21"/>
      <w:bookmarkEnd w:id="22"/>
      <w:bookmarkEnd w:id="23"/>
      <w:bookmarkEnd w:id="24"/>
    </w:p>
    <w:p w:rsidR="00EE28C5" w:rsidRPr="00EE28C5" w:rsidRDefault="00EE28C5" w:rsidP="00EE28C5">
      <w:pPr>
        <w:rPr>
          <w:lang w:val="ru-RU" w:bidi="ar-SA"/>
        </w:rPr>
      </w:pPr>
    </w:p>
    <w:p w:rsidR="00D27821" w:rsidRPr="00EE28C5" w:rsidRDefault="00D27821" w:rsidP="00EE28C5">
      <w:pPr>
        <w:ind w:firstLine="540"/>
        <w:rPr>
          <w:color w:val="000000" w:themeColor="text1"/>
          <w:szCs w:val="28"/>
          <w:lang w:val="ru-RU"/>
        </w:rPr>
      </w:pPr>
      <w:r w:rsidRPr="00EE28C5">
        <w:rPr>
          <w:color w:val="000000" w:themeColor="text1"/>
          <w:szCs w:val="28"/>
          <w:lang w:val="ru-RU"/>
        </w:rPr>
        <w:t>Для решения проблем пожаробезопасности нам необходимо сначала определить и обосновать категорию помещения, руководствуясь НПБ 105-95 (таблица 9):</w:t>
      </w:r>
    </w:p>
    <w:p w:rsidR="00D27821" w:rsidRPr="00EE28C5" w:rsidRDefault="00D27821" w:rsidP="00EE28C5">
      <w:pPr>
        <w:ind w:firstLine="540"/>
        <w:rPr>
          <w:color w:val="000000" w:themeColor="text1"/>
          <w:szCs w:val="28"/>
          <w:lang w:val="ru-RU"/>
        </w:rPr>
      </w:pPr>
    </w:p>
    <w:p w:rsidR="00D27821" w:rsidRPr="00EE28C5" w:rsidRDefault="00D27821" w:rsidP="00D27821">
      <w:pPr>
        <w:jc w:val="center"/>
        <w:rPr>
          <w:color w:val="000000" w:themeColor="text1"/>
          <w:szCs w:val="28"/>
          <w:lang w:val="ru-RU"/>
        </w:rPr>
      </w:pPr>
      <w:r w:rsidRPr="00EE28C5">
        <w:rPr>
          <w:color w:val="000000" w:themeColor="text1"/>
          <w:szCs w:val="28"/>
          <w:lang w:val="ru-RU"/>
        </w:rPr>
        <w:t>Таблица 9. Категории помещений по взрывопожарной и пожарной опасности</w:t>
      </w:r>
    </w:p>
    <w:tbl>
      <w:tblPr>
        <w:tblW w:w="9915"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847"/>
        <w:gridCol w:w="7068"/>
      </w:tblGrid>
      <w:tr w:rsidR="00EE28C5" w:rsidRPr="00D678F9" w:rsidTr="00D27821">
        <w:trPr>
          <w:tblCellSpacing w:w="7" w:type="dxa"/>
        </w:trPr>
        <w:tc>
          <w:tcPr>
            <w:tcW w:w="907"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jc w:val="center"/>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Категория помещения</w:t>
            </w:r>
          </w:p>
        </w:tc>
        <w:tc>
          <w:tcPr>
            <w:tcW w:w="4072"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jc w:val="center"/>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Характеристика веществ и материалов, находящихся (обращающихся) в помещении</w:t>
            </w:r>
          </w:p>
        </w:tc>
      </w:tr>
      <w:tr w:rsidR="00EE28C5" w:rsidRPr="00D678F9" w:rsidTr="00D27821">
        <w:trPr>
          <w:tblCellSpacing w:w="7" w:type="dxa"/>
        </w:trPr>
        <w:tc>
          <w:tcPr>
            <w:tcW w:w="907"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jc w:val="center"/>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 xml:space="preserve">А </w:t>
            </w:r>
          </w:p>
          <w:p w:rsidR="00D27821" w:rsidRPr="00EE28C5" w:rsidRDefault="00D27821">
            <w:pPr>
              <w:pStyle w:val="a5"/>
              <w:spacing w:line="276" w:lineRule="auto"/>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взрывопожароопасная</w:t>
            </w:r>
          </w:p>
        </w:tc>
        <w:tc>
          <w:tcPr>
            <w:tcW w:w="4072"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 xml:space="preserve">Горючие газы, легковоспламеняющиеся жидкости с температурой вспышки не более 28° С в таком количестве, что могут образовывать взрывоопасные </w:t>
            </w:r>
            <w:proofErr w:type="spellStart"/>
            <w:r w:rsidRPr="00EE28C5">
              <w:rPr>
                <w:rFonts w:asciiTheme="minorHAnsi" w:hAnsiTheme="minorHAnsi"/>
                <w:color w:val="000000" w:themeColor="text1"/>
                <w:sz w:val="28"/>
                <w:szCs w:val="28"/>
                <w:lang w:eastAsia="en-US"/>
              </w:rPr>
              <w:t>парогазовоздушные</w:t>
            </w:r>
            <w:proofErr w:type="spellEnd"/>
            <w:r w:rsidRPr="00EE28C5">
              <w:rPr>
                <w:rFonts w:asciiTheme="minorHAnsi" w:hAnsiTheme="minorHAnsi"/>
                <w:color w:val="000000" w:themeColor="text1"/>
                <w:sz w:val="28"/>
                <w:szCs w:val="28"/>
                <w:lang w:eastAsia="en-US"/>
              </w:rPr>
              <w:t xml:space="preserve"> смеси, при воспламенении которых развивается расчетное избыточное давление взрыва в помещении, превышающее 5 </w:t>
            </w:r>
            <w:proofErr w:type="spellStart"/>
            <w:r w:rsidRPr="00EE28C5">
              <w:rPr>
                <w:rFonts w:asciiTheme="minorHAnsi" w:hAnsiTheme="minorHAnsi"/>
                <w:color w:val="000000" w:themeColor="text1"/>
                <w:sz w:val="28"/>
                <w:szCs w:val="28"/>
                <w:lang w:eastAsia="en-US"/>
              </w:rPr>
              <w:t>кПа.Вещества</w:t>
            </w:r>
            <w:proofErr w:type="spellEnd"/>
            <w:r w:rsidRPr="00EE28C5">
              <w:rPr>
                <w:rFonts w:asciiTheme="minorHAnsi" w:hAnsiTheme="minorHAnsi"/>
                <w:color w:val="000000" w:themeColor="text1"/>
                <w:sz w:val="28"/>
                <w:szCs w:val="28"/>
                <w:lang w:eastAsia="en-US"/>
              </w:rPr>
              <w:t xml:space="preserve"> и материалы, способные взрываться и гореть при взаимодействии с водой, кислородом воздуха или друг с другом в таком количестве, что расчетное избыточное давление взрыва в помещении превышает 5 кПа</w:t>
            </w:r>
          </w:p>
        </w:tc>
      </w:tr>
      <w:tr w:rsidR="00EE28C5" w:rsidRPr="00D678F9" w:rsidTr="00D27821">
        <w:trPr>
          <w:tblCellSpacing w:w="7" w:type="dxa"/>
        </w:trPr>
        <w:tc>
          <w:tcPr>
            <w:tcW w:w="907"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jc w:val="center"/>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 xml:space="preserve">Б </w:t>
            </w:r>
          </w:p>
          <w:p w:rsidR="00D27821" w:rsidRPr="00EE28C5" w:rsidRDefault="00D27821">
            <w:pPr>
              <w:pStyle w:val="a5"/>
              <w:spacing w:line="276" w:lineRule="auto"/>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взрывопожароопасная</w:t>
            </w:r>
          </w:p>
        </w:tc>
        <w:tc>
          <w:tcPr>
            <w:tcW w:w="4072"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Горючие пыли или волокна, легковоспламеняющиеся жидкости с температурой вспышки более 28° С, горючие жидкости в таком количестве, что могут образовывать взрывоопасные пылевоздушные или паровоздушные смеси, при воспламенении которых развивается расчетное избыточное давление взрыва в помещении, превышающее 5 кПа</w:t>
            </w:r>
          </w:p>
        </w:tc>
      </w:tr>
      <w:tr w:rsidR="00EE28C5" w:rsidRPr="00D678F9" w:rsidTr="00D27821">
        <w:trPr>
          <w:tblCellSpacing w:w="7" w:type="dxa"/>
        </w:trPr>
        <w:tc>
          <w:tcPr>
            <w:tcW w:w="907"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jc w:val="center"/>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 xml:space="preserve">В1 — В4 </w:t>
            </w:r>
          </w:p>
          <w:p w:rsidR="00D27821" w:rsidRPr="00EE28C5" w:rsidRDefault="00D27821">
            <w:pPr>
              <w:pStyle w:val="a5"/>
              <w:spacing w:line="276" w:lineRule="auto"/>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пожароопасные</w:t>
            </w:r>
          </w:p>
        </w:tc>
        <w:tc>
          <w:tcPr>
            <w:tcW w:w="4072"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 xml:space="preserve">Горючие и </w:t>
            </w:r>
            <w:proofErr w:type="spellStart"/>
            <w:r w:rsidRPr="00EE28C5">
              <w:rPr>
                <w:rFonts w:asciiTheme="minorHAnsi" w:hAnsiTheme="minorHAnsi"/>
                <w:color w:val="000000" w:themeColor="text1"/>
                <w:sz w:val="28"/>
                <w:szCs w:val="28"/>
                <w:lang w:eastAsia="en-US"/>
              </w:rPr>
              <w:t>трудногорючие</w:t>
            </w:r>
            <w:proofErr w:type="spellEnd"/>
            <w:r w:rsidRPr="00EE28C5">
              <w:rPr>
                <w:rFonts w:asciiTheme="minorHAnsi" w:hAnsiTheme="minorHAnsi"/>
                <w:color w:val="000000" w:themeColor="text1"/>
                <w:sz w:val="28"/>
                <w:szCs w:val="28"/>
                <w:lang w:eastAsia="en-US"/>
              </w:rPr>
              <w:t xml:space="preserve"> жидкости, твердые горючие и </w:t>
            </w:r>
            <w:proofErr w:type="spellStart"/>
            <w:r w:rsidRPr="00EE28C5">
              <w:rPr>
                <w:rFonts w:asciiTheme="minorHAnsi" w:hAnsiTheme="minorHAnsi"/>
                <w:color w:val="000000" w:themeColor="text1"/>
                <w:sz w:val="28"/>
                <w:szCs w:val="28"/>
                <w:lang w:eastAsia="en-US"/>
              </w:rPr>
              <w:t>трудногорючие</w:t>
            </w:r>
            <w:proofErr w:type="spellEnd"/>
            <w:r w:rsidRPr="00EE28C5">
              <w:rPr>
                <w:rFonts w:asciiTheme="minorHAnsi" w:hAnsiTheme="minorHAnsi"/>
                <w:color w:val="000000" w:themeColor="text1"/>
                <w:sz w:val="28"/>
                <w:szCs w:val="28"/>
                <w:lang w:eastAsia="en-US"/>
              </w:rPr>
              <w:t xml:space="preserve"> вещества и материалы (в том числе пыли и волокна), вещества и материалы, способные при взаимодействии с водой, кислородом воздуха или друг с другом только гореть при условии, что помещения, в которых они имеются в наличии или обращаются, не относятся к категориям А или Б</w:t>
            </w:r>
          </w:p>
        </w:tc>
      </w:tr>
      <w:tr w:rsidR="00EE28C5" w:rsidRPr="00D678F9" w:rsidTr="00D27821">
        <w:trPr>
          <w:tblCellSpacing w:w="7" w:type="dxa"/>
        </w:trPr>
        <w:tc>
          <w:tcPr>
            <w:tcW w:w="907"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jc w:val="center"/>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Г</w:t>
            </w:r>
          </w:p>
        </w:tc>
        <w:tc>
          <w:tcPr>
            <w:tcW w:w="4072"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Негорючие вещества и материалы в горячем, раскаленном или расплавленном состоянии, процесс обработки которых сопровождается выделением лучистой теплоты, искр и пламени; горючие газы, жидкости и твердые вещества, которые сжигаются или утилизируются в качестве топлива</w:t>
            </w:r>
          </w:p>
        </w:tc>
      </w:tr>
      <w:tr w:rsidR="00EE28C5" w:rsidRPr="00D678F9" w:rsidTr="00D27821">
        <w:trPr>
          <w:tblCellSpacing w:w="7" w:type="dxa"/>
        </w:trPr>
        <w:tc>
          <w:tcPr>
            <w:tcW w:w="907"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jc w:val="center"/>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Д</w:t>
            </w:r>
          </w:p>
        </w:tc>
        <w:tc>
          <w:tcPr>
            <w:tcW w:w="4072" w:type="pct"/>
            <w:tcBorders>
              <w:top w:val="single" w:sz="4" w:space="0" w:color="auto"/>
              <w:left w:val="single" w:sz="4" w:space="0" w:color="auto"/>
              <w:bottom w:val="single" w:sz="4" w:space="0" w:color="auto"/>
              <w:right w:val="single" w:sz="4" w:space="0" w:color="auto"/>
            </w:tcBorders>
            <w:hideMark/>
          </w:tcPr>
          <w:p w:rsidR="00D27821" w:rsidRPr="00EE28C5" w:rsidRDefault="00D27821">
            <w:pPr>
              <w:pStyle w:val="a5"/>
              <w:spacing w:line="276" w:lineRule="auto"/>
              <w:rPr>
                <w:rFonts w:asciiTheme="minorHAnsi" w:hAnsiTheme="minorHAnsi"/>
                <w:color w:val="000000" w:themeColor="text1"/>
                <w:sz w:val="28"/>
                <w:szCs w:val="28"/>
                <w:lang w:eastAsia="en-US"/>
              </w:rPr>
            </w:pPr>
            <w:r w:rsidRPr="00EE28C5">
              <w:rPr>
                <w:rFonts w:asciiTheme="minorHAnsi" w:hAnsiTheme="minorHAnsi"/>
                <w:color w:val="000000" w:themeColor="text1"/>
                <w:sz w:val="28"/>
                <w:szCs w:val="28"/>
                <w:lang w:eastAsia="en-US"/>
              </w:rPr>
              <w:t>Негорючие вещества и материалы в холодном состоянии</w:t>
            </w:r>
          </w:p>
        </w:tc>
      </w:tr>
    </w:tbl>
    <w:p w:rsidR="00D27821" w:rsidRPr="00EE28C5" w:rsidRDefault="00D27821" w:rsidP="00EE28C5">
      <w:pPr>
        <w:rPr>
          <w:rFonts w:eastAsia="Times New Roman"/>
          <w:color w:val="000000" w:themeColor="text1"/>
          <w:szCs w:val="28"/>
          <w:lang w:val="ru-RU"/>
        </w:rPr>
      </w:pPr>
    </w:p>
    <w:p w:rsidR="00D27821" w:rsidRPr="00EE28C5" w:rsidRDefault="00D27821" w:rsidP="00EE28C5">
      <w:pPr>
        <w:ind w:firstLine="540"/>
        <w:rPr>
          <w:color w:val="000000" w:themeColor="text1"/>
          <w:szCs w:val="28"/>
          <w:lang w:val="ru-RU"/>
        </w:rPr>
      </w:pPr>
      <w:r w:rsidRPr="00EE28C5">
        <w:rPr>
          <w:color w:val="000000" w:themeColor="text1"/>
          <w:szCs w:val="28"/>
          <w:lang w:val="ru-RU"/>
        </w:rPr>
        <w:t>Исходя из таблицы, мы делаем вывод, что в нашем случае помещение относится к категории В.</w:t>
      </w:r>
    </w:p>
    <w:p w:rsidR="00D27821" w:rsidRPr="00EE28C5" w:rsidRDefault="00D27821" w:rsidP="00EE28C5">
      <w:pPr>
        <w:ind w:firstLine="540"/>
        <w:rPr>
          <w:color w:val="000000" w:themeColor="text1"/>
          <w:szCs w:val="28"/>
          <w:lang w:val="ru-RU"/>
        </w:rPr>
      </w:pPr>
      <w:r w:rsidRPr="00EE28C5">
        <w:rPr>
          <w:color w:val="000000" w:themeColor="text1"/>
          <w:szCs w:val="28"/>
          <w:lang w:val="ru-RU"/>
        </w:rPr>
        <w:t>Одной из наиболее важных задач пожарной защиты является защита помещений от разрушений и обеспечение их достаточной прочности в условиях воздействия высоких температур при пожаре. Учитывая высокую стоимость электронного оборудования помещений предприятия, а также категорию его пожарной опасности, здание должно быть 1 и 2 степени огнестойкости.</w:t>
      </w:r>
    </w:p>
    <w:p w:rsidR="00D27821" w:rsidRPr="00EE28C5" w:rsidRDefault="00D27821" w:rsidP="00EE28C5">
      <w:pPr>
        <w:ind w:firstLine="540"/>
        <w:rPr>
          <w:color w:val="000000" w:themeColor="text1"/>
          <w:szCs w:val="28"/>
          <w:lang w:val="ru-RU"/>
        </w:rPr>
      </w:pPr>
      <w:r w:rsidRPr="00EE28C5">
        <w:rPr>
          <w:color w:val="000000" w:themeColor="text1"/>
          <w:szCs w:val="28"/>
          <w:lang w:val="ru-RU"/>
        </w:rPr>
        <w:t>Для изготовления строительных конструкций используются, как правило, кирпич, железобетон, стекло, металл и другие негорючие материалы. Применение дерева должно быть ограниченно, а в случае использования необходимо пропитывать его огнезащитными составами. Также необходимо предусмотреть противопожарные преграды в виде перегородок из несгораемых материалов устанавливаю</w:t>
      </w:r>
      <w:r w:rsidR="00564FED" w:rsidRPr="00EE28C5">
        <w:rPr>
          <w:color w:val="000000" w:themeColor="text1"/>
          <w:szCs w:val="28"/>
          <w:lang w:val="ru-RU"/>
        </w:rPr>
        <w:t>т между помещениями нашего центра</w:t>
      </w:r>
      <w:r w:rsidRPr="00EE28C5">
        <w:rPr>
          <w:color w:val="000000" w:themeColor="text1"/>
          <w:szCs w:val="28"/>
          <w:lang w:val="ru-RU"/>
        </w:rPr>
        <w:t>.</w:t>
      </w:r>
    </w:p>
    <w:p w:rsidR="00D27821" w:rsidRPr="00EE28C5" w:rsidRDefault="00D27821" w:rsidP="00EE28C5">
      <w:pPr>
        <w:ind w:firstLine="540"/>
        <w:rPr>
          <w:color w:val="000000" w:themeColor="text1"/>
          <w:szCs w:val="28"/>
          <w:lang w:val="ru-RU"/>
        </w:rPr>
      </w:pPr>
      <w:r w:rsidRPr="00EE28C5">
        <w:rPr>
          <w:color w:val="000000" w:themeColor="text1"/>
          <w:szCs w:val="28"/>
          <w:lang w:val="ru-RU"/>
        </w:rPr>
        <w:t>К средствам тушения пожара, предназначенных для локализации небольших загораний, относятся пожарные стволы, внутренние пожарные водопроводы, огнетушители, сухой песок, асбестовые одеяла и т. п.</w:t>
      </w:r>
    </w:p>
    <w:p w:rsidR="00D27821" w:rsidRPr="00EE28C5" w:rsidRDefault="00D27821" w:rsidP="00EE28C5">
      <w:pPr>
        <w:ind w:firstLine="540"/>
        <w:rPr>
          <w:color w:val="000000" w:themeColor="text1"/>
          <w:szCs w:val="28"/>
          <w:lang w:val="ru-RU"/>
        </w:rPr>
      </w:pPr>
      <w:r w:rsidRPr="00EE28C5">
        <w:rPr>
          <w:color w:val="000000" w:themeColor="text1"/>
          <w:szCs w:val="28"/>
          <w:lang w:val="ru-RU"/>
        </w:rPr>
        <w:t xml:space="preserve"> В зданиях пожарные краны устанавливаются в коридорах, на площадках лестничных клеток и входов. Вода используется для тушения пожаров в помещениях пользователей ПЭВМ, архиве и вспомогательных и служебных помещениях. Применение воды в помещениях с ПЭВМ, хранилищах носителей информации, помещениях контрольно-измерительных приборов ввиду опасности повреждения или полного выхода из строя дорогостоящего оборудования возможно в исключительных случаях, когда пожар принимает угрожающе крупные размеры. При этом количество воды должно быть минимальным, а ПЭВМ необходимо защитить от попадания воды, накрывая их брезентом или полотном.</w:t>
      </w:r>
    </w:p>
    <w:p w:rsidR="00D27821" w:rsidRPr="00EE28C5" w:rsidRDefault="00D27821" w:rsidP="00EE28C5">
      <w:pPr>
        <w:ind w:firstLine="540"/>
        <w:rPr>
          <w:color w:val="000000" w:themeColor="text1"/>
          <w:szCs w:val="28"/>
          <w:lang w:val="ru-RU"/>
        </w:rPr>
      </w:pPr>
      <w:r w:rsidRPr="00EE28C5">
        <w:rPr>
          <w:color w:val="000000" w:themeColor="text1"/>
          <w:szCs w:val="28"/>
          <w:lang w:val="ru-RU"/>
        </w:rPr>
        <w:t xml:space="preserve">Для тушения пожаров на начальных стадиях широко применяются огнетушители. </w:t>
      </w:r>
    </w:p>
    <w:p w:rsidR="00D27821" w:rsidRPr="00EE28C5" w:rsidRDefault="00D27821" w:rsidP="00EE28C5">
      <w:pPr>
        <w:ind w:firstLine="540"/>
        <w:rPr>
          <w:color w:val="000000" w:themeColor="text1"/>
          <w:szCs w:val="28"/>
          <w:lang w:val="ru-RU"/>
        </w:rPr>
      </w:pPr>
      <w:r w:rsidRPr="00EE28C5">
        <w:rPr>
          <w:color w:val="000000" w:themeColor="text1"/>
          <w:szCs w:val="28"/>
          <w:lang w:val="ru-RU"/>
        </w:rPr>
        <w:t xml:space="preserve">В помещениях с ПЭВМ применяются главным образом углекислотные огнетушители, достоинством которых является высокая эффективность тушения пожара, сохранность электронного оборудования, диэлектрические свойства углекислого газа, что позволяет использовать эти огнетушители даже в том случае, когда не удается обесточить электроустановку сразу. </w:t>
      </w:r>
    </w:p>
    <w:p w:rsidR="00D27821" w:rsidRPr="00EE28C5" w:rsidRDefault="00D27821" w:rsidP="00EE28C5">
      <w:pPr>
        <w:ind w:firstLine="540"/>
        <w:rPr>
          <w:color w:val="000000" w:themeColor="text1"/>
          <w:szCs w:val="28"/>
          <w:lang w:val="ru-RU"/>
        </w:rPr>
      </w:pPr>
      <w:r w:rsidRPr="00EE28C5">
        <w:rPr>
          <w:color w:val="000000" w:themeColor="text1"/>
          <w:szCs w:val="28"/>
          <w:lang w:val="ru-RU"/>
        </w:rPr>
        <w:t>Все помещения данного предприятия необходимо оборудовать установками стационарного автоматического пожаротушения. Наиболее целесообразно применять установки газового тушения пожара, действие которых основано на быстром заполнении помещения огнетушащим газовым веществом с резким сжижением содержания в воздухе кислорода. При наличии стационарного автоматического пожаротушения, количество огнетушителей уменьшается в два раза, поэтому у нас два огнетушителей ОУ-2.</w:t>
      </w:r>
    </w:p>
    <w:p w:rsidR="00564FED" w:rsidRPr="00EE28C5" w:rsidRDefault="00564FED" w:rsidP="00EE28C5">
      <w:pPr>
        <w:ind w:firstLine="540"/>
        <w:rPr>
          <w:color w:val="000000" w:themeColor="text1"/>
          <w:szCs w:val="28"/>
          <w:lang w:val="ru-RU"/>
        </w:rPr>
      </w:pPr>
    </w:p>
    <w:p w:rsidR="001E17BB" w:rsidRPr="00EE28C5" w:rsidRDefault="001E17BB" w:rsidP="003C6006">
      <w:pPr>
        <w:spacing w:line="276" w:lineRule="auto"/>
        <w:rPr>
          <w:rFonts w:cstheme="minorHAnsi"/>
          <w:color w:val="000000" w:themeColor="text1"/>
          <w:szCs w:val="28"/>
          <w:lang w:val="ru-RU"/>
        </w:rPr>
      </w:pPr>
    </w:p>
    <w:p w:rsidR="00434BD6" w:rsidRPr="00EE28C5" w:rsidRDefault="00434BD6" w:rsidP="00EE28C5">
      <w:pPr>
        <w:pStyle w:val="1"/>
        <w:numPr>
          <w:ilvl w:val="0"/>
          <w:numId w:val="7"/>
        </w:numPr>
        <w:rPr>
          <w:sz w:val="32"/>
          <w:szCs w:val="32"/>
        </w:rPr>
      </w:pPr>
      <w:bookmarkStart w:id="25" w:name="_Toc386394262"/>
      <w:r w:rsidRPr="00EE28C5">
        <w:rPr>
          <w:sz w:val="32"/>
          <w:szCs w:val="32"/>
        </w:rPr>
        <w:lastRenderedPageBreak/>
        <w:t>Утилизация и списание компьютерной техники</w:t>
      </w:r>
      <w:bookmarkEnd w:id="25"/>
      <w:r w:rsidRPr="00EE28C5">
        <w:rPr>
          <w:sz w:val="32"/>
          <w:szCs w:val="32"/>
        </w:rPr>
        <w:t xml:space="preserve"> </w:t>
      </w:r>
    </w:p>
    <w:p w:rsidR="00434BD6" w:rsidRPr="00EE28C5" w:rsidRDefault="00434BD6" w:rsidP="00EE28C5">
      <w:pPr>
        <w:pStyle w:val="2"/>
      </w:pPr>
      <w:bookmarkStart w:id="26" w:name="_Toc386394263"/>
      <w:r w:rsidRPr="00EE28C5">
        <w:t>Утилизация техники как отличная альтернатива</w:t>
      </w:r>
      <w:bookmarkEnd w:id="26"/>
    </w:p>
    <w:p w:rsidR="00434BD6" w:rsidRPr="00EE28C5" w:rsidRDefault="00434BD6" w:rsidP="00434BD6">
      <w:pPr>
        <w:spacing w:before="100" w:beforeAutospacing="1" w:after="300"/>
        <w:rPr>
          <w:color w:val="000000" w:themeColor="text1"/>
          <w:szCs w:val="28"/>
          <w:lang w:val="ru-RU"/>
        </w:rPr>
      </w:pPr>
      <w:r w:rsidRPr="00EE28C5">
        <w:rPr>
          <w:color w:val="000000" w:themeColor="text1"/>
          <w:szCs w:val="28"/>
          <w:lang w:val="ru-RU"/>
        </w:rPr>
        <w:t>Теоретически решить эту проблему можно тремя путями: продать, передать или списать и</w:t>
      </w:r>
      <w:r w:rsidRPr="00EE28C5">
        <w:rPr>
          <w:color w:val="000000" w:themeColor="text1"/>
          <w:szCs w:val="28"/>
        </w:rPr>
        <w:t> </w:t>
      </w:r>
      <w:r w:rsidRPr="00EE28C5">
        <w:rPr>
          <w:color w:val="000000" w:themeColor="text1"/>
          <w:szCs w:val="28"/>
          <w:lang w:val="ru-RU"/>
        </w:rPr>
        <w:t>провести утилизацию техники. Продать –</w:t>
      </w:r>
      <w:r w:rsidRPr="00EE28C5">
        <w:rPr>
          <w:color w:val="000000" w:themeColor="text1"/>
          <w:szCs w:val="28"/>
        </w:rPr>
        <w:t> </w:t>
      </w:r>
      <w:r w:rsidRPr="00EE28C5">
        <w:rPr>
          <w:color w:val="000000" w:themeColor="text1"/>
          <w:szCs w:val="28"/>
          <w:lang w:val="ru-RU"/>
        </w:rPr>
        <w:t>этот вариант реален только при условии наличия покупателя и</w:t>
      </w:r>
      <w:r w:rsidRPr="00EE28C5">
        <w:rPr>
          <w:color w:val="000000" w:themeColor="text1"/>
          <w:szCs w:val="28"/>
        </w:rPr>
        <w:t> </w:t>
      </w:r>
      <w:r w:rsidRPr="00EE28C5">
        <w:rPr>
          <w:color w:val="000000" w:themeColor="text1"/>
          <w:szCs w:val="28"/>
          <w:lang w:val="ru-RU"/>
        </w:rPr>
        <w:t>исправности самой техники. Но</w:t>
      </w:r>
      <w:r w:rsidRPr="00EE28C5">
        <w:rPr>
          <w:color w:val="000000" w:themeColor="text1"/>
          <w:szCs w:val="28"/>
        </w:rPr>
        <w:t> </w:t>
      </w:r>
      <w:r w:rsidRPr="00EE28C5">
        <w:rPr>
          <w:color w:val="000000" w:themeColor="text1"/>
          <w:szCs w:val="28"/>
          <w:lang w:val="ru-RU"/>
        </w:rPr>
        <w:t>обычно списывается только самое ненужное. А</w:t>
      </w:r>
      <w:r w:rsidRPr="00EE28C5">
        <w:rPr>
          <w:color w:val="000000" w:themeColor="text1"/>
          <w:szCs w:val="28"/>
        </w:rPr>
        <w:t> </w:t>
      </w:r>
      <w:r w:rsidRPr="00EE28C5">
        <w:rPr>
          <w:color w:val="000000" w:themeColor="text1"/>
          <w:szCs w:val="28"/>
          <w:lang w:val="ru-RU"/>
        </w:rPr>
        <w:t>найти Дядю Федора из</w:t>
      </w:r>
      <w:r w:rsidRPr="00EE28C5">
        <w:rPr>
          <w:color w:val="000000" w:themeColor="text1"/>
          <w:szCs w:val="28"/>
        </w:rPr>
        <w:t> </w:t>
      </w:r>
      <w:r w:rsidRPr="00EE28C5">
        <w:rPr>
          <w:color w:val="000000" w:themeColor="text1"/>
          <w:szCs w:val="28"/>
          <w:lang w:val="ru-RU"/>
        </w:rPr>
        <w:t xml:space="preserve">«Простоквашино», который </w:t>
      </w:r>
      <w:proofErr w:type="gramStart"/>
      <w:r w:rsidRPr="00EE28C5">
        <w:rPr>
          <w:color w:val="000000" w:themeColor="text1"/>
          <w:szCs w:val="28"/>
          <w:lang w:val="ru-RU"/>
        </w:rPr>
        <w:t>бы</w:t>
      </w:r>
      <w:r w:rsidRPr="00EE28C5">
        <w:rPr>
          <w:color w:val="000000" w:themeColor="text1"/>
          <w:szCs w:val="28"/>
        </w:rPr>
        <w:t>  </w:t>
      </w:r>
      <w:r w:rsidRPr="00EE28C5">
        <w:rPr>
          <w:color w:val="000000" w:themeColor="text1"/>
          <w:szCs w:val="28"/>
          <w:lang w:val="ru-RU"/>
        </w:rPr>
        <w:t>согласился</w:t>
      </w:r>
      <w:proofErr w:type="gramEnd"/>
      <w:r w:rsidRPr="00EE28C5">
        <w:rPr>
          <w:color w:val="000000" w:themeColor="text1"/>
          <w:szCs w:val="28"/>
          <w:lang w:val="ru-RU"/>
        </w:rPr>
        <w:t xml:space="preserve"> «купить что-нибудь ненужное, чтобы продать что-нибудь ненужное» можно только в</w:t>
      </w:r>
      <w:r w:rsidRPr="00EE28C5">
        <w:rPr>
          <w:color w:val="000000" w:themeColor="text1"/>
          <w:szCs w:val="28"/>
        </w:rPr>
        <w:t> </w:t>
      </w:r>
      <w:r w:rsidRPr="00EE28C5">
        <w:rPr>
          <w:color w:val="000000" w:themeColor="text1"/>
          <w:szCs w:val="28"/>
          <w:lang w:val="ru-RU"/>
        </w:rPr>
        <w:t>сказке или самом Простоквашино</w:t>
      </w:r>
      <w:r w:rsidR="00EE28C5">
        <w:rPr>
          <w:color w:val="000000" w:themeColor="text1"/>
          <w:szCs w:val="28"/>
          <w:lang w:val="ru-RU"/>
        </w:rPr>
        <w:tab/>
      </w:r>
      <w:r w:rsidRPr="00EE28C5">
        <w:rPr>
          <w:color w:val="000000" w:themeColor="text1"/>
          <w:szCs w:val="28"/>
          <w:lang w:val="ru-RU"/>
        </w:rPr>
        <w:t>.</w:t>
      </w:r>
    </w:p>
    <w:p w:rsidR="00434BD6" w:rsidRPr="00EE28C5" w:rsidRDefault="00434BD6" w:rsidP="00434BD6">
      <w:pPr>
        <w:spacing w:before="100" w:beforeAutospacing="1" w:after="300"/>
        <w:rPr>
          <w:color w:val="000000" w:themeColor="text1"/>
          <w:szCs w:val="28"/>
          <w:lang w:val="ru-RU"/>
        </w:rPr>
      </w:pPr>
      <w:r w:rsidRPr="00EE28C5">
        <w:rPr>
          <w:color w:val="000000" w:themeColor="text1"/>
          <w:szCs w:val="28"/>
          <w:lang w:val="ru-RU"/>
        </w:rPr>
        <w:t>Передать или подарить старую технику школе или детскому дому –</w:t>
      </w:r>
      <w:r w:rsidRPr="00EE28C5">
        <w:rPr>
          <w:color w:val="000000" w:themeColor="text1"/>
          <w:szCs w:val="28"/>
        </w:rPr>
        <w:t> </w:t>
      </w:r>
      <w:r w:rsidRPr="00EE28C5">
        <w:rPr>
          <w:color w:val="000000" w:themeColor="text1"/>
          <w:szCs w:val="28"/>
          <w:lang w:val="ru-RU"/>
        </w:rPr>
        <w:t>тоже далеко не</w:t>
      </w:r>
      <w:r w:rsidRPr="00EE28C5">
        <w:rPr>
          <w:color w:val="000000" w:themeColor="text1"/>
          <w:szCs w:val="28"/>
        </w:rPr>
        <w:t> </w:t>
      </w:r>
      <w:r w:rsidRPr="00EE28C5">
        <w:rPr>
          <w:color w:val="000000" w:themeColor="text1"/>
          <w:szCs w:val="28"/>
          <w:lang w:val="ru-RU"/>
        </w:rPr>
        <w:t>всегда самый лучший вариант. Качество старой техники достаточно низкое, и</w:t>
      </w:r>
      <w:r w:rsidRPr="00EE28C5">
        <w:rPr>
          <w:color w:val="000000" w:themeColor="text1"/>
          <w:szCs w:val="28"/>
        </w:rPr>
        <w:t> </w:t>
      </w:r>
      <w:r w:rsidRPr="00EE28C5">
        <w:rPr>
          <w:color w:val="000000" w:themeColor="text1"/>
          <w:szCs w:val="28"/>
          <w:lang w:val="ru-RU"/>
        </w:rPr>
        <w:t>во многих случаях на</w:t>
      </w:r>
      <w:r w:rsidRPr="00EE28C5">
        <w:rPr>
          <w:color w:val="000000" w:themeColor="text1"/>
          <w:szCs w:val="28"/>
        </w:rPr>
        <w:t> </w:t>
      </w:r>
      <w:r w:rsidRPr="00EE28C5">
        <w:rPr>
          <w:color w:val="000000" w:themeColor="text1"/>
          <w:szCs w:val="28"/>
          <w:lang w:val="ru-RU"/>
        </w:rPr>
        <w:t>ней уже невозможно нормально работать. Да</w:t>
      </w:r>
      <w:r w:rsidRPr="00EE28C5">
        <w:rPr>
          <w:color w:val="000000" w:themeColor="text1"/>
          <w:szCs w:val="28"/>
        </w:rPr>
        <w:t> </w:t>
      </w:r>
      <w:r w:rsidRPr="00EE28C5">
        <w:rPr>
          <w:color w:val="000000" w:themeColor="text1"/>
          <w:szCs w:val="28"/>
          <w:lang w:val="ru-RU"/>
        </w:rPr>
        <w:t>со</w:t>
      </w:r>
      <w:r w:rsidRPr="00EE28C5">
        <w:rPr>
          <w:color w:val="000000" w:themeColor="text1"/>
          <w:szCs w:val="28"/>
        </w:rPr>
        <w:t> </w:t>
      </w:r>
      <w:r w:rsidRPr="00EE28C5">
        <w:rPr>
          <w:color w:val="000000" w:themeColor="text1"/>
          <w:szCs w:val="28"/>
          <w:lang w:val="ru-RU"/>
        </w:rPr>
        <w:t>стороны этот жест «Все ненужное –</w:t>
      </w:r>
      <w:r w:rsidRPr="00EE28C5">
        <w:rPr>
          <w:color w:val="000000" w:themeColor="text1"/>
          <w:szCs w:val="28"/>
        </w:rPr>
        <w:t> </w:t>
      </w:r>
      <w:r w:rsidRPr="00EE28C5">
        <w:rPr>
          <w:color w:val="000000" w:themeColor="text1"/>
          <w:szCs w:val="28"/>
          <w:lang w:val="ru-RU"/>
        </w:rPr>
        <w:t>детям!» выглядит как-то не</w:t>
      </w:r>
      <w:r w:rsidRPr="00EE28C5">
        <w:rPr>
          <w:color w:val="000000" w:themeColor="text1"/>
          <w:szCs w:val="28"/>
        </w:rPr>
        <w:t> </w:t>
      </w:r>
      <w:r w:rsidRPr="00EE28C5">
        <w:rPr>
          <w:color w:val="000000" w:themeColor="text1"/>
          <w:szCs w:val="28"/>
          <w:lang w:val="ru-RU"/>
        </w:rPr>
        <w:t>очень этично.</w:t>
      </w:r>
    </w:p>
    <w:p w:rsidR="00434BD6" w:rsidRPr="00EE28C5" w:rsidRDefault="00434BD6" w:rsidP="00434BD6">
      <w:pPr>
        <w:spacing w:before="100" w:beforeAutospacing="1" w:after="300"/>
        <w:rPr>
          <w:color w:val="000000" w:themeColor="text1"/>
          <w:szCs w:val="28"/>
          <w:lang w:val="ru-RU"/>
        </w:rPr>
      </w:pPr>
      <w:r w:rsidRPr="00EE28C5">
        <w:rPr>
          <w:color w:val="000000" w:themeColor="text1"/>
          <w:szCs w:val="28"/>
          <w:lang w:val="ru-RU"/>
        </w:rPr>
        <w:t>Остается вариант списания оборудования. Но</w:t>
      </w:r>
      <w:r w:rsidRPr="00EE28C5">
        <w:rPr>
          <w:color w:val="000000" w:themeColor="text1"/>
          <w:szCs w:val="28"/>
        </w:rPr>
        <w:t> </w:t>
      </w:r>
      <w:r w:rsidRPr="00EE28C5">
        <w:rPr>
          <w:color w:val="000000" w:themeColor="text1"/>
          <w:szCs w:val="28"/>
          <w:lang w:val="ru-RU"/>
        </w:rPr>
        <w:t>списание техники организация должна проводить, подтверждая факт утилизации компьютеров и</w:t>
      </w:r>
      <w:r w:rsidRPr="00EE28C5">
        <w:rPr>
          <w:color w:val="000000" w:themeColor="text1"/>
          <w:szCs w:val="28"/>
        </w:rPr>
        <w:t> </w:t>
      </w:r>
      <w:r w:rsidR="00EF27AC" w:rsidRPr="00EE28C5">
        <w:rPr>
          <w:color w:val="000000" w:themeColor="text1"/>
          <w:szCs w:val="28"/>
          <w:lang w:val="ru-RU"/>
        </w:rPr>
        <w:t>оргтехники. Для организаций эта</w:t>
      </w:r>
      <w:r w:rsidRPr="00EE28C5">
        <w:rPr>
          <w:color w:val="000000" w:themeColor="text1"/>
          <w:szCs w:val="28"/>
          <w:lang w:val="ru-RU"/>
        </w:rPr>
        <w:t xml:space="preserve"> норма предписана </w:t>
      </w:r>
      <w:r w:rsidR="00EF27AC" w:rsidRPr="00EE28C5">
        <w:rPr>
          <w:color w:val="000000" w:themeColor="text1"/>
          <w:szCs w:val="28"/>
          <w:lang w:val="ru-RU"/>
        </w:rPr>
        <w:t>Федеральным законом "Об отходах производства и потребления</w:t>
      </w:r>
      <w:r w:rsidRPr="00EE28C5">
        <w:rPr>
          <w:color w:val="000000" w:themeColor="text1"/>
          <w:szCs w:val="28"/>
          <w:lang w:val="ru-RU"/>
        </w:rPr>
        <w:t>. То</w:t>
      </w:r>
      <w:r w:rsidRPr="00EE28C5">
        <w:rPr>
          <w:color w:val="000000" w:themeColor="text1"/>
          <w:szCs w:val="28"/>
        </w:rPr>
        <w:t> </w:t>
      </w:r>
      <w:r w:rsidRPr="00EE28C5">
        <w:rPr>
          <w:color w:val="000000" w:themeColor="text1"/>
          <w:szCs w:val="28"/>
          <w:lang w:val="ru-RU"/>
        </w:rPr>
        <w:t xml:space="preserve">есть, списанная, </w:t>
      </w:r>
      <w:r w:rsidR="00EE28C5" w:rsidRPr="00EE28C5">
        <w:rPr>
          <w:color w:val="000000" w:themeColor="text1"/>
          <w:szCs w:val="28"/>
          <w:lang w:val="ru-RU"/>
        </w:rPr>
        <w:t>но</w:t>
      </w:r>
      <w:r w:rsidR="00EE28C5" w:rsidRPr="00EE28C5">
        <w:rPr>
          <w:color w:val="000000" w:themeColor="text1"/>
          <w:szCs w:val="28"/>
        </w:rPr>
        <w:t> </w:t>
      </w:r>
      <w:r w:rsidR="00EE28C5" w:rsidRPr="00D678F9">
        <w:rPr>
          <w:color w:val="000000" w:themeColor="text1"/>
          <w:szCs w:val="28"/>
          <w:lang w:val="ru-RU"/>
        </w:rPr>
        <w:t>не</w:t>
      </w:r>
      <w:r w:rsidRPr="00EE28C5">
        <w:rPr>
          <w:color w:val="000000" w:themeColor="text1"/>
          <w:szCs w:val="28"/>
        </w:rPr>
        <w:t> </w:t>
      </w:r>
      <w:r w:rsidRPr="00EE28C5">
        <w:rPr>
          <w:color w:val="000000" w:themeColor="text1"/>
          <w:szCs w:val="28"/>
          <w:lang w:val="ru-RU"/>
        </w:rPr>
        <w:t>утилизированная техника –</w:t>
      </w:r>
      <w:r w:rsidRPr="00EE28C5">
        <w:rPr>
          <w:color w:val="000000" w:themeColor="text1"/>
          <w:szCs w:val="28"/>
        </w:rPr>
        <w:t> </w:t>
      </w:r>
      <w:r w:rsidRPr="00EE28C5">
        <w:rPr>
          <w:color w:val="000000" w:themeColor="text1"/>
          <w:szCs w:val="28"/>
          <w:lang w:val="ru-RU"/>
        </w:rPr>
        <w:t>это серьезное нарушение закона, не</w:t>
      </w:r>
      <w:r w:rsidRPr="00EE28C5">
        <w:rPr>
          <w:color w:val="000000" w:themeColor="text1"/>
          <w:szCs w:val="28"/>
        </w:rPr>
        <w:t> </w:t>
      </w:r>
      <w:r w:rsidRPr="00EE28C5">
        <w:rPr>
          <w:color w:val="000000" w:themeColor="text1"/>
          <w:szCs w:val="28"/>
          <w:lang w:val="ru-RU"/>
        </w:rPr>
        <w:t xml:space="preserve">говоря уже </w:t>
      </w:r>
      <w:proofErr w:type="gramStart"/>
      <w:r w:rsidRPr="00EE28C5">
        <w:rPr>
          <w:color w:val="000000" w:themeColor="text1"/>
          <w:szCs w:val="28"/>
          <w:lang w:val="ru-RU"/>
        </w:rPr>
        <w:t>об</w:t>
      </w:r>
      <w:r w:rsidRPr="00EE28C5">
        <w:rPr>
          <w:color w:val="000000" w:themeColor="text1"/>
          <w:szCs w:val="28"/>
        </w:rPr>
        <w:t>  </w:t>
      </w:r>
      <w:r w:rsidRPr="00EE28C5">
        <w:rPr>
          <w:color w:val="000000" w:themeColor="text1"/>
          <w:szCs w:val="28"/>
          <w:lang w:val="ru-RU"/>
        </w:rPr>
        <w:t>угрозе</w:t>
      </w:r>
      <w:proofErr w:type="gramEnd"/>
      <w:r w:rsidRPr="00EE28C5">
        <w:rPr>
          <w:color w:val="000000" w:themeColor="text1"/>
          <w:szCs w:val="28"/>
          <w:lang w:val="ru-RU"/>
        </w:rPr>
        <w:t xml:space="preserve"> окружающей среде.</w:t>
      </w:r>
    </w:p>
    <w:p w:rsidR="00434BD6" w:rsidRPr="00EE28C5" w:rsidRDefault="00434BD6" w:rsidP="00EE28C5">
      <w:pPr>
        <w:pStyle w:val="2"/>
      </w:pPr>
      <w:bookmarkStart w:id="27" w:name="_Toc386394264"/>
      <w:r w:rsidRPr="00EE28C5">
        <w:t>Стандартная процедура списания и утилизации техники</w:t>
      </w:r>
      <w:bookmarkEnd w:id="27"/>
    </w:p>
    <w:p w:rsidR="00434BD6" w:rsidRPr="00EE28C5" w:rsidRDefault="00434BD6" w:rsidP="00434BD6">
      <w:pPr>
        <w:spacing w:before="100" w:beforeAutospacing="1" w:after="300"/>
        <w:rPr>
          <w:color w:val="000000" w:themeColor="text1"/>
          <w:szCs w:val="28"/>
          <w:lang w:val="ru-RU"/>
        </w:rPr>
      </w:pPr>
      <w:r w:rsidRPr="00EE28C5">
        <w:rPr>
          <w:color w:val="000000" w:themeColor="text1"/>
          <w:szCs w:val="28"/>
          <w:lang w:val="ru-RU"/>
        </w:rPr>
        <w:t>Стандартный процесс списания техники и</w:t>
      </w:r>
      <w:r w:rsidRPr="00EE28C5">
        <w:rPr>
          <w:color w:val="000000" w:themeColor="text1"/>
          <w:szCs w:val="28"/>
        </w:rPr>
        <w:t> </w:t>
      </w:r>
      <w:r w:rsidRPr="00EE28C5">
        <w:rPr>
          <w:color w:val="000000" w:themeColor="text1"/>
          <w:szCs w:val="28"/>
          <w:lang w:val="ru-RU"/>
        </w:rPr>
        <w:t>утилизации компьютерного оборудования включает в</w:t>
      </w:r>
      <w:r w:rsidRPr="00EE28C5">
        <w:rPr>
          <w:color w:val="000000" w:themeColor="text1"/>
          <w:szCs w:val="28"/>
        </w:rPr>
        <w:t> </w:t>
      </w:r>
      <w:r w:rsidRPr="00EE28C5">
        <w:rPr>
          <w:color w:val="000000" w:themeColor="text1"/>
          <w:szCs w:val="28"/>
          <w:lang w:val="ru-RU"/>
        </w:rPr>
        <w:t>себя следующие шаги:</w:t>
      </w:r>
    </w:p>
    <w:p w:rsidR="00434BD6" w:rsidRPr="00EE28C5" w:rsidRDefault="00434BD6" w:rsidP="00434BD6">
      <w:pPr>
        <w:numPr>
          <w:ilvl w:val="0"/>
          <w:numId w:val="17"/>
        </w:numPr>
        <w:spacing w:before="100" w:beforeAutospacing="1" w:after="100" w:afterAutospacing="1"/>
        <w:rPr>
          <w:color w:val="000000" w:themeColor="text1"/>
          <w:szCs w:val="28"/>
          <w:lang w:val="ru-RU"/>
        </w:rPr>
      </w:pPr>
      <w:r w:rsidRPr="00EE28C5">
        <w:rPr>
          <w:color w:val="000000" w:themeColor="text1"/>
          <w:szCs w:val="28"/>
          <w:lang w:val="ru-RU"/>
        </w:rPr>
        <w:t>Компания, перед которой стоит цель списания техники, создает специальную внутреннюю комиссию. Ее</w:t>
      </w:r>
      <w:r w:rsidRPr="00EE28C5">
        <w:rPr>
          <w:color w:val="000000" w:themeColor="text1"/>
          <w:szCs w:val="28"/>
        </w:rPr>
        <w:t> </w:t>
      </w:r>
      <w:r w:rsidRPr="00EE28C5">
        <w:rPr>
          <w:color w:val="000000" w:themeColor="text1"/>
          <w:szCs w:val="28"/>
          <w:lang w:val="ru-RU"/>
        </w:rPr>
        <w:t>основной задачей будет принятие коллегиального решения о</w:t>
      </w:r>
      <w:r w:rsidRPr="00EE28C5">
        <w:rPr>
          <w:color w:val="000000" w:themeColor="text1"/>
          <w:szCs w:val="28"/>
        </w:rPr>
        <w:t> </w:t>
      </w:r>
      <w:r w:rsidRPr="00EE28C5">
        <w:rPr>
          <w:color w:val="000000" w:themeColor="text1"/>
          <w:szCs w:val="28"/>
          <w:lang w:val="ru-RU"/>
        </w:rPr>
        <w:t>том, какую именно технику уже пора списывать.</w:t>
      </w:r>
    </w:p>
    <w:p w:rsidR="00434BD6" w:rsidRPr="00EE28C5" w:rsidRDefault="00434BD6" w:rsidP="00434BD6">
      <w:pPr>
        <w:numPr>
          <w:ilvl w:val="0"/>
          <w:numId w:val="17"/>
        </w:numPr>
        <w:spacing w:before="100" w:beforeAutospacing="1" w:after="100" w:afterAutospacing="1"/>
        <w:rPr>
          <w:color w:val="000000" w:themeColor="text1"/>
          <w:szCs w:val="28"/>
        </w:rPr>
      </w:pPr>
      <w:r w:rsidRPr="00EE28C5">
        <w:rPr>
          <w:color w:val="000000" w:themeColor="text1"/>
          <w:szCs w:val="28"/>
          <w:lang w:val="ru-RU"/>
        </w:rPr>
        <w:t>Решение о</w:t>
      </w:r>
      <w:r w:rsidRPr="00EE28C5">
        <w:rPr>
          <w:color w:val="000000" w:themeColor="text1"/>
          <w:szCs w:val="28"/>
        </w:rPr>
        <w:t> </w:t>
      </w:r>
      <w:r w:rsidRPr="00EE28C5">
        <w:rPr>
          <w:color w:val="000000" w:themeColor="text1"/>
          <w:szCs w:val="28"/>
          <w:lang w:val="ru-RU"/>
        </w:rPr>
        <w:t>списании компьютеров и</w:t>
      </w:r>
      <w:r w:rsidRPr="00EE28C5">
        <w:rPr>
          <w:color w:val="000000" w:themeColor="text1"/>
          <w:szCs w:val="28"/>
        </w:rPr>
        <w:t> </w:t>
      </w:r>
      <w:r w:rsidRPr="00EE28C5">
        <w:rPr>
          <w:color w:val="000000" w:themeColor="text1"/>
          <w:szCs w:val="28"/>
          <w:lang w:val="ru-RU"/>
        </w:rPr>
        <w:t>оргтехники данной комиссии непременно должно базироваться на</w:t>
      </w:r>
      <w:r w:rsidRPr="00EE28C5">
        <w:rPr>
          <w:color w:val="000000" w:themeColor="text1"/>
          <w:szCs w:val="28"/>
        </w:rPr>
        <w:t> </w:t>
      </w:r>
      <w:r w:rsidRPr="00EE28C5">
        <w:rPr>
          <w:color w:val="000000" w:themeColor="text1"/>
          <w:szCs w:val="28"/>
          <w:lang w:val="ru-RU"/>
        </w:rPr>
        <w:t xml:space="preserve">экспертном заключении. Эксперт </w:t>
      </w:r>
      <w:proofErr w:type="gramStart"/>
      <w:r w:rsidRPr="00EE28C5">
        <w:rPr>
          <w:color w:val="000000" w:themeColor="text1"/>
          <w:szCs w:val="28"/>
          <w:lang w:val="ru-RU"/>
        </w:rPr>
        <w:t>может быть</w:t>
      </w:r>
      <w:proofErr w:type="gramEnd"/>
      <w:r w:rsidRPr="00EE28C5">
        <w:rPr>
          <w:color w:val="000000" w:themeColor="text1"/>
          <w:szCs w:val="28"/>
          <w:lang w:val="ru-RU"/>
        </w:rPr>
        <w:t xml:space="preserve"> как штатным сотрудником компании (обязательно иметь подтверждающие документы по</w:t>
      </w:r>
      <w:r w:rsidRPr="00EE28C5">
        <w:rPr>
          <w:color w:val="000000" w:themeColor="text1"/>
          <w:szCs w:val="28"/>
        </w:rPr>
        <w:t> </w:t>
      </w:r>
      <w:r w:rsidRPr="00EE28C5">
        <w:rPr>
          <w:color w:val="000000" w:themeColor="text1"/>
          <w:szCs w:val="28"/>
          <w:lang w:val="ru-RU"/>
        </w:rPr>
        <w:t>образованию в</w:t>
      </w:r>
      <w:r w:rsidRPr="00EE28C5">
        <w:rPr>
          <w:color w:val="000000" w:themeColor="text1"/>
          <w:szCs w:val="28"/>
        </w:rPr>
        <w:t> </w:t>
      </w:r>
      <w:r w:rsidRPr="00EE28C5">
        <w:rPr>
          <w:color w:val="000000" w:themeColor="text1"/>
          <w:szCs w:val="28"/>
          <w:lang w:val="ru-RU"/>
        </w:rPr>
        <w:t>сфере обслуживания/ремонта данной техники), так и</w:t>
      </w:r>
      <w:r w:rsidRPr="00EE28C5">
        <w:rPr>
          <w:color w:val="000000" w:themeColor="text1"/>
          <w:szCs w:val="28"/>
        </w:rPr>
        <w:t> </w:t>
      </w:r>
      <w:r w:rsidRPr="00EE28C5">
        <w:rPr>
          <w:color w:val="000000" w:themeColor="text1"/>
          <w:szCs w:val="28"/>
          <w:lang w:val="ru-RU"/>
        </w:rPr>
        <w:t>привлеченным извне независимым специалистом. Обязательно потребуется акт технической экспертизы компьютеров или оргтехники, проведенной компанией-производителем, либо другой компанией, имеющее разрешение на</w:t>
      </w:r>
      <w:r w:rsidRPr="00EE28C5">
        <w:rPr>
          <w:color w:val="000000" w:themeColor="text1"/>
          <w:szCs w:val="28"/>
        </w:rPr>
        <w:t> </w:t>
      </w:r>
      <w:r w:rsidRPr="00EE28C5">
        <w:rPr>
          <w:color w:val="000000" w:themeColor="text1"/>
          <w:szCs w:val="28"/>
          <w:lang w:val="ru-RU"/>
        </w:rPr>
        <w:t>обслуживание и</w:t>
      </w:r>
      <w:r w:rsidRPr="00EE28C5">
        <w:rPr>
          <w:color w:val="000000" w:themeColor="text1"/>
          <w:szCs w:val="28"/>
        </w:rPr>
        <w:t> </w:t>
      </w:r>
      <w:r w:rsidRPr="00EE28C5">
        <w:rPr>
          <w:color w:val="000000" w:themeColor="text1"/>
          <w:szCs w:val="28"/>
          <w:lang w:val="ru-RU"/>
        </w:rPr>
        <w:t>ремонт данной техники. Такой акт технической экспертизы компьютеров и</w:t>
      </w:r>
      <w:r w:rsidRPr="00EE28C5">
        <w:rPr>
          <w:color w:val="000000" w:themeColor="text1"/>
          <w:szCs w:val="28"/>
        </w:rPr>
        <w:t> </w:t>
      </w:r>
      <w:r w:rsidRPr="00EE28C5">
        <w:rPr>
          <w:color w:val="000000" w:themeColor="text1"/>
          <w:szCs w:val="28"/>
          <w:lang w:val="ru-RU"/>
        </w:rPr>
        <w:t>оборудования документально подтверждает, что техника неисправна, ее</w:t>
      </w:r>
      <w:r w:rsidRPr="00EE28C5">
        <w:rPr>
          <w:color w:val="000000" w:themeColor="text1"/>
          <w:szCs w:val="28"/>
        </w:rPr>
        <w:t> </w:t>
      </w:r>
      <w:r w:rsidRPr="00EE28C5">
        <w:rPr>
          <w:color w:val="000000" w:themeColor="text1"/>
          <w:szCs w:val="28"/>
          <w:lang w:val="ru-RU"/>
        </w:rPr>
        <w:t>ремонт нецелесообразен и</w:t>
      </w:r>
      <w:r w:rsidRPr="00EE28C5">
        <w:rPr>
          <w:color w:val="000000" w:themeColor="text1"/>
          <w:szCs w:val="28"/>
        </w:rPr>
        <w:t> </w:t>
      </w:r>
      <w:r w:rsidRPr="00EE28C5">
        <w:rPr>
          <w:color w:val="000000" w:themeColor="text1"/>
          <w:szCs w:val="28"/>
          <w:lang w:val="ru-RU"/>
        </w:rPr>
        <w:t>ей</w:t>
      </w:r>
      <w:r w:rsidRPr="00EE28C5">
        <w:rPr>
          <w:color w:val="000000" w:themeColor="text1"/>
          <w:szCs w:val="28"/>
        </w:rPr>
        <w:t> </w:t>
      </w:r>
      <w:r w:rsidRPr="00EE28C5">
        <w:rPr>
          <w:color w:val="000000" w:themeColor="text1"/>
          <w:szCs w:val="28"/>
          <w:lang w:val="ru-RU"/>
        </w:rPr>
        <w:t xml:space="preserve">пора </w:t>
      </w:r>
      <w:proofErr w:type="gramStart"/>
      <w:r w:rsidRPr="00EE28C5">
        <w:rPr>
          <w:color w:val="000000" w:themeColor="text1"/>
          <w:szCs w:val="28"/>
          <w:lang w:val="ru-RU"/>
        </w:rPr>
        <w:t>на</w:t>
      </w:r>
      <w:r w:rsidRPr="00EE28C5">
        <w:rPr>
          <w:color w:val="000000" w:themeColor="text1"/>
          <w:szCs w:val="28"/>
        </w:rPr>
        <w:t>  </w:t>
      </w:r>
      <w:r w:rsidRPr="00EE28C5">
        <w:rPr>
          <w:color w:val="000000" w:themeColor="text1"/>
          <w:szCs w:val="28"/>
          <w:lang w:val="ru-RU"/>
        </w:rPr>
        <w:t>покой</w:t>
      </w:r>
      <w:proofErr w:type="gramEnd"/>
      <w:r w:rsidRPr="00EE28C5">
        <w:rPr>
          <w:color w:val="000000" w:themeColor="text1"/>
          <w:szCs w:val="28"/>
          <w:lang w:val="ru-RU"/>
        </w:rPr>
        <w:t xml:space="preserve">. </w:t>
      </w:r>
      <w:proofErr w:type="spellStart"/>
      <w:r w:rsidRPr="00EE28C5">
        <w:rPr>
          <w:color w:val="000000" w:themeColor="text1"/>
          <w:szCs w:val="28"/>
        </w:rPr>
        <w:t>Можно</w:t>
      </w:r>
      <w:proofErr w:type="spellEnd"/>
      <w:r w:rsidRPr="00EE28C5">
        <w:rPr>
          <w:color w:val="000000" w:themeColor="text1"/>
          <w:szCs w:val="28"/>
        </w:rPr>
        <w:t xml:space="preserve"> </w:t>
      </w:r>
      <w:proofErr w:type="spellStart"/>
      <w:r w:rsidRPr="00EE28C5">
        <w:rPr>
          <w:color w:val="000000" w:themeColor="text1"/>
          <w:szCs w:val="28"/>
        </w:rPr>
        <w:t>списывать</w:t>
      </w:r>
      <w:proofErr w:type="spellEnd"/>
      <w:r w:rsidRPr="00EE28C5">
        <w:rPr>
          <w:color w:val="000000" w:themeColor="text1"/>
          <w:szCs w:val="28"/>
        </w:rPr>
        <w:t xml:space="preserve"> и </w:t>
      </w:r>
      <w:proofErr w:type="spellStart"/>
      <w:r w:rsidRPr="00EE28C5">
        <w:rPr>
          <w:color w:val="000000" w:themeColor="text1"/>
          <w:szCs w:val="28"/>
        </w:rPr>
        <w:t>утилизировать</w:t>
      </w:r>
      <w:proofErr w:type="spellEnd"/>
      <w:r w:rsidRPr="00EE28C5">
        <w:rPr>
          <w:color w:val="000000" w:themeColor="text1"/>
          <w:szCs w:val="28"/>
        </w:rPr>
        <w:t xml:space="preserve"> </w:t>
      </w:r>
      <w:proofErr w:type="spellStart"/>
      <w:r w:rsidRPr="00EE28C5">
        <w:rPr>
          <w:color w:val="000000" w:themeColor="text1"/>
          <w:szCs w:val="28"/>
        </w:rPr>
        <w:t>старую</w:t>
      </w:r>
      <w:proofErr w:type="spellEnd"/>
      <w:r w:rsidRPr="00EE28C5">
        <w:rPr>
          <w:color w:val="000000" w:themeColor="text1"/>
          <w:szCs w:val="28"/>
        </w:rPr>
        <w:t xml:space="preserve"> </w:t>
      </w:r>
      <w:proofErr w:type="spellStart"/>
      <w:r w:rsidRPr="00EE28C5">
        <w:rPr>
          <w:color w:val="000000" w:themeColor="text1"/>
          <w:szCs w:val="28"/>
        </w:rPr>
        <w:t>технику</w:t>
      </w:r>
      <w:proofErr w:type="spellEnd"/>
      <w:r w:rsidRPr="00EE28C5">
        <w:rPr>
          <w:color w:val="000000" w:themeColor="text1"/>
          <w:szCs w:val="28"/>
        </w:rPr>
        <w:t>.</w:t>
      </w:r>
    </w:p>
    <w:p w:rsidR="00434BD6" w:rsidRPr="00EE28C5" w:rsidRDefault="00434BD6" w:rsidP="00434BD6">
      <w:pPr>
        <w:numPr>
          <w:ilvl w:val="0"/>
          <w:numId w:val="17"/>
        </w:numPr>
        <w:spacing w:before="100" w:beforeAutospacing="1" w:after="100" w:afterAutospacing="1"/>
        <w:rPr>
          <w:color w:val="000000" w:themeColor="text1"/>
          <w:szCs w:val="28"/>
          <w:lang w:val="ru-RU"/>
        </w:rPr>
      </w:pPr>
      <w:r w:rsidRPr="00EE28C5">
        <w:rPr>
          <w:color w:val="000000" w:themeColor="text1"/>
          <w:szCs w:val="28"/>
          <w:lang w:val="ru-RU"/>
        </w:rPr>
        <w:t>Чтобы окончательно завершить списание оргтехники и</w:t>
      </w:r>
      <w:r w:rsidRPr="00EE28C5">
        <w:rPr>
          <w:color w:val="000000" w:themeColor="text1"/>
          <w:szCs w:val="28"/>
        </w:rPr>
        <w:t> </w:t>
      </w:r>
      <w:r w:rsidRPr="00EE28C5">
        <w:rPr>
          <w:color w:val="000000" w:themeColor="text1"/>
          <w:szCs w:val="28"/>
          <w:lang w:val="ru-RU"/>
        </w:rPr>
        <w:t>компьютеров и</w:t>
      </w:r>
      <w:r w:rsidRPr="00EE28C5">
        <w:rPr>
          <w:color w:val="000000" w:themeColor="text1"/>
          <w:szCs w:val="28"/>
        </w:rPr>
        <w:t> </w:t>
      </w:r>
      <w:r w:rsidRPr="00EE28C5">
        <w:rPr>
          <w:color w:val="000000" w:themeColor="text1"/>
          <w:szCs w:val="28"/>
          <w:lang w:val="ru-RU"/>
        </w:rPr>
        <w:t xml:space="preserve">забыть </w:t>
      </w:r>
      <w:proofErr w:type="gramStart"/>
      <w:r w:rsidRPr="00EE28C5">
        <w:rPr>
          <w:color w:val="000000" w:themeColor="text1"/>
          <w:szCs w:val="28"/>
          <w:lang w:val="ru-RU"/>
        </w:rPr>
        <w:t>о</w:t>
      </w:r>
      <w:r w:rsidRPr="00EE28C5">
        <w:rPr>
          <w:color w:val="000000" w:themeColor="text1"/>
          <w:szCs w:val="28"/>
        </w:rPr>
        <w:t>  </w:t>
      </w:r>
      <w:r w:rsidR="00EE28C5">
        <w:rPr>
          <w:color w:val="000000" w:themeColor="text1"/>
          <w:szCs w:val="28"/>
          <w:lang w:val="ru-RU"/>
        </w:rPr>
        <w:t>них</w:t>
      </w:r>
      <w:proofErr w:type="gramEnd"/>
      <w:r w:rsidR="00EE28C5">
        <w:rPr>
          <w:color w:val="000000" w:themeColor="text1"/>
          <w:szCs w:val="28"/>
          <w:lang w:val="ru-RU"/>
        </w:rPr>
        <w:t>, п</w:t>
      </w:r>
      <w:r w:rsidRPr="00EE28C5">
        <w:rPr>
          <w:color w:val="000000" w:themeColor="text1"/>
          <w:szCs w:val="28"/>
          <w:lang w:val="ru-RU"/>
        </w:rPr>
        <w:t>ридется предоставить еще и</w:t>
      </w:r>
      <w:r w:rsidRPr="00EE28C5">
        <w:rPr>
          <w:color w:val="000000" w:themeColor="text1"/>
          <w:szCs w:val="28"/>
        </w:rPr>
        <w:t> </w:t>
      </w:r>
      <w:r w:rsidRPr="00EE28C5">
        <w:rPr>
          <w:color w:val="000000" w:themeColor="text1"/>
          <w:szCs w:val="28"/>
          <w:lang w:val="ru-RU"/>
        </w:rPr>
        <w:t>документальное подтверждение того, что он</w:t>
      </w:r>
      <w:r w:rsidRPr="00EE28C5">
        <w:rPr>
          <w:color w:val="000000" w:themeColor="text1"/>
          <w:szCs w:val="28"/>
        </w:rPr>
        <w:t>  </w:t>
      </w:r>
      <w:r w:rsidRPr="00EE28C5">
        <w:rPr>
          <w:color w:val="000000" w:themeColor="text1"/>
          <w:szCs w:val="28"/>
          <w:lang w:val="ru-RU"/>
        </w:rPr>
        <w:t>действительно был правильно утилизирован, а</w:t>
      </w:r>
      <w:r w:rsidRPr="00EE28C5">
        <w:rPr>
          <w:color w:val="000000" w:themeColor="text1"/>
          <w:szCs w:val="28"/>
        </w:rPr>
        <w:t> </w:t>
      </w:r>
      <w:r w:rsidRPr="00EE28C5">
        <w:rPr>
          <w:color w:val="000000" w:themeColor="text1"/>
          <w:szCs w:val="28"/>
          <w:lang w:val="ru-RU"/>
        </w:rPr>
        <w:t>не</w:t>
      </w:r>
      <w:r w:rsidRPr="00EE28C5">
        <w:rPr>
          <w:color w:val="000000" w:themeColor="text1"/>
          <w:szCs w:val="28"/>
        </w:rPr>
        <w:t> </w:t>
      </w:r>
      <w:r w:rsidRPr="00EE28C5">
        <w:rPr>
          <w:color w:val="000000" w:themeColor="text1"/>
          <w:szCs w:val="28"/>
          <w:lang w:val="ru-RU"/>
        </w:rPr>
        <w:t>продолжил уничтожать нашу экосистему, распадаясь на</w:t>
      </w:r>
      <w:r w:rsidRPr="00EE28C5">
        <w:rPr>
          <w:color w:val="000000" w:themeColor="text1"/>
          <w:szCs w:val="28"/>
        </w:rPr>
        <w:t> </w:t>
      </w:r>
      <w:r w:rsidRPr="00EE28C5">
        <w:rPr>
          <w:color w:val="000000" w:themeColor="text1"/>
          <w:szCs w:val="28"/>
          <w:lang w:val="ru-RU"/>
        </w:rPr>
        <w:t>тяжелые металлы и</w:t>
      </w:r>
      <w:r w:rsidRPr="00EE28C5">
        <w:rPr>
          <w:color w:val="000000" w:themeColor="text1"/>
          <w:szCs w:val="28"/>
        </w:rPr>
        <w:t> </w:t>
      </w:r>
      <w:r w:rsidRPr="00EE28C5">
        <w:rPr>
          <w:color w:val="000000" w:themeColor="text1"/>
          <w:szCs w:val="28"/>
          <w:lang w:val="ru-RU"/>
        </w:rPr>
        <w:t>ядовитые соединения.</w:t>
      </w:r>
    </w:p>
    <w:p w:rsidR="00434BD6" w:rsidRPr="00EE28C5" w:rsidRDefault="00434BD6" w:rsidP="00EE28C5">
      <w:pPr>
        <w:pStyle w:val="2"/>
      </w:pPr>
      <w:bookmarkStart w:id="28" w:name="_Toc386394265"/>
      <w:r w:rsidRPr="00EE28C5">
        <w:lastRenderedPageBreak/>
        <w:t>Аутсорсинг утилизации компьютеров и оргтехники</w:t>
      </w:r>
      <w:bookmarkEnd w:id="28"/>
    </w:p>
    <w:p w:rsidR="00434BD6" w:rsidRPr="00EE28C5" w:rsidRDefault="00434BD6" w:rsidP="00434BD6">
      <w:pPr>
        <w:spacing w:before="100" w:beforeAutospacing="1" w:after="300"/>
        <w:rPr>
          <w:color w:val="000000" w:themeColor="text1"/>
          <w:szCs w:val="28"/>
          <w:lang w:val="ru-RU"/>
        </w:rPr>
      </w:pPr>
      <w:r w:rsidRPr="00EE28C5">
        <w:rPr>
          <w:color w:val="000000" w:themeColor="text1"/>
          <w:szCs w:val="28"/>
          <w:lang w:val="ru-RU"/>
        </w:rPr>
        <w:t>Очевидно, что данная процедура списания компьютеров и</w:t>
      </w:r>
      <w:r w:rsidRPr="00EE28C5">
        <w:rPr>
          <w:color w:val="000000" w:themeColor="text1"/>
          <w:szCs w:val="28"/>
        </w:rPr>
        <w:t> </w:t>
      </w:r>
      <w:r w:rsidRPr="00EE28C5">
        <w:rPr>
          <w:color w:val="000000" w:themeColor="text1"/>
          <w:szCs w:val="28"/>
          <w:lang w:val="ru-RU"/>
        </w:rPr>
        <w:t>утилизации оборудования очень долгая и</w:t>
      </w:r>
      <w:r w:rsidRPr="00EE28C5">
        <w:rPr>
          <w:color w:val="000000" w:themeColor="text1"/>
          <w:szCs w:val="28"/>
        </w:rPr>
        <w:t> </w:t>
      </w:r>
      <w:r w:rsidRPr="00EE28C5">
        <w:rPr>
          <w:color w:val="000000" w:themeColor="text1"/>
          <w:szCs w:val="28"/>
          <w:lang w:val="ru-RU"/>
        </w:rPr>
        <w:t>сложная.</w:t>
      </w:r>
      <w:r w:rsidR="00EF27AC" w:rsidRPr="00EE28C5">
        <w:rPr>
          <w:color w:val="000000" w:themeColor="text1"/>
          <w:szCs w:val="28"/>
          <w:lang w:val="ru-RU"/>
        </w:rPr>
        <w:t xml:space="preserve"> Правильней было бы </w:t>
      </w:r>
      <w:r w:rsidRPr="00EE28C5">
        <w:rPr>
          <w:color w:val="000000" w:themeColor="text1"/>
          <w:szCs w:val="28"/>
          <w:lang w:val="ru-RU"/>
        </w:rPr>
        <w:t>заключи</w:t>
      </w:r>
      <w:r w:rsidR="00EF27AC" w:rsidRPr="00EE28C5">
        <w:rPr>
          <w:color w:val="000000" w:themeColor="text1"/>
          <w:szCs w:val="28"/>
          <w:lang w:val="ru-RU"/>
        </w:rPr>
        <w:t>ть</w:t>
      </w:r>
      <w:r w:rsidRPr="00EE28C5">
        <w:rPr>
          <w:color w:val="000000" w:themeColor="text1"/>
          <w:szCs w:val="28"/>
          <w:lang w:val="ru-RU"/>
        </w:rPr>
        <w:t xml:space="preserve"> договор на</w:t>
      </w:r>
      <w:r w:rsidRPr="00EE28C5">
        <w:rPr>
          <w:color w:val="000000" w:themeColor="text1"/>
          <w:szCs w:val="28"/>
        </w:rPr>
        <w:t> </w:t>
      </w:r>
      <w:r w:rsidRPr="00EE28C5">
        <w:rPr>
          <w:color w:val="000000" w:themeColor="text1"/>
          <w:szCs w:val="28"/>
          <w:lang w:val="ru-RU"/>
        </w:rPr>
        <w:t>утилизацию и</w:t>
      </w:r>
      <w:r w:rsidRPr="00EE28C5">
        <w:rPr>
          <w:color w:val="000000" w:themeColor="text1"/>
          <w:szCs w:val="28"/>
        </w:rPr>
        <w:t> </w:t>
      </w:r>
      <w:proofErr w:type="gramStart"/>
      <w:r w:rsidR="00EF27AC" w:rsidRPr="00EE28C5">
        <w:rPr>
          <w:color w:val="000000" w:themeColor="text1"/>
          <w:szCs w:val="28"/>
          <w:lang w:val="ru-RU"/>
        </w:rPr>
        <w:t>перепоручить</w:t>
      </w:r>
      <w:r w:rsidRPr="00EE28C5">
        <w:rPr>
          <w:color w:val="000000" w:themeColor="text1"/>
          <w:szCs w:val="28"/>
          <w:lang w:val="ru-RU"/>
        </w:rPr>
        <w:t xml:space="preserve"> </w:t>
      </w:r>
      <w:r w:rsidRPr="00EE28C5">
        <w:rPr>
          <w:color w:val="000000" w:themeColor="text1"/>
          <w:szCs w:val="28"/>
        </w:rPr>
        <w:t> </w:t>
      </w:r>
      <w:r w:rsidRPr="00EE28C5">
        <w:rPr>
          <w:color w:val="000000" w:themeColor="text1"/>
          <w:szCs w:val="28"/>
          <w:lang w:val="ru-RU"/>
        </w:rPr>
        <w:t>утилизацию</w:t>
      </w:r>
      <w:proofErr w:type="gramEnd"/>
      <w:r w:rsidRPr="00EE28C5">
        <w:rPr>
          <w:color w:val="000000" w:themeColor="text1"/>
          <w:szCs w:val="28"/>
          <w:lang w:val="ru-RU"/>
        </w:rPr>
        <w:t xml:space="preserve"> оборудования специализированной компании.</w:t>
      </w:r>
    </w:p>
    <w:p w:rsidR="00434BD6" w:rsidRPr="00EE28C5" w:rsidRDefault="00EF27AC" w:rsidP="00434BD6">
      <w:pPr>
        <w:spacing w:before="100" w:beforeAutospacing="1" w:after="300"/>
        <w:rPr>
          <w:color w:val="000000" w:themeColor="text1"/>
          <w:szCs w:val="28"/>
          <w:lang w:val="ru-RU"/>
        </w:rPr>
      </w:pPr>
      <w:r w:rsidRPr="00EE28C5">
        <w:rPr>
          <w:color w:val="000000" w:themeColor="text1"/>
          <w:szCs w:val="28"/>
          <w:lang w:val="ru-RU"/>
        </w:rPr>
        <w:t>Компании</w:t>
      </w:r>
      <w:r w:rsidR="00434BD6" w:rsidRPr="00EE28C5">
        <w:rPr>
          <w:color w:val="000000" w:themeColor="text1"/>
          <w:szCs w:val="28"/>
          <w:lang w:val="ru-RU"/>
        </w:rPr>
        <w:t xml:space="preserve"> предлага</w:t>
      </w:r>
      <w:r w:rsidRPr="00EE28C5">
        <w:rPr>
          <w:color w:val="000000" w:themeColor="text1"/>
          <w:szCs w:val="28"/>
          <w:lang w:val="ru-RU"/>
        </w:rPr>
        <w:t>ю</w:t>
      </w:r>
      <w:r w:rsidR="00434BD6" w:rsidRPr="00EE28C5">
        <w:rPr>
          <w:color w:val="000000" w:themeColor="text1"/>
          <w:szCs w:val="28"/>
          <w:lang w:val="ru-RU"/>
        </w:rPr>
        <w:t>т услугу вывоза и</w:t>
      </w:r>
      <w:r w:rsidR="00434BD6" w:rsidRPr="00EE28C5">
        <w:rPr>
          <w:color w:val="000000" w:themeColor="text1"/>
          <w:szCs w:val="28"/>
        </w:rPr>
        <w:t> </w:t>
      </w:r>
      <w:r w:rsidR="00434BD6" w:rsidRPr="00EE28C5">
        <w:rPr>
          <w:color w:val="000000" w:themeColor="text1"/>
          <w:szCs w:val="28"/>
          <w:lang w:val="ru-RU"/>
        </w:rPr>
        <w:t>утилизации компьютерной техники и</w:t>
      </w:r>
      <w:r w:rsidR="00434BD6" w:rsidRPr="00EE28C5">
        <w:rPr>
          <w:color w:val="000000" w:themeColor="text1"/>
          <w:szCs w:val="28"/>
        </w:rPr>
        <w:t> </w:t>
      </w:r>
      <w:r w:rsidR="00434BD6" w:rsidRPr="00EE28C5">
        <w:rPr>
          <w:color w:val="000000" w:themeColor="text1"/>
          <w:szCs w:val="28"/>
          <w:lang w:val="ru-RU"/>
        </w:rPr>
        <w:t>оргтехники, которая поможет быстро, законно и</w:t>
      </w:r>
      <w:r w:rsidR="00434BD6" w:rsidRPr="00EE28C5">
        <w:rPr>
          <w:color w:val="000000" w:themeColor="text1"/>
          <w:szCs w:val="28"/>
        </w:rPr>
        <w:t> </w:t>
      </w:r>
      <w:r w:rsidR="00434BD6" w:rsidRPr="00EE28C5">
        <w:rPr>
          <w:color w:val="000000" w:themeColor="text1"/>
          <w:szCs w:val="28"/>
          <w:lang w:val="ru-RU"/>
        </w:rPr>
        <w:t>с минимальными затратами сил и</w:t>
      </w:r>
      <w:r w:rsidR="00434BD6" w:rsidRPr="00EE28C5">
        <w:rPr>
          <w:color w:val="000000" w:themeColor="text1"/>
          <w:szCs w:val="28"/>
        </w:rPr>
        <w:t> </w:t>
      </w:r>
      <w:r w:rsidR="00434BD6" w:rsidRPr="00EE28C5">
        <w:rPr>
          <w:color w:val="000000" w:themeColor="text1"/>
          <w:szCs w:val="28"/>
          <w:lang w:val="ru-RU"/>
        </w:rPr>
        <w:t>времени избавиться от</w:t>
      </w:r>
      <w:r w:rsidR="00434BD6" w:rsidRPr="00EE28C5">
        <w:rPr>
          <w:color w:val="000000" w:themeColor="text1"/>
          <w:szCs w:val="28"/>
        </w:rPr>
        <w:t> </w:t>
      </w:r>
      <w:r w:rsidR="00434BD6" w:rsidRPr="00EE28C5">
        <w:rPr>
          <w:color w:val="000000" w:themeColor="text1"/>
          <w:szCs w:val="28"/>
          <w:lang w:val="ru-RU"/>
        </w:rPr>
        <w:t>старой техники.</w:t>
      </w:r>
      <w:r w:rsidRPr="00EE28C5">
        <w:rPr>
          <w:color w:val="000000" w:themeColor="text1"/>
          <w:szCs w:val="28"/>
          <w:lang w:val="ru-RU"/>
        </w:rPr>
        <w:t xml:space="preserve"> </w:t>
      </w:r>
    </w:p>
    <w:p w:rsidR="00EF27AC" w:rsidRDefault="00EF27AC" w:rsidP="00EF27AC">
      <w:pPr>
        <w:spacing w:before="100" w:beforeAutospacing="1" w:after="300"/>
        <w:rPr>
          <w:color w:val="000000" w:themeColor="text1"/>
          <w:szCs w:val="28"/>
          <w:lang w:val="ru-RU"/>
        </w:rPr>
      </w:pPr>
      <w:r w:rsidRPr="00EE28C5">
        <w:rPr>
          <w:color w:val="000000" w:themeColor="text1"/>
          <w:szCs w:val="28"/>
          <w:lang w:val="ru-RU"/>
        </w:rPr>
        <w:t>После заключения договора, специализированная компания несет ответственность за</w:t>
      </w:r>
      <w:r w:rsidRPr="00EE28C5">
        <w:rPr>
          <w:color w:val="000000" w:themeColor="text1"/>
          <w:szCs w:val="28"/>
        </w:rPr>
        <w:t> </w:t>
      </w:r>
      <w:r w:rsidRPr="00EE28C5">
        <w:rPr>
          <w:color w:val="000000" w:themeColor="text1"/>
          <w:szCs w:val="28"/>
          <w:lang w:val="ru-RU"/>
        </w:rPr>
        <w:t>то, чтобы провести правильное списание оргтехники и</w:t>
      </w:r>
      <w:r w:rsidRPr="00EE28C5">
        <w:rPr>
          <w:color w:val="000000" w:themeColor="text1"/>
          <w:szCs w:val="28"/>
        </w:rPr>
        <w:t> </w:t>
      </w:r>
      <w:r w:rsidRPr="00EE28C5">
        <w:rPr>
          <w:color w:val="000000" w:themeColor="text1"/>
          <w:szCs w:val="28"/>
          <w:lang w:val="ru-RU"/>
        </w:rPr>
        <w:t>корректно выполнить вывоз и</w:t>
      </w:r>
      <w:r w:rsidRPr="00EE28C5">
        <w:rPr>
          <w:color w:val="000000" w:themeColor="text1"/>
          <w:szCs w:val="28"/>
        </w:rPr>
        <w:t> </w:t>
      </w:r>
      <w:r w:rsidRPr="00EE28C5">
        <w:rPr>
          <w:color w:val="000000" w:themeColor="text1"/>
          <w:szCs w:val="28"/>
          <w:lang w:val="ru-RU"/>
        </w:rPr>
        <w:t>утилизацию компьютеров и</w:t>
      </w:r>
      <w:r w:rsidRPr="00EE28C5">
        <w:rPr>
          <w:color w:val="000000" w:themeColor="text1"/>
          <w:szCs w:val="28"/>
        </w:rPr>
        <w:t> </w:t>
      </w:r>
      <w:r w:rsidRPr="00EE28C5">
        <w:rPr>
          <w:color w:val="000000" w:themeColor="text1"/>
          <w:szCs w:val="28"/>
          <w:lang w:val="ru-RU"/>
        </w:rPr>
        <w:t>прочей старой техники, чтобы каждая использованная пальчиковая батарейка была правильно утилизирована. А</w:t>
      </w:r>
      <w:r w:rsidRPr="00EE28C5">
        <w:rPr>
          <w:color w:val="000000" w:themeColor="text1"/>
          <w:szCs w:val="28"/>
        </w:rPr>
        <w:t> </w:t>
      </w:r>
      <w:r w:rsidRPr="00EE28C5">
        <w:rPr>
          <w:color w:val="000000" w:themeColor="text1"/>
          <w:szCs w:val="28"/>
          <w:lang w:val="ru-RU"/>
        </w:rPr>
        <w:t>содержащиеся в</w:t>
      </w:r>
      <w:r w:rsidRPr="00EE28C5">
        <w:rPr>
          <w:color w:val="000000" w:themeColor="text1"/>
          <w:szCs w:val="28"/>
        </w:rPr>
        <w:t> </w:t>
      </w:r>
      <w:r w:rsidRPr="00EE28C5">
        <w:rPr>
          <w:color w:val="000000" w:themeColor="text1"/>
          <w:szCs w:val="28"/>
          <w:lang w:val="ru-RU"/>
        </w:rPr>
        <w:t>ней щелочи и</w:t>
      </w:r>
      <w:r w:rsidRPr="00EE28C5">
        <w:rPr>
          <w:color w:val="000000" w:themeColor="text1"/>
          <w:szCs w:val="28"/>
        </w:rPr>
        <w:t> </w:t>
      </w:r>
      <w:r w:rsidRPr="00EE28C5">
        <w:rPr>
          <w:color w:val="000000" w:themeColor="text1"/>
          <w:szCs w:val="28"/>
          <w:lang w:val="ru-RU"/>
        </w:rPr>
        <w:t>тяжелые свинец, цинк и</w:t>
      </w:r>
      <w:r w:rsidRPr="00EE28C5">
        <w:rPr>
          <w:color w:val="000000" w:themeColor="text1"/>
          <w:szCs w:val="28"/>
        </w:rPr>
        <w:t> </w:t>
      </w:r>
      <w:r w:rsidRPr="00EE28C5">
        <w:rPr>
          <w:color w:val="000000" w:themeColor="text1"/>
          <w:szCs w:val="28"/>
          <w:lang w:val="ru-RU"/>
        </w:rPr>
        <w:t xml:space="preserve">кадмий </w:t>
      </w:r>
      <w:proofErr w:type="gramStart"/>
      <w:r w:rsidRPr="00EE28C5">
        <w:rPr>
          <w:color w:val="000000" w:themeColor="text1"/>
          <w:szCs w:val="28"/>
          <w:lang w:val="ru-RU"/>
        </w:rPr>
        <w:t>не</w:t>
      </w:r>
      <w:r w:rsidRPr="00EE28C5">
        <w:rPr>
          <w:color w:val="000000" w:themeColor="text1"/>
          <w:szCs w:val="28"/>
        </w:rPr>
        <w:t>  </w:t>
      </w:r>
      <w:r w:rsidRPr="00EE28C5">
        <w:rPr>
          <w:color w:val="000000" w:themeColor="text1"/>
          <w:szCs w:val="28"/>
          <w:lang w:val="ru-RU"/>
        </w:rPr>
        <w:t>уничтожили</w:t>
      </w:r>
      <w:proofErr w:type="gramEnd"/>
      <w:r w:rsidRPr="00EE28C5">
        <w:rPr>
          <w:color w:val="000000" w:themeColor="text1"/>
          <w:szCs w:val="28"/>
          <w:lang w:val="ru-RU"/>
        </w:rPr>
        <w:t xml:space="preserve"> 20</w:t>
      </w:r>
      <w:r w:rsidRPr="00EE28C5">
        <w:rPr>
          <w:color w:val="000000" w:themeColor="text1"/>
          <w:szCs w:val="28"/>
        </w:rPr>
        <w:t> </w:t>
      </w:r>
      <w:proofErr w:type="spellStart"/>
      <w:r w:rsidRPr="00EE28C5">
        <w:rPr>
          <w:color w:val="000000" w:themeColor="text1"/>
          <w:szCs w:val="28"/>
          <w:lang w:val="ru-RU"/>
        </w:rPr>
        <w:t>кв.м</w:t>
      </w:r>
      <w:proofErr w:type="spellEnd"/>
      <w:r w:rsidRPr="00EE28C5">
        <w:rPr>
          <w:color w:val="000000" w:themeColor="text1"/>
          <w:szCs w:val="28"/>
          <w:lang w:val="ru-RU"/>
        </w:rPr>
        <w:t>. почвы, два дерева, пару кротов, ежа и</w:t>
      </w:r>
      <w:r w:rsidRPr="00EE28C5">
        <w:rPr>
          <w:color w:val="000000" w:themeColor="text1"/>
          <w:szCs w:val="28"/>
        </w:rPr>
        <w:t> </w:t>
      </w:r>
      <w:r w:rsidRPr="00EE28C5">
        <w:rPr>
          <w:color w:val="000000" w:themeColor="text1"/>
          <w:szCs w:val="28"/>
          <w:lang w:val="ru-RU"/>
        </w:rPr>
        <w:t>тысячи дождевых червей –</w:t>
      </w:r>
      <w:r w:rsidRPr="00EE28C5">
        <w:rPr>
          <w:color w:val="000000" w:themeColor="text1"/>
          <w:szCs w:val="28"/>
        </w:rPr>
        <w:t> </w:t>
      </w:r>
      <w:r w:rsidRPr="00EE28C5">
        <w:rPr>
          <w:color w:val="000000" w:themeColor="text1"/>
          <w:szCs w:val="28"/>
          <w:lang w:val="ru-RU"/>
        </w:rPr>
        <w:t>именно так оценивает «Гринпис» ущерб природе, нанесенный одной батарейкой.</w:t>
      </w: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Default="00EE28C5" w:rsidP="00EF27AC">
      <w:pPr>
        <w:spacing w:before="100" w:beforeAutospacing="1" w:after="300"/>
        <w:rPr>
          <w:color w:val="000000" w:themeColor="text1"/>
          <w:szCs w:val="28"/>
          <w:lang w:val="ru-RU"/>
        </w:rPr>
      </w:pPr>
    </w:p>
    <w:p w:rsidR="00EE28C5" w:rsidRPr="00EE28C5" w:rsidRDefault="00EE28C5" w:rsidP="00EF27AC">
      <w:pPr>
        <w:spacing w:before="100" w:beforeAutospacing="1" w:after="300"/>
        <w:rPr>
          <w:color w:val="000000" w:themeColor="text1"/>
          <w:szCs w:val="28"/>
          <w:lang w:val="ru-RU"/>
        </w:rPr>
      </w:pPr>
    </w:p>
    <w:p w:rsidR="006319DD" w:rsidRPr="00EE28C5" w:rsidRDefault="006319DD" w:rsidP="00EE28C5">
      <w:pPr>
        <w:pStyle w:val="1"/>
        <w:numPr>
          <w:ilvl w:val="0"/>
          <w:numId w:val="7"/>
        </w:numPr>
        <w:rPr>
          <w:rFonts w:asciiTheme="majorHAnsi" w:hAnsiTheme="majorHAnsi" w:cstheme="minorHAnsi"/>
          <w:sz w:val="32"/>
          <w:szCs w:val="32"/>
        </w:rPr>
      </w:pPr>
      <w:bookmarkStart w:id="29" w:name="_Toc386394266"/>
      <w:r w:rsidRPr="00EE28C5">
        <w:rPr>
          <w:rFonts w:asciiTheme="majorHAnsi" w:hAnsiTheme="majorHAnsi" w:cstheme="minorHAnsi"/>
          <w:sz w:val="32"/>
          <w:szCs w:val="32"/>
        </w:rPr>
        <w:lastRenderedPageBreak/>
        <w:t>Практическая часть.</w:t>
      </w:r>
      <w:bookmarkEnd w:id="29"/>
    </w:p>
    <w:p w:rsidR="006319DD" w:rsidRPr="00F71B10" w:rsidRDefault="006319DD" w:rsidP="001D594C">
      <w:pPr>
        <w:pStyle w:val="a5"/>
        <w:shd w:val="clear" w:color="auto" w:fill="FFFFFF"/>
        <w:rPr>
          <w:rFonts w:asciiTheme="minorHAnsi" w:hAnsiTheme="minorHAnsi" w:cstheme="minorHAnsi"/>
          <w:vanish/>
          <w:color w:val="000000"/>
          <w:sz w:val="28"/>
          <w:szCs w:val="28"/>
        </w:rPr>
      </w:pPr>
      <w:r w:rsidRPr="00F71B10">
        <w:rPr>
          <w:rFonts w:asciiTheme="minorHAnsi" w:hAnsiTheme="minorHAnsi" w:cstheme="minorHAnsi"/>
          <w:color w:val="000000"/>
          <w:sz w:val="28"/>
          <w:szCs w:val="28"/>
        </w:rPr>
        <w:t xml:space="preserve">Я рассматриваю рабочую среду сотрудника </w:t>
      </w:r>
      <w:r w:rsidR="00EF27AC">
        <w:rPr>
          <w:rFonts w:asciiTheme="minorHAnsi" w:hAnsiTheme="minorHAnsi" w:cstheme="minorHAnsi"/>
          <w:color w:val="000000"/>
          <w:sz w:val="28"/>
          <w:szCs w:val="28"/>
        </w:rPr>
        <w:t>центра психологической помощи и реабилитации</w:t>
      </w:r>
      <w:r w:rsidRPr="00F71B10">
        <w:rPr>
          <w:rFonts w:asciiTheme="minorHAnsi" w:hAnsiTheme="minorHAnsi" w:cstheme="minorHAnsi"/>
          <w:color w:val="000000"/>
          <w:sz w:val="28"/>
          <w:szCs w:val="28"/>
        </w:rPr>
        <w:t xml:space="preserve">. </w:t>
      </w:r>
    </w:p>
    <w:p w:rsidR="006319DD" w:rsidRPr="00F71B10" w:rsidRDefault="006319DD" w:rsidP="001D594C">
      <w:pPr>
        <w:pStyle w:val="a5"/>
        <w:shd w:val="clear" w:color="auto" w:fill="FFFFFF"/>
        <w:rPr>
          <w:rFonts w:asciiTheme="minorHAnsi" w:hAnsiTheme="minorHAnsi" w:cstheme="minorHAnsi"/>
          <w:vanish/>
          <w:color w:val="000000"/>
          <w:sz w:val="28"/>
          <w:szCs w:val="28"/>
        </w:rPr>
      </w:pPr>
    </w:p>
    <w:p w:rsidR="001D594C" w:rsidRPr="00F71B10" w:rsidRDefault="006319DD" w:rsidP="001D594C">
      <w:pPr>
        <w:pStyle w:val="a5"/>
        <w:shd w:val="clear" w:color="auto" w:fill="FFFFFF"/>
        <w:rPr>
          <w:rFonts w:asciiTheme="minorHAnsi" w:hAnsiTheme="minorHAnsi" w:cstheme="minorHAnsi"/>
          <w:color w:val="000000"/>
          <w:sz w:val="28"/>
          <w:szCs w:val="28"/>
        </w:rPr>
      </w:pPr>
      <w:r w:rsidRPr="00F71B10">
        <w:rPr>
          <w:rFonts w:asciiTheme="minorHAnsi" w:hAnsiTheme="minorHAnsi" w:cstheme="minorHAnsi"/>
          <w:color w:val="000000"/>
          <w:sz w:val="28"/>
          <w:szCs w:val="28"/>
        </w:rPr>
        <w:t>Сотрудник</w:t>
      </w:r>
      <w:r w:rsidR="001D594C" w:rsidRPr="00F71B10">
        <w:rPr>
          <w:rFonts w:asciiTheme="minorHAnsi" w:hAnsiTheme="minorHAnsi" w:cstheme="minorHAnsi"/>
          <w:color w:val="000000"/>
          <w:sz w:val="28"/>
          <w:szCs w:val="28"/>
        </w:rPr>
        <w:t xml:space="preserve"> занят на работе с ПЭВМ</w:t>
      </w:r>
      <w:r w:rsidRPr="00F71B10">
        <w:rPr>
          <w:rFonts w:asciiTheme="minorHAnsi" w:hAnsiTheme="minorHAnsi" w:cstheme="minorHAnsi"/>
          <w:color w:val="000000"/>
          <w:sz w:val="28"/>
          <w:szCs w:val="28"/>
        </w:rPr>
        <w:t xml:space="preserve"> более 50% рабочего времени, </w:t>
      </w:r>
      <w:r w:rsidR="001D594C" w:rsidRPr="00F71B10">
        <w:rPr>
          <w:rFonts w:asciiTheme="minorHAnsi" w:hAnsiTheme="minorHAnsi" w:cstheme="minorHAnsi"/>
          <w:color w:val="000000"/>
          <w:sz w:val="28"/>
          <w:szCs w:val="28"/>
        </w:rPr>
        <w:t>такое рабоч</w:t>
      </w:r>
      <w:r w:rsidRPr="00F71B10">
        <w:rPr>
          <w:rFonts w:asciiTheme="minorHAnsi" w:hAnsiTheme="minorHAnsi" w:cstheme="minorHAnsi"/>
          <w:color w:val="000000"/>
          <w:sz w:val="28"/>
          <w:szCs w:val="28"/>
        </w:rPr>
        <w:t xml:space="preserve">ее место должно </w:t>
      </w:r>
      <w:r w:rsidR="00EF27AC" w:rsidRPr="00F71B10">
        <w:rPr>
          <w:rFonts w:asciiTheme="minorHAnsi" w:hAnsiTheme="minorHAnsi" w:cstheme="minorHAnsi"/>
          <w:color w:val="000000"/>
          <w:sz w:val="28"/>
          <w:szCs w:val="28"/>
        </w:rPr>
        <w:t>аттестоваться</w:t>
      </w:r>
      <w:r w:rsidRPr="00F71B10">
        <w:rPr>
          <w:rFonts w:asciiTheme="minorHAnsi" w:hAnsiTheme="minorHAnsi" w:cstheme="minorHAnsi"/>
          <w:color w:val="000000"/>
          <w:sz w:val="28"/>
          <w:szCs w:val="28"/>
        </w:rPr>
        <w:t>.</w:t>
      </w:r>
    </w:p>
    <w:p w:rsidR="006319DD" w:rsidRDefault="006319DD" w:rsidP="00B656B9">
      <w:pPr>
        <w:pStyle w:val="a5"/>
        <w:shd w:val="clear" w:color="auto" w:fill="FFFFFF"/>
        <w:rPr>
          <w:rFonts w:asciiTheme="minorHAnsi" w:hAnsiTheme="minorHAnsi" w:cstheme="minorHAnsi"/>
          <w:color w:val="000000"/>
          <w:sz w:val="28"/>
          <w:szCs w:val="28"/>
        </w:rPr>
      </w:pPr>
      <w:r w:rsidRPr="00F71B10">
        <w:rPr>
          <w:rFonts w:asciiTheme="minorHAnsi" w:hAnsiTheme="minorHAnsi" w:cstheme="minorHAnsi"/>
          <w:color w:val="000000"/>
          <w:sz w:val="28"/>
          <w:szCs w:val="28"/>
        </w:rPr>
        <w:t>Для проверки</w:t>
      </w:r>
      <w:r w:rsidR="00B656B9" w:rsidRPr="00F71B10">
        <w:rPr>
          <w:rFonts w:asciiTheme="minorHAnsi" w:hAnsiTheme="minorHAnsi" w:cstheme="minorHAnsi"/>
          <w:color w:val="000000"/>
          <w:sz w:val="28"/>
          <w:szCs w:val="28"/>
        </w:rPr>
        <w:t>,</w:t>
      </w:r>
      <w:r w:rsidRPr="00F71B10">
        <w:rPr>
          <w:rFonts w:asciiTheme="minorHAnsi" w:hAnsiTheme="minorHAnsi" w:cstheme="minorHAnsi"/>
          <w:color w:val="000000"/>
          <w:sz w:val="28"/>
          <w:szCs w:val="28"/>
        </w:rPr>
        <w:t xml:space="preserve"> пройдет ли эта рабочая среда аттестацию</w:t>
      </w:r>
      <w:r w:rsidR="00B656B9" w:rsidRPr="00F71B10">
        <w:rPr>
          <w:rFonts w:asciiTheme="minorHAnsi" w:hAnsiTheme="minorHAnsi" w:cstheme="minorHAnsi"/>
          <w:color w:val="000000"/>
          <w:sz w:val="28"/>
          <w:szCs w:val="28"/>
        </w:rPr>
        <w:t>,</w:t>
      </w:r>
      <w:r w:rsidRPr="00F71B10">
        <w:rPr>
          <w:rFonts w:asciiTheme="minorHAnsi" w:hAnsiTheme="minorHAnsi" w:cstheme="minorHAnsi"/>
          <w:color w:val="000000"/>
          <w:sz w:val="28"/>
          <w:szCs w:val="28"/>
        </w:rPr>
        <w:t xml:space="preserve"> </w:t>
      </w:r>
      <w:r w:rsidR="00B656B9" w:rsidRPr="00F71B10">
        <w:rPr>
          <w:rFonts w:asciiTheme="minorHAnsi" w:hAnsiTheme="minorHAnsi" w:cstheme="minorHAnsi"/>
          <w:color w:val="000000"/>
          <w:sz w:val="28"/>
          <w:szCs w:val="28"/>
        </w:rPr>
        <w:t>я создала программу, которая по заданным пара</w:t>
      </w:r>
      <w:r w:rsidR="00D606D3" w:rsidRPr="00F71B10">
        <w:rPr>
          <w:rFonts w:asciiTheme="minorHAnsi" w:hAnsiTheme="minorHAnsi" w:cstheme="minorHAnsi"/>
          <w:color w:val="000000"/>
          <w:sz w:val="28"/>
          <w:szCs w:val="28"/>
        </w:rPr>
        <w:t>метрам оценивает рабочую среду. Оценивается</w:t>
      </w:r>
      <w:r w:rsidR="00B656B9" w:rsidRPr="00F71B10">
        <w:rPr>
          <w:rFonts w:asciiTheme="minorHAnsi" w:hAnsiTheme="minorHAnsi" w:cstheme="minorHAnsi"/>
          <w:color w:val="000000"/>
          <w:sz w:val="28"/>
          <w:szCs w:val="28"/>
        </w:rPr>
        <w:t xml:space="preserve"> по результатам сравнения введенных данных с ГОСТом, выдается результат</w:t>
      </w:r>
      <w:r w:rsidR="00D90712">
        <w:rPr>
          <w:rFonts w:asciiTheme="minorHAnsi" w:hAnsiTheme="minorHAnsi" w:cstheme="minorHAnsi"/>
          <w:color w:val="000000"/>
          <w:sz w:val="28"/>
          <w:szCs w:val="28"/>
        </w:rPr>
        <w:t xml:space="preserve"> </w:t>
      </w:r>
      <w:r w:rsidR="00B656B9" w:rsidRPr="00F71B10">
        <w:rPr>
          <w:rFonts w:asciiTheme="minorHAnsi" w:hAnsiTheme="minorHAnsi" w:cstheme="minorHAnsi"/>
          <w:color w:val="000000"/>
          <w:sz w:val="28"/>
          <w:szCs w:val="28"/>
        </w:rPr>
        <w:t xml:space="preserve"> о состоянии внешней среды. В случае несоответствия какого-либо значения фактора, выдает ошибку.</w:t>
      </w:r>
    </w:p>
    <w:p w:rsidR="0049150F" w:rsidRPr="0049150F" w:rsidRDefault="00D94A67" w:rsidP="0049150F">
      <w:pPr>
        <w:pStyle w:val="a5"/>
        <w:numPr>
          <w:ilvl w:val="0"/>
          <w:numId w:val="14"/>
        </w:numPr>
        <w:shd w:val="clear" w:color="auto" w:fill="FFFFFF"/>
        <w:spacing w:before="0" w:beforeAutospacing="0"/>
        <w:rPr>
          <w:rFonts w:asciiTheme="minorHAnsi" w:hAnsiTheme="minorHAnsi" w:cstheme="minorHAnsi"/>
          <w:color w:val="000000"/>
          <w:sz w:val="28"/>
          <w:szCs w:val="28"/>
        </w:rPr>
      </w:pPr>
      <w:r w:rsidRPr="0049150F">
        <w:rPr>
          <w:rFonts w:asciiTheme="minorHAnsi" w:hAnsiTheme="minorHAnsi" w:cstheme="minorHAnsi"/>
          <w:color w:val="000000"/>
          <w:sz w:val="28"/>
          <w:szCs w:val="28"/>
        </w:rPr>
        <w:t xml:space="preserve">Вводим значения температуры, </w:t>
      </w:r>
      <w:r w:rsidR="0049150F">
        <w:rPr>
          <w:rFonts w:asciiTheme="minorHAnsi" w:hAnsiTheme="minorHAnsi" w:cstheme="minorHAnsi"/>
          <w:color w:val="000000"/>
          <w:sz w:val="28"/>
          <w:szCs w:val="28"/>
        </w:rPr>
        <w:t xml:space="preserve">                           2. Вводим размеры помещения</w:t>
      </w:r>
    </w:p>
    <w:p w:rsidR="00D94A67" w:rsidRPr="0049150F" w:rsidRDefault="0049150F" w:rsidP="0049150F">
      <w:pPr>
        <w:pStyle w:val="a5"/>
        <w:shd w:val="clear" w:color="auto" w:fill="FFFFFF"/>
        <w:spacing w:before="0" w:beforeAutospacing="0" w:after="0" w:afterAutospacing="0"/>
        <w:ind w:left="720"/>
        <w:rPr>
          <w:rFonts w:asciiTheme="minorHAnsi" w:hAnsiTheme="minorHAnsi" w:cstheme="minorHAnsi"/>
          <w:color w:val="000000"/>
          <w:sz w:val="28"/>
          <w:szCs w:val="28"/>
        </w:rPr>
      </w:pPr>
      <w:r>
        <w:rPr>
          <w:rFonts w:asciiTheme="minorHAnsi" w:hAnsiTheme="minorHAnsi" w:cstheme="minorHAnsi"/>
          <w:noProof/>
          <w:color w:val="000000"/>
          <w:sz w:val="28"/>
          <w:szCs w:val="28"/>
        </w:rPr>
        <w:drawing>
          <wp:anchor distT="0" distB="0" distL="114300" distR="114300" simplePos="0" relativeHeight="251659264" behindDoc="1" locked="0" layoutInCell="1" allowOverlap="1">
            <wp:simplePos x="0" y="0"/>
            <wp:positionH relativeFrom="column">
              <wp:posOffset>4368165</wp:posOffset>
            </wp:positionH>
            <wp:positionV relativeFrom="paragraph">
              <wp:posOffset>122555</wp:posOffset>
            </wp:positionV>
            <wp:extent cx="1895475" cy="3362325"/>
            <wp:effectExtent l="19050" t="0" r="9525" b="0"/>
            <wp:wrapTight wrapText="bothSides">
              <wp:wrapPolygon edited="0">
                <wp:start x="-217" y="0"/>
                <wp:lineTo x="-217" y="21539"/>
                <wp:lineTo x="21709" y="21539"/>
                <wp:lineTo x="21709" y="0"/>
                <wp:lineTo x="-217" y="0"/>
              </wp:wrapPolygon>
            </wp:wrapTight>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895475" cy="3362325"/>
                    </a:xfrm>
                    <a:prstGeom prst="rect">
                      <a:avLst/>
                    </a:prstGeom>
                    <a:noFill/>
                    <a:ln w="9525">
                      <a:noFill/>
                      <a:miter lim="800000"/>
                      <a:headEnd/>
                      <a:tailEnd/>
                    </a:ln>
                  </pic:spPr>
                </pic:pic>
              </a:graphicData>
            </a:graphic>
          </wp:anchor>
        </w:drawing>
      </w:r>
      <w:r>
        <w:rPr>
          <w:rFonts w:asciiTheme="minorHAnsi" w:hAnsiTheme="minorHAnsi" w:cstheme="minorHAnsi"/>
          <w:noProof/>
          <w:color w:val="000000"/>
          <w:sz w:val="28"/>
          <w:szCs w:val="28"/>
        </w:rPr>
        <w:drawing>
          <wp:anchor distT="0" distB="0" distL="114300" distR="114300" simplePos="0" relativeHeight="251658240" behindDoc="1" locked="0" layoutInCell="1" allowOverlap="1">
            <wp:simplePos x="0" y="0"/>
            <wp:positionH relativeFrom="column">
              <wp:posOffset>634365</wp:posOffset>
            </wp:positionH>
            <wp:positionV relativeFrom="paragraph">
              <wp:posOffset>322580</wp:posOffset>
            </wp:positionV>
            <wp:extent cx="1714500" cy="3038475"/>
            <wp:effectExtent l="19050" t="0" r="0" b="0"/>
            <wp:wrapTight wrapText="bothSides">
              <wp:wrapPolygon edited="0">
                <wp:start x="-240" y="0"/>
                <wp:lineTo x="-240" y="21532"/>
                <wp:lineTo x="21600" y="21532"/>
                <wp:lineTo x="21600" y="0"/>
                <wp:lineTo x="-240" y="0"/>
              </wp:wrapPolygon>
            </wp:wrapTight>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14500" cy="3038475"/>
                    </a:xfrm>
                    <a:prstGeom prst="rect">
                      <a:avLst/>
                    </a:prstGeom>
                    <a:noFill/>
                    <a:ln w="9525">
                      <a:noFill/>
                      <a:miter lim="800000"/>
                      <a:headEnd/>
                      <a:tailEnd/>
                    </a:ln>
                  </pic:spPr>
                </pic:pic>
              </a:graphicData>
            </a:graphic>
          </wp:anchor>
        </w:drawing>
      </w:r>
      <w:r w:rsidR="00D94A67" w:rsidRPr="0049150F">
        <w:rPr>
          <w:rFonts w:asciiTheme="minorHAnsi" w:hAnsiTheme="minorHAnsi" w:cstheme="minorHAnsi"/>
          <w:color w:val="000000"/>
          <w:sz w:val="28"/>
          <w:szCs w:val="28"/>
        </w:rPr>
        <w:t>влажности, шума</w:t>
      </w:r>
      <w:r>
        <w:rPr>
          <w:rFonts w:asciiTheme="minorHAnsi" w:hAnsiTheme="minorHAnsi" w:cstheme="minorHAnsi"/>
          <w:color w:val="000000"/>
          <w:sz w:val="28"/>
          <w:szCs w:val="28"/>
        </w:rPr>
        <w:t xml:space="preserve">            </w:t>
      </w:r>
    </w:p>
    <w:p w:rsidR="00D94A67" w:rsidRDefault="00D94A67" w:rsidP="0049150F">
      <w:pPr>
        <w:pStyle w:val="a5"/>
        <w:shd w:val="clear" w:color="auto" w:fill="FFFFFF"/>
        <w:spacing w:before="0" w:beforeAutospacing="0" w:after="0" w:afterAutospacing="0"/>
        <w:ind w:left="720"/>
        <w:rPr>
          <w:rFonts w:asciiTheme="minorHAnsi" w:hAnsiTheme="minorHAnsi" w:cstheme="minorHAnsi"/>
          <w:color w:val="000000"/>
          <w:sz w:val="28"/>
          <w:szCs w:val="28"/>
        </w:rPr>
      </w:pPr>
    </w:p>
    <w:p w:rsidR="0049150F" w:rsidRDefault="0049150F" w:rsidP="00D94A67">
      <w:pPr>
        <w:pStyle w:val="a5"/>
        <w:shd w:val="clear" w:color="auto" w:fill="FFFFFF"/>
        <w:ind w:left="720"/>
        <w:rPr>
          <w:noProof/>
        </w:rPr>
      </w:pPr>
    </w:p>
    <w:p w:rsidR="0049150F" w:rsidRDefault="0049150F" w:rsidP="00D94A67">
      <w:pPr>
        <w:pStyle w:val="a5"/>
        <w:shd w:val="clear" w:color="auto" w:fill="FFFFFF"/>
        <w:ind w:left="720"/>
        <w:rPr>
          <w:noProof/>
        </w:rPr>
      </w:pPr>
    </w:p>
    <w:p w:rsidR="0049150F" w:rsidRDefault="0049150F" w:rsidP="00D94A67">
      <w:pPr>
        <w:pStyle w:val="a5"/>
        <w:shd w:val="clear" w:color="auto" w:fill="FFFFFF"/>
        <w:ind w:left="720"/>
        <w:rPr>
          <w:noProof/>
        </w:rPr>
      </w:pPr>
    </w:p>
    <w:p w:rsidR="0049150F" w:rsidRDefault="0049150F" w:rsidP="00D94A67">
      <w:pPr>
        <w:pStyle w:val="a5"/>
        <w:shd w:val="clear" w:color="auto" w:fill="FFFFFF"/>
        <w:ind w:left="720"/>
        <w:rPr>
          <w:noProof/>
        </w:rPr>
      </w:pPr>
    </w:p>
    <w:p w:rsidR="00D94A67" w:rsidRPr="00F71B10" w:rsidRDefault="00D94A67" w:rsidP="00D94A67">
      <w:pPr>
        <w:pStyle w:val="a5"/>
        <w:shd w:val="clear" w:color="auto" w:fill="FFFFFF"/>
        <w:ind w:left="720"/>
        <w:rPr>
          <w:rFonts w:asciiTheme="minorHAnsi" w:hAnsiTheme="minorHAnsi" w:cstheme="minorHAnsi"/>
          <w:color w:val="000000"/>
          <w:sz w:val="28"/>
          <w:szCs w:val="28"/>
        </w:rPr>
      </w:pPr>
    </w:p>
    <w:p w:rsidR="00D606D3" w:rsidRDefault="00D606D3" w:rsidP="00B656B9">
      <w:pPr>
        <w:pStyle w:val="a5"/>
        <w:shd w:val="clear" w:color="auto" w:fill="FFFFFF"/>
        <w:rPr>
          <w:rFonts w:asciiTheme="minorHAnsi" w:hAnsiTheme="minorHAnsi" w:cstheme="minorHAnsi"/>
          <w:color w:val="000000"/>
          <w:sz w:val="28"/>
          <w:szCs w:val="28"/>
        </w:rPr>
      </w:pPr>
    </w:p>
    <w:p w:rsidR="0049150F" w:rsidRDefault="0049150F" w:rsidP="00B656B9">
      <w:pPr>
        <w:pStyle w:val="a5"/>
        <w:shd w:val="clear" w:color="auto" w:fill="FFFFFF"/>
        <w:rPr>
          <w:rFonts w:asciiTheme="minorHAnsi" w:hAnsiTheme="minorHAnsi" w:cstheme="minorHAnsi"/>
          <w:color w:val="000000"/>
          <w:sz w:val="28"/>
          <w:szCs w:val="28"/>
        </w:rPr>
      </w:pPr>
    </w:p>
    <w:p w:rsidR="0049150F" w:rsidRDefault="0049150F" w:rsidP="00B656B9">
      <w:pPr>
        <w:pStyle w:val="a5"/>
        <w:shd w:val="clear" w:color="auto" w:fill="FFFFFF"/>
        <w:rPr>
          <w:rFonts w:asciiTheme="minorHAnsi" w:hAnsiTheme="minorHAnsi" w:cstheme="minorHAnsi"/>
          <w:color w:val="000000"/>
          <w:sz w:val="28"/>
          <w:szCs w:val="28"/>
        </w:rPr>
      </w:pPr>
    </w:p>
    <w:p w:rsidR="003204F6" w:rsidRPr="00CA5522" w:rsidRDefault="003204F6" w:rsidP="003204F6">
      <w:pPr>
        <w:pStyle w:val="a5"/>
        <w:numPr>
          <w:ilvl w:val="1"/>
          <w:numId w:val="8"/>
        </w:numPr>
        <w:shd w:val="clear" w:color="auto" w:fill="FFFFFF"/>
        <w:rPr>
          <w:rFonts w:asciiTheme="minorHAnsi" w:hAnsiTheme="minorHAnsi" w:cstheme="minorHAnsi"/>
          <w:color w:val="000000"/>
          <w:sz w:val="28"/>
          <w:szCs w:val="28"/>
        </w:rPr>
      </w:pPr>
      <w:r>
        <w:rPr>
          <w:rFonts w:asciiTheme="minorHAnsi" w:hAnsiTheme="minorHAnsi" w:cstheme="minorHAnsi"/>
          <w:noProof/>
          <w:color w:val="000000"/>
          <w:sz w:val="28"/>
          <w:szCs w:val="28"/>
        </w:rPr>
        <w:drawing>
          <wp:anchor distT="0" distB="0" distL="114300" distR="114300" simplePos="0" relativeHeight="251661312" behindDoc="1" locked="0" layoutInCell="1" allowOverlap="1">
            <wp:simplePos x="0" y="0"/>
            <wp:positionH relativeFrom="column">
              <wp:posOffset>4606290</wp:posOffset>
            </wp:positionH>
            <wp:positionV relativeFrom="paragraph">
              <wp:posOffset>601345</wp:posOffset>
            </wp:positionV>
            <wp:extent cx="1733550" cy="3028950"/>
            <wp:effectExtent l="19050" t="0" r="0" b="0"/>
            <wp:wrapTight wrapText="bothSides">
              <wp:wrapPolygon edited="0">
                <wp:start x="-237" y="0"/>
                <wp:lineTo x="-237" y="21464"/>
                <wp:lineTo x="21600" y="21464"/>
                <wp:lineTo x="21600" y="0"/>
                <wp:lineTo x="-237" y="0"/>
              </wp:wrapPolygon>
            </wp:wrapTight>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733550" cy="3028950"/>
                    </a:xfrm>
                    <a:prstGeom prst="rect">
                      <a:avLst/>
                    </a:prstGeom>
                    <a:noFill/>
                    <a:ln w="9525">
                      <a:noFill/>
                      <a:miter lim="800000"/>
                      <a:headEnd/>
                      <a:tailEnd/>
                    </a:ln>
                  </pic:spPr>
                </pic:pic>
              </a:graphicData>
            </a:graphic>
          </wp:anchor>
        </w:drawing>
      </w:r>
      <w:r>
        <w:rPr>
          <w:rFonts w:asciiTheme="minorHAnsi" w:hAnsiTheme="minorHAnsi" w:cstheme="minorHAnsi"/>
          <w:noProof/>
          <w:color w:val="000000"/>
          <w:sz w:val="28"/>
          <w:szCs w:val="28"/>
        </w:rPr>
        <w:drawing>
          <wp:anchor distT="0" distB="0" distL="114300" distR="114300" simplePos="0" relativeHeight="251660288" behindDoc="1" locked="0" layoutInCell="1" allowOverlap="1">
            <wp:simplePos x="0" y="0"/>
            <wp:positionH relativeFrom="column">
              <wp:posOffset>862965</wp:posOffset>
            </wp:positionH>
            <wp:positionV relativeFrom="paragraph">
              <wp:posOffset>496570</wp:posOffset>
            </wp:positionV>
            <wp:extent cx="1714500" cy="3019425"/>
            <wp:effectExtent l="19050" t="0" r="0" b="0"/>
            <wp:wrapTight wrapText="bothSides">
              <wp:wrapPolygon edited="0">
                <wp:start x="-240" y="0"/>
                <wp:lineTo x="-240" y="21532"/>
                <wp:lineTo x="21600" y="21532"/>
                <wp:lineTo x="21600" y="0"/>
                <wp:lineTo x="-240" y="0"/>
              </wp:wrapPolygon>
            </wp:wrapTight>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714500" cy="3019425"/>
                    </a:xfrm>
                    <a:prstGeom prst="rect">
                      <a:avLst/>
                    </a:prstGeom>
                    <a:noFill/>
                    <a:ln w="9525">
                      <a:noFill/>
                      <a:miter lim="800000"/>
                      <a:headEnd/>
                      <a:tailEnd/>
                    </a:ln>
                  </pic:spPr>
                </pic:pic>
              </a:graphicData>
            </a:graphic>
          </wp:anchor>
        </w:drawing>
      </w:r>
      <w:r w:rsidR="00CA5522" w:rsidRPr="003204F6">
        <w:rPr>
          <w:rFonts w:asciiTheme="minorHAnsi" w:hAnsiTheme="minorHAnsi" w:cstheme="minorHAnsi"/>
          <w:color w:val="000000"/>
          <w:sz w:val="28"/>
          <w:szCs w:val="28"/>
        </w:rPr>
        <w:t>Задаем п</w:t>
      </w:r>
      <w:r w:rsidR="00D94A67" w:rsidRPr="003204F6">
        <w:rPr>
          <w:rFonts w:asciiTheme="minorHAnsi" w:hAnsiTheme="minorHAnsi" w:cstheme="minorHAnsi"/>
          <w:color w:val="000000"/>
          <w:sz w:val="28"/>
          <w:szCs w:val="28"/>
        </w:rPr>
        <w:t>араметры стола</w:t>
      </w:r>
      <w:r w:rsidR="00CA5522" w:rsidRPr="003204F6">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00CA5522" w:rsidRPr="003204F6">
        <w:rPr>
          <w:rFonts w:asciiTheme="minorHAnsi" w:hAnsiTheme="minorHAnsi" w:cstheme="minorHAnsi"/>
          <w:color w:val="000000"/>
          <w:sz w:val="28"/>
          <w:szCs w:val="28"/>
        </w:rPr>
        <w:t xml:space="preserve"> </w:t>
      </w:r>
      <w:r w:rsidRPr="003204F6">
        <w:rPr>
          <w:rFonts w:asciiTheme="minorHAnsi" w:hAnsiTheme="minorHAnsi" w:cstheme="minorHAnsi"/>
          <w:color w:val="000000"/>
          <w:sz w:val="28"/>
          <w:szCs w:val="28"/>
        </w:rPr>
        <w:t>4</w:t>
      </w:r>
      <w:r w:rsidR="00CA5522" w:rsidRPr="003204F6">
        <w:rPr>
          <w:rFonts w:asciiTheme="minorHAnsi" w:hAnsiTheme="minorHAnsi" w:cstheme="minorHAnsi"/>
          <w:color w:val="000000"/>
          <w:sz w:val="28"/>
          <w:szCs w:val="28"/>
        </w:rPr>
        <w:t xml:space="preserve">.  Значения относительно </w:t>
      </w:r>
      <w:r w:rsidRPr="003204F6">
        <w:rPr>
          <w:rFonts w:asciiTheme="minorHAnsi" w:hAnsiTheme="minorHAnsi" w:cstheme="minorHAnsi"/>
          <w:color w:val="000000"/>
          <w:sz w:val="28"/>
          <w:szCs w:val="28"/>
        </w:rPr>
        <w:t xml:space="preserve"> </w:t>
      </w:r>
      <w:r>
        <w:rPr>
          <w:rFonts w:asciiTheme="minorHAnsi" w:hAnsiTheme="minorHAnsi" w:cstheme="minorHAnsi"/>
          <w:color w:val="000000"/>
          <w:sz w:val="28"/>
          <w:szCs w:val="28"/>
        </w:rPr>
        <w:t>экрана</w:t>
      </w:r>
      <w:r w:rsidRPr="003204F6">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p>
    <w:p w:rsidR="003204F6" w:rsidRDefault="003204F6" w:rsidP="003204F6">
      <w:pPr>
        <w:pStyle w:val="a5"/>
        <w:shd w:val="clear" w:color="auto" w:fill="FFFFFF"/>
        <w:ind w:left="1080"/>
        <w:rPr>
          <w:rFonts w:asciiTheme="minorHAnsi" w:hAnsiTheme="minorHAnsi" w:cstheme="minorHAnsi"/>
          <w:color w:val="000000"/>
          <w:sz w:val="28"/>
          <w:szCs w:val="28"/>
        </w:rPr>
      </w:pPr>
      <w:r w:rsidRPr="003204F6">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p>
    <w:p w:rsidR="003204F6" w:rsidRDefault="003204F6" w:rsidP="003204F6">
      <w:pPr>
        <w:pStyle w:val="a5"/>
        <w:shd w:val="clear" w:color="auto" w:fill="FFFFFF"/>
        <w:ind w:left="108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D606D3" w:rsidRPr="003204F6" w:rsidRDefault="003204F6" w:rsidP="003204F6">
      <w:pPr>
        <w:pStyle w:val="a5"/>
        <w:shd w:val="clear" w:color="auto" w:fill="FFFFFF"/>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3204F6">
        <w:rPr>
          <w:rFonts w:asciiTheme="minorHAnsi" w:hAnsiTheme="minorHAnsi" w:cstheme="minorHAnsi"/>
          <w:color w:val="000000"/>
          <w:sz w:val="28"/>
          <w:szCs w:val="28"/>
        </w:rPr>
        <w:t xml:space="preserve">             </w:t>
      </w:r>
    </w:p>
    <w:p w:rsidR="00CA5522" w:rsidRPr="00D94A67" w:rsidRDefault="00CA5522" w:rsidP="00CA5522">
      <w:pPr>
        <w:pStyle w:val="a5"/>
        <w:shd w:val="clear" w:color="auto" w:fill="FFFFFF"/>
        <w:ind w:left="144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D94A67" w:rsidRDefault="00D94A67" w:rsidP="00B656B9">
      <w:pPr>
        <w:pStyle w:val="a5"/>
        <w:shd w:val="clear" w:color="auto" w:fill="FFFFFF"/>
        <w:rPr>
          <w:rFonts w:ascii="Arial" w:hAnsi="Arial" w:cs="Arial"/>
          <w:color w:val="000000"/>
          <w:sz w:val="23"/>
          <w:szCs w:val="23"/>
        </w:rPr>
      </w:pPr>
    </w:p>
    <w:p w:rsidR="00D94A67" w:rsidRDefault="00D94A67" w:rsidP="00B656B9">
      <w:pPr>
        <w:pStyle w:val="a5"/>
        <w:shd w:val="clear" w:color="auto" w:fill="FFFFFF"/>
        <w:rPr>
          <w:rFonts w:ascii="Arial" w:hAnsi="Arial" w:cs="Arial"/>
          <w:color w:val="000000"/>
          <w:sz w:val="23"/>
          <w:szCs w:val="23"/>
        </w:rPr>
      </w:pPr>
    </w:p>
    <w:p w:rsidR="00B569FC" w:rsidRDefault="00B569FC" w:rsidP="00B656B9">
      <w:pPr>
        <w:pStyle w:val="a5"/>
        <w:shd w:val="clear" w:color="auto" w:fill="FFFFFF"/>
        <w:rPr>
          <w:rFonts w:ascii="Arial" w:hAnsi="Arial" w:cs="Arial"/>
          <w:color w:val="000000"/>
          <w:sz w:val="23"/>
          <w:szCs w:val="23"/>
        </w:rPr>
      </w:pPr>
    </w:p>
    <w:p w:rsidR="00B569FC" w:rsidRDefault="00B569FC" w:rsidP="00B656B9">
      <w:pPr>
        <w:pStyle w:val="a5"/>
        <w:shd w:val="clear" w:color="auto" w:fill="FFFFFF"/>
        <w:rPr>
          <w:rFonts w:ascii="Arial" w:hAnsi="Arial" w:cs="Arial"/>
          <w:color w:val="000000"/>
          <w:sz w:val="23"/>
          <w:szCs w:val="23"/>
        </w:rPr>
      </w:pPr>
    </w:p>
    <w:p w:rsidR="00B569FC" w:rsidRDefault="00B569FC" w:rsidP="00B656B9">
      <w:pPr>
        <w:pStyle w:val="a5"/>
        <w:shd w:val="clear" w:color="auto" w:fill="FFFFFF"/>
        <w:rPr>
          <w:rFonts w:ascii="Arial" w:hAnsi="Arial" w:cs="Arial"/>
          <w:color w:val="000000"/>
          <w:sz w:val="23"/>
          <w:szCs w:val="23"/>
        </w:rPr>
      </w:pPr>
    </w:p>
    <w:p w:rsidR="003204F6" w:rsidRDefault="003204F6" w:rsidP="00B656B9">
      <w:pPr>
        <w:pStyle w:val="a5"/>
        <w:shd w:val="clear" w:color="auto" w:fill="FFFFFF"/>
        <w:rPr>
          <w:rFonts w:ascii="Arial" w:hAnsi="Arial" w:cs="Arial"/>
          <w:color w:val="000000"/>
          <w:sz w:val="23"/>
          <w:szCs w:val="23"/>
        </w:rPr>
      </w:pPr>
    </w:p>
    <w:p w:rsidR="00B569FC" w:rsidRDefault="00B569FC" w:rsidP="00B569FC">
      <w:pPr>
        <w:pStyle w:val="a5"/>
        <w:shd w:val="clear" w:color="auto" w:fill="FFFFFF"/>
        <w:ind w:left="720"/>
        <w:rPr>
          <w:rFonts w:ascii="Arial" w:hAnsi="Arial" w:cs="Arial"/>
          <w:color w:val="000000"/>
          <w:sz w:val="23"/>
          <w:szCs w:val="23"/>
        </w:rPr>
      </w:pPr>
    </w:p>
    <w:p w:rsidR="00B569FC" w:rsidRPr="00EE28C5" w:rsidRDefault="00EE28C5" w:rsidP="00EE28C5">
      <w:pPr>
        <w:pStyle w:val="af4"/>
        <w:spacing w:line="276" w:lineRule="auto"/>
        <w:ind w:left="1440"/>
        <w:rPr>
          <w:rFonts w:cstheme="minorHAnsi"/>
          <w:szCs w:val="28"/>
          <w:lang w:val="ru-RU"/>
        </w:rPr>
      </w:pPr>
      <w:r>
        <w:rPr>
          <w:rFonts w:cstheme="minorHAnsi"/>
          <w:szCs w:val="28"/>
          <w:lang w:val="ru-RU"/>
        </w:rPr>
        <w:t>5.</w:t>
      </w:r>
      <w:r w:rsidR="00B569FC" w:rsidRPr="00EE28C5">
        <w:rPr>
          <w:rFonts w:cstheme="minorHAnsi"/>
          <w:szCs w:val="28"/>
          <w:lang w:val="ru-RU"/>
        </w:rPr>
        <w:t>Расположение к световым проемам, освещенность рабочего места</w:t>
      </w:r>
    </w:p>
    <w:p w:rsidR="003204F6" w:rsidRPr="00B569FC" w:rsidRDefault="003204F6" w:rsidP="003204F6">
      <w:pPr>
        <w:pStyle w:val="af4"/>
        <w:spacing w:line="276" w:lineRule="auto"/>
        <w:ind w:left="420"/>
        <w:rPr>
          <w:rFonts w:cstheme="minorHAnsi"/>
          <w:szCs w:val="28"/>
          <w:lang w:val="ru-RU"/>
        </w:rPr>
      </w:pPr>
    </w:p>
    <w:p w:rsidR="00B569FC" w:rsidRDefault="003204F6" w:rsidP="00B569FC">
      <w:pPr>
        <w:pStyle w:val="af4"/>
        <w:spacing w:line="276" w:lineRule="auto"/>
        <w:rPr>
          <w:rFonts w:cstheme="minorHAnsi"/>
          <w:szCs w:val="28"/>
          <w:lang w:val="ru-RU"/>
        </w:rPr>
      </w:pPr>
      <w:r>
        <w:rPr>
          <w:rFonts w:cstheme="minorHAnsi"/>
          <w:noProof/>
          <w:szCs w:val="28"/>
          <w:lang w:val="ru-RU" w:eastAsia="ru-RU" w:bidi="ar-SA"/>
        </w:rPr>
        <w:drawing>
          <wp:anchor distT="0" distB="0" distL="114300" distR="114300" simplePos="0" relativeHeight="251662336" behindDoc="1" locked="0" layoutInCell="1" allowOverlap="1">
            <wp:simplePos x="0" y="0"/>
            <wp:positionH relativeFrom="column">
              <wp:posOffset>472440</wp:posOffset>
            </wp:positionH>
            <wp:positionV relativeFrom="paragraph">
              <wp:posOffset>-3810</wp:posOffset>
            </wp:positionV>
            <wp:extent cx="1743075" cy="3048000"/>
            <wp:effectExtent l="19050" t="0" r="9525" b="0"/>
            <wp:wrapTight wrapText="bothSides">
              <wp:wrapPolygon edited="0">
                <wp:start x="-236" y="0"/>
                <wp:lineTo x="-236" y="21465"/>
                <wp:lineTo x="21718" y="21465"/>
                <wp:lineTo x="21718" y="0"/>
                <wp:lineTo x="-236"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1743075" cy="3048000"/>
                    </a:xfrm>
                    <a:prstGeom prst="rect">
                      <a:avLst/>
                    </a:prstGeom>
                    <a:noFill/>
                    <a:ln w="9525">
                      <a:noFill/>
                      <a:miter lim="800000"/>
                      <a:headEnd/>
                      <a:tailEnd/>
                    </a:ln>
                  </pic:spPr>
                </pic:pic>
              </a:graphicData>
            </a:graphic>
          </wp:anchor>
        </w:drawing>
      </w:r>
    </w:p>
    <w:p w:rsidR="00B569FC" w:rsidRDefault="00B569FC"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3204F6" w:rsidRDefault="003204F6"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3204F6" w:rsidRDefault="003204F6" w:rsidP="00B569FC">
      <w:pPr>
        <w:pStyle w:val="af4"/>
        <w:spacing w:line="276" w:lineRule="auto"/>
        <w:rPr>
          <w:rFonts w:cstheme="minorHAnsi"/>
          <w:szCs w:val="28"/>
          <w:lang w:val="ru-RU"/>
        </w:rPr>
      </w:pPr>
    </w:p>
    <w:p w:rsidR="00B569FC" w:rsidRPr="003204F6" w:rsidRDefault="00B569FC" w:rsidP="00B569FC">
      <w:pPr>
        <w:pStyle w:val="af4"/>
        <w:spacing w:line="276" w:lineRule="auto"/>
        <w:rPr>
          <w:rFonts w:cstheme="minorHAnsi"/>
          <w:b/>
          <w:szCs w:val="28"/>
          <w:lang w:val="ru-RU"/>
        </w:rPr>
      </w:pPr>
      <w:r w:rsidRPr="003204F6">
        <w:rPr>
          <w:rFonts w:cstheme="minorHAnsi"/>
          <w:b/>
          <w:szCs w:val="28"/>
          <w:lang w:val="ru-RU"/>
        </w:rPr>
        <w:t xml:space="preserve">Результат:  </w:t>
      </w:r>
    </w:p>
    <w:p w:rsidR="00B569FC" w:rsidRDefault="00B569FC" w:rsidP="00B569FC">
      <w:pPr>
        <w:pStyle w:val="af4"/>
        <w:spacing w:line="276" w:lineRule="auto"/>
        <w:rPr>
          <w:rFonts w:cstheme="minorHAnsi"/>
          <w:szCs w:val="28"/>
          <w:lang w:val="ru-RU"/>
        </w:rPr>
      </w:pPr>
      <w:r>
        <w:rPr>
          <w:noProof/>
          <w:lang w:val="ru-RU" w:eastAsia="ru-RU" w:bidi="ar-SA"/>
        </w:rPr>
        <w:drawing>
          <wp:inline distT="0" distB="0" distL="0" distR="0">
            <wp:extent cx="6152515" cy="360489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6152515" cy="3604895"/>
                    </a:xfrm>
                    <a:prstGeom prst="rect">
                      <a:avLst/>
                    </a:prstGeom>
                  </pic:spPr>
                </pic:pic>
              </a:graphicData>
            </a:graphic>
          </wp:inline>
        </w:drawing>
      </w:r>
    </w:p>
    <w:p w:rsidR="009564DE" w:rsidRDefault="00B569FC" w:rsidP="00B569FC">
      <w:pPr>
        <w:pStyle w:val="af4"/>
        <w:spacing w:line="276" w:lineRule="auto"/>
        <w:rPr>
          <w:rFonts w:cstheme="minorHAnsi"/>
          <w:szCs w:val="28"/>
          <w:lang w:val="ru-RU"/>
        </w:rPr>
      </w:pPr>
      <w:r>
        <w:rPr>
          <w:rFonts w:cstheme="minorHAnsi"/>
          <w:szCs w:val="28"/>
          <w:lang w:val="ru-RU"/>
        </w:rPr>
        <w:t xml:space="preserve"> Т.к. Заданный параметр </w:t>
      </w:r>
      <w:proofErr w:type="gramStart"/>
      <w:r>
        <w:rPr>
          <w:rFonts w:cstheme="minorHAnsi"/>
          <w:szCs w:val="28"/>
          <w:lang w:val="ru-RU"/>
        </w:rPr>
        <w:t>температуры  в</w:t>
      </w:r>
      <w:proofErr w:type="gramEnd"/>
      <w:r>
        <w:rPr>
          <w:rFonts w:cstheme="minorHAnsi"/>
          <w:szCs w:val="28"/>
          <w:lang w:val="ru-RU"/>
        </w:rPr>
        <w:t xml:space="preserve"> теплый период года соответствует относительно дискомфортной рабочей среде</w:t>
      </w:r>
      <w:r w:rsidR="009564DE">
        <w:rPr>
          <w:rFonts w:cstheme="minorHAnsi"/>
          <w:szCs w:val="28"/>
          <w:lang w:val="ru-RU"/>
        </w:rPr>
        <w:t xml:space="preserve">, а остальные параметры </w:t>
      </w:r>
      <w:r>
        <w:rPr>
          <w:rFonts w:cstheme="minorHAnsi"/>
          <w:szCs w:val="28"/>
          <w:lang w:val="ru-RU"/>
        </w:rPr>
        <w:t xml:space="preserve">соответствуют ГОСТу следовательно получили, что данная рабочая среда является </w:t>
      </w:r>
      <w:r w:rsidR="009564DE">
        <w:rPr>
          <w:rFonts w:cstheme="minorHAnsi"/>
          <w:szCs w:val="28"/>
          <w:lang w:val="ru-RU"/>
        </w:rPr>
        <w:t>приемлемой</w:t>
      </w:r>
      <w:r>
        <w:rPr>
          <w:rFonts w:cstheme="minorHAnsi"/>
          <w:szCs w:val="28"/>
          <w:lang w:val="ru-RU"/>
        </w:rPr>
        <w:t>.</w:t>
      </w:r>
    </w:p>
    <w:p w:rsidR="009564DE" w:rsidRDefault="009564DE" w:rsidP="00B569FC">
      <w:pPr>
        <w:pStyle w:val="af4"/>
        <w:spacing w:line="276" w:lineRule="auto"/>
        <w:rPr>
          <w:rFonts w:cstheme="minorHAnsi"/>
          <w:szCs w:val="28"/>
          <w:lang w:val="ru-RU"/>
        </w:rPr>
      </w:pPr>
    </w:p>
    <w:p w:rsidR="00031B9C" w:rsidRDefault="00031B9C" w:rsidP="00B569FC">
      <w:pPr>
        <w:pStyle w:val="af4"/>
        <w:spacing w:line="276" w:lineRule="auto"/>
        <w:rPr>
          <w:rFonts w:cstheme="minorHAnsi"/>
          <w:szCs w:val="28"/>
          <w:lang w:val="ru-RU"/>
        </w:rPr>
      </w:pPr>
    </w:p>
    <w:p w:rsidR="009564DE" w:rsidRDefault="009564DE" w:rsidP="00B569FC">
      <w:pPr>
        <w:pStyle w:val="af4"/>
        <w:spacing w:line="276" w:lineRule="auto"/>
        <w:rPr>
          <w:rFonts w:cstheme="minorHAnsi"/>
          <w:szCs w:val="28"/>
          <w:lang w:val="ru-RU"/>
        </w:rPr>
      </w:pPr>
      <w:r>
        <w:rPr>
          <w:rFonts w:cstheme="minorHAnsi"/>
          <w:szCs w:val="28"/>
          <w:lang w:val="ru-RU"/>
        </w:rPr>
        <w:lastRenderedPageBreak/>
        <w:t xml:space="preserve">Изменили параметр температуры, который </w:t>
      </w:r>
      <w:proofErr w:type="gramStart"/>
      <w:r>
        <w:rPr>
          <w:rFonts w:cstheme="minorHAnsi"/>
          <w:szCs w:val="28"/>
          <w:lang w:val="ru-RU"/>
        </w:rPr>
        <w:t>соответствует  комфортной</w:t>
      </w:r>
      <w:proofErr w:type="gramEnd"/>
      <w:r>
        <w:rPr>
          <w:rFonts w:cstheme="minorHAnsi"/>
          <w:szCs w:val="28"/>
          <w:lang w:val="ru-RU"/>
        </w:rPr>
        <w:t xml:space="preserve"> рабочей среде и получили, что условия труда являются комфортными.</w:t>
      </w:r>
    </w:p>
    <w:p w:rsidR="00EE28C5" w:rsidRDefault="00EE28C5" w:rsidP="00B569FC">
      <w:pPr>
        <w:pStyle w:val="af4"/>
        <w:spacing w:line="276" w:lineRule="auto"/>
        <w:rPr>
          <w:rFonts w:cstheme="minorHAnsi"/>
          <w:szCs w:val="28"/>
          <w:lang w:val="ru-RU"/>
        </w:rPr>
      </w:pPr>
    </w:p>
    <w:p w:rsidR="009564DE" w:rsidRDefault="009564DE" w:rsidP="00B569FC">
      <w:pPr>
        <w:pStyle w:val="af4"/>
        <w:spacing w:line="276" w:lineRule="auto"/>
        <w:rPr>
          <w:rFonts w:cstheme="minorHAnsi"/>
          <w:szCs w:val="28"/>
          <w:lang w:val="ru-RU"/>
        </w:rPr>
      </w:pPr>
      <w:r>
        <w:rPr>
          <w:noProof/>
          <w:lang w:val="ru-RU" w:eastAsia="ru-RU" w:bidi="ar-SA"/>
        </w:rPr>
        <w:drawing>
          <wp:inline distT="0" distB="0" distL="0" distR="0">
            <wp:extent cx="6152515" cy="360489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6152515" cy="3604895"/>
                    </a:xfrm>
                    <a:prstGeom prst="rect">
                      <a:avLst/>
                    </a:prstGeom>
                  </pic:spPr>
                </pic:pic>
              </a:graphicData>
            </a:graphic>
          </wp:inline>
        </w:drawing>
      </w:r>
    </w:p>
    <w:p w:rsidR="009564DE" w:rsidRDefault="009564DE" w:rsidP="00B569FC">
      <w:pPr>
        <w:pStyle w:val="af4"/>
        <w:spacing w:line="276" w:lineRule="auto"/>
        <w:rPr>
          <w:rFonts w:cstheme="minorHAnsi"/>
          <w:szCs w:val="28"/>
          <w:lang w:val="ru-RU"/>
        </w:rPr>
      </w:pPr>
    </w:p>
    <w:p w:rsidR="004A298B" w:rsidRDefault="004A298B" w:rsidP="00B569FC">
      <w:pPr>
        <w:pStyle w:val="af4"/>
        <w:spacing w:line="276" w:lineRule="auto"/>
        <w:rPr>
          <w:rFonts w:cstheme="minorHAnsi"/>
          <w:szCs w:val="28"/>
          <w:lang w:val="ru-RU"/>
        </w:rPr>
      </w:pPr>
    </w:p>
    <w:p w:rsidR="009564DE" w:rsidRDefault="009564DE" w:rsidP="00B569FC">
      <w:pPr>
        <w:pStyle w:val="af4"/>
        <w:spacing w:line="276" w:lineRule="auto"/>
        <w:rPr>
          <w:rFonts w:cstheme="minorHAnsi"/>
          <w:szCs w:val="28"/>
          <w:lang w:val="ru-RU"/>
        </w:rPr>
      </w:pPr>
      <w:r>
        <w:rPr>
          <w:rFonts w:cstheme="minorHAnsi"/>
          <w:szCs w:val="28"/>
          <w:lang w:val="ru-RU"/>
        </w:rPr>
        <w:t>При изменении вводимого параметра, например шума, на значение превышающее значение ГОСТа, программа выдает сообщение об ошибке:</w:t>
      </w:r>
    </w:p>
    <w:p w:rsidR="00E51184" w:rsidRPr="00B569FC" w:rsidRDefault="004C2644" w:rsidP="00B569FC">
      <w:pPr>
        <w:pStyle w:val="af4"/>
        <w:spacing w:line="276" w:lineRule="auto"/>
        <w:rPr>
          <w:szCs w:val="28"/>
          <w:lang w:val="ru-RU"/>
        </w:rPr>
      </w:pPr>
      <w:r>
        <w:rPr>
          <w:rFonts w:cstheme="minorHAnsi"/>
          <w:noProof/>
          <w:szCs w:val="28"/>
          <w:lang w:val="ru-RU" w:eastAsia="ru-RU" w:bidi="ar-SA"/>
        </w:rPr>
        <w:drawing>
          <wp:inline distT="0" distB="0" distL="0" distR="0">
            <wp:extent cx="1714500" cy="300037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1714500" cy="3000375"/>
                    </a:xfrm>
                    <a:prstGeom prst="rect">
                      <a:avLst/>
                    </a:prstGeom>
                    <a:noFill/>
                    <a:ln w="9525">
                      <a:noFill/>
                      <a:miter lim="800000"/>
                      <a:headEnd/>
                      <a:tailEnd/>
                    </a:ln>
                  </pic:spPr>
                </pic:pic>
              </a:graphicData>
            </a:graphic>
          </wp:inline>
        </w:drawing>
      </w:r>
      <w:r w:rsidR="005918C6" w:rsidRPr="00B569FC">
        <w:rPr>
          <w:rFonts w:cstheme="minorHAnsi"/>
          <w:szCs w:val="28"/>
          <w:lang w:val="ru-RU"/>
        </w:rPr>
        <w:br w:type="page"/>
      </w:r>
      <w:r w:rsidR="006D5688" w:rsidRPr="00B569FC">
        <w:rPr>
          <w:color w:val="000000"/>
          <w:sz w:val="27"/>
          <w:szCs w:val="27"/>
          <w:lang w:val="ru-RU"/>
        </w:rPr>
        <w:lastRenderedPageBreak/>
        <w:t xml:space="preserve"> </w:t>
      </w:r>
      <w:r w:rsidR="006D5688" w:rsidRPr="00B569FC">
        <w:rPr>
          <w:color w:val="000000"/>
          <w:sz w:val="27"/>
          <w:szCs w:val="27"/>
          <w:lang w:val="ru-RU"/>
        </w:rPr>
        <w:br/>
      </w:r>
    </w:p>
    <w:p w:rsidR="00E51184" w:rsidRPr="00EE28C5" w:rsidRDefault="00EE28C5" w:rsidP="00EF6FE2">
      <w:pPr>
        <w:pStyle w:val="1"/>
        <w:rPr>
          <w:sz w:val="32"/>
          <w:szCs w:val="32"/>
        </w:rPr>
      </w:pPr>
      <w:bookmarkStart w:id="30" w:name="_Toc338781959"/>
      <w:bookmarkStart w:id="31" w:name="_Toc343714921"/>
      <w:bookmarkStart w:id="32" w:name="_Toc386394267"/>
      <w:r>
        <w:rPr>
          <w:sz w:val="32"/>
          <w:szCs w:val="32"/>
        </w:rPr>
        <w:t>8</w:t>
      </w:r>
      <w:r w:rsidR="00E51184" w:rsidRPr="00EE28C5">
        <w:rPr>
          <w:sz w:val="32"/>
          <w:szCs w:val="32"/>
        </w:rPr>
        <w:t>. Список использованной литературы</w:t>
      </w:r>
      <w:bookmarkEnd w:id="30"/>
      <w:bookmarkEnd w:id="31"/>
      <w:bookmarkEnd w:id="32"/>
    </w:p>
    <w:p w:rsidR="00E51184" w:rsidRPr="006D1007" w:rsidRDefault="00E51184" w:rsidP="00EF6FE2">
      <w:pPr>
        <w:rPr>
          <w:sz w:val="24"/>
          <w:lang w:val="ru-RU" w:eastAsia="ru-RU"/>
        </w:rPr>
      </w:pPr>
    </w:p>
    <w:p w:rsidR="00E51184" w:rsidRPr="00EE28C5" w:rsidRDefault="00E51184" w:rsidP="00EE28C5">
      <w:pPr>
        <w:numPr>
          <w:ilvl w:val="0"/>
          <w:numId w:val="4"/>
        </w:numPr>
        <w:spacing w:line="360" w:lineRule="auto"/>
        <w:rPr>
          <w:szCs w:val="28"/>
          <w:lang w:val="ru-RU"/>
        </w:rPr>
      </w:pPr>
      <w:r w:rsidRPr="00EE28C5">
        <w:rPr>
          <w:szCs w:val="28"/>
          <w:lang w:val="ru-RU"/>
        </w:rPr>
        <w:t>ГОСТ 20.39.108-85 Требования по эргономике, обитаемости и технической эстетике.</w:t>
      </w:r>
    </w:p>
    <w:p w:rsidR="00E51184" w:rsidRPr="00EE28C5" w:rsidRDefault="00E51184" w:rsidP="00EE28C5">
      <w:pPr>
        <w:numPr>
          <w:ilvl w:val="0"/>
          <w:numId w:val="4"/>
        </w:numPr>
        <w:spacing w:line="360" w:lineRule="auto"/>
        <w:rPr>
          <w:szCs w:val="28"/>
          <w:lang w:val="ru-RU"/>
        </w:rPr>
      </w:pPr>
      <w:r w:rsidRPr="00EE28C5">
        <w:rPr>
          <w:szCs w:val="28"/>
          <w:lang w:val="ru-RU"/>
        </w:rPr>
        <w:t>ГОСТ 12.2.032-78 Рабочее место при выполнении работ сидя.</w:t>
      </w:r>
    </w:p>
    <w:p w:rsidR="00E51184" w:rsidRPr="00EE28C5" w:rsidRDefault="00E51184" w:rsidP="00EE28C5">
      <w:pPr>
        <w:numPr>
          <w:ilvl w:val="0"/>
          <w:numId w:val="4"/>
        </w:numPr>
        <w:spacing w:line="360" w:lineRule="auto"/>
        <w:rPr>
          <w:szCs w:val="28"/>
        </w:rPr>
      </w:pPr>
      <w:r w:rsidRPr="00EE28C5">
        <w:rPr>
          <w:szCs w:val="28"/>
        </w:rPr>
        <w:t>ГОСТ 12.2.049-80 ОБОРУДОВАНИЕ ПРОИЗВОДСТВЕННОЕ</w:t>
      </w:r>
    </w:p>
    <w:p w:rsidR="00E51184" w:rsidRPr="00EE28C5" w:rsidRDefault="00E51184" w:rsidP="00EE28C5">
      <w:pPr>
        <w:numPr>
          <w:ilvl w:val="0"/>
          <w:numId w:val="4"/>
        </w:numPr>
        <w:spacing w:line="360" w:lineRule="auto"/>
        <w:rPr>
          <w:szCs w:val="28"/>
        </w:rPr>
      </w:pPr>
      <w:r w:rsidRPr="00EE28C5">
        <w:rPr>
          <w:szCs w:val="28"/>
          <w:lang w:val="ru-RU"/>
        </w:rPr>
        <w:t xml:space="preserve">ГОСТ Р50948-96 Средства отображения индивидуального пользования. </w:t>
      </w:r>
      <w:proofErr w:type="spellStart"/>
      <w:r w:rsidRPr="00EE28C5">
        <w:rPr>
          <w:szCs w:val="28"/>
        </w:rPr>
        <w:t>Общие</w:t>
      </w:r>
      <w:proofErr w:type="spellEnd"/>
      <w:r w:rsidRPr="00EE28C5">
        <w:rPr>
          <w:szCs w:val="28"/>
        </w:rPr>
        <w:t xml:space="preserve"> </w:t>
      </w:r>
      <w:proofErr w:type="spellStart"/>
      <w:r w:rsidRPr="00EE28C5">
        <w:rPr>
          <w:szCs w:val="28"/>
        </w:rPr>
        <w:t>эргономические</w:t>
      </w:r>
      <w:proofErr w:type="spellEnd"/>
      <w:r w:rsidRPr="00EE28C5">
        <w:rPr>
          <w:szCs w:val="28"/>
        </w:rPr>
        <w:t xml:space="preserve"> </w:t>
      </w:r>
      <w:proofErr w:type="spellStart"/>
      <w:r w:rsidRPr="00EE28C5">
        <w:rPr>
          <w:szCs w:val="28"/>
        </w:rPr>
        <w:t>требования</w:t>
      </w:r>
      <w:proofErr w:type="spellEnd"/>
      <w:r w:rsidRPr="00EE28C5">
        <w:rPr>
          <w:szCs w:val="28"/>
        </w:rPr>
        <w:t xml:space="preserve"> и </w:t>
      </w:r>
      <w:proofErr w:type="spellStart"/>
      <w:r w:rsidRPr="00EE28C5">
        <w:rPr>
          <w:szCs w:val="28"/>
        </w:rPr>
        <w:t>требования</w:t>
      </w:r>
      <w:proofErr w:type="spellEnd"/>
      <w:r w:rsidRPr="00EE28C5">
        <w:rPr>
          <w:szCs w:val="28"/>
        </w:rPr>
        <w:t xml:space="preserve"> </w:t>
      </w:r>
      <w:proofErr w:type="spellStart"/>
      <w:r w:rsidRPr="00EE28C5">
        <w:rPr>
          <w:szCs w:val="28"/>
        </w:rPr>
        <w:t>безопасности</w:t>
      </w:r>
      <w:proofErr w:type="spellEnd"/>
    </w:p>
    <w:p w:rsidR="00E51184" w:rsidRPr="00EE28C5" w:rsidRDefault="00E51184" w:rsidP="00EE28C5">
      <w:pPr>
        <w:numPr>
          <w:ilvl w:val="0"/>
          <w:numId w:val="4"/>
        </w:numPr>
        <w:spacing w:line="360" w:lineRule="auto"/>
        <w:rPr>
          <w:szCs w:val="28"/>
          <w:lang w:val="ru-RU"/>
        </w:rPr>
      </w:pPr>
      <w:r w:rsidRPr="00EE28C5">
        <w:rPr>
          <w:szCs w:val="28"/>
          <w:lang w:val="ru-RU"/>
        </w:rPr>
        <w:t xml:space="preserve">СНиП 11-4-79 «Естественное и </w:t>
      </w:r>
      <w:r w:rsidR="00070205" w:rsidRPr="00EE28C5">
        <w:rPr>
          <w:szCs w:val="28"/>
          <w:lang w:val="ru-RU"/>
        </w:rPr>
        <w:t>искусственное</w:t>
      </w:r>
      <w:r w:rsidRPr="00EE28C5">
        <w:rPr>
          <w:szCs w:val="28"/>
          <w:lang w:val="ru-RU"/>
        </w:rPr>
        <w:t xml:space="preserve"> освещение»</w:t>
      </w:r>
    </w:p>
    <w:p w:rsidR="00E51184" w:rsidRPr="00EE28C5" w:rsidRDefault="00E51184" w:rsidP="00EE28C5">
      <w:pPr>
        <w:numPr>
          <w:ilvl w:val="0"/>
          <w:numId w:val="4"/>
        </w:numPr>
        <w:spacing w:line="360" w:lineRule="auto"/>
        <w:rPr>
          <w:szCs w:val="28"/>
          <w:lang w:val="ru-RU"/>
        </w:rPr>
      </w:pPr>
      <w:r w:rsidRPr="00EE28C5">
        <w:rPr>
          <w:szCs w:val="28"/>
          <w:lang w:val="ru-RU"/>
        </w:rPr>
        <w:t xml:space="preserve">Д. </w:t>
      </w:r>
      <w:proofErr w:type="spellStart"/>
      <w:r w:rsidRPr="00EE28C5">
        <w:rPr>
          <w:szCs w:val="28"/>
          <w:lang w:val="ru-RU"/>
        </w:rPr>
        <w:t>Красножон</w:t>
      </w:r>
      <w:proofErr w:type="spellEnd"/>
      <w:r w:rsidRPr="00EE28C5">
        <w:rPr>
          <w:szCs w:val="28"/>
          <w:lang w:val="ru-RU"/>
        </w:rPr>
        <w:t>, «Требования к мониторам», «Продвижение портативной электроники: сравнение ЖК- и ЭЛТ-мониторов»</w:t>
      </w:r>
    </w:p>
    <w:p w:rsidR="00E51184" w:rsidRPr="00EE28C5" w:rsidRDefault="00E51184" w:rsidP="00EE28C5">
      <w:pPr>
        <w:numPr>
          <w:ilvl w:val="0"/>
          <w:numId w:val="4"/>
        </w:numPr>
        <w:spacing w:line="360" w:lineRule="auto"/>
        <w:rPr>
          <w:szCs w:val="28"/>
          <w:lang w:val="ru-RU"/>
        </w:rPr>
      </w:pPr>
      <w:r w:rsidRPr="00EE28C5">
        <w:rPr>
          <w:szCs w:val="28"/>
          <w:lang w:val="ru-RU"/>
        </w:rPr>
        <w:t>ГОСТ 12.0.003-74 «Классификация опасных и вредных производственных факторов»</w:t>
      </w:r>
    </w:p>
    <w:p w:rsidR="00E51184" w:rsidRPr="00EE28C5" w:rsidRDefault="00E51184" w:rsidP="00EE28C5">
      <w:pPr>
        <w:numPr>
          <w:ilvl w:val="0"/>
          <w:numId w:val="4"/>
        </w:numPr>
        <w:spacing w:line="360" w:lineRule="auto"/>
        <w:rPr>
          <w:szCs w:val="28"/>
        </w:rPr>
      </w:pPr>
      <w:proofErr w:type="spellStart"/>
      <w:r w:rsidRPr="00EE28C5">
        <w:rPr>
          <w:szCs w:val="28"/>
        </w:rPr>
        <w:t>Исследование</w:t>
      </w:r>
      <w:proofErr w:type="spellEnd"/>
      <w:r w:rsidRPr="00EE28C5">
        <w:rPr>
          <w:szCs w:val="28"/>
        </w:rPr>
        <w:t xml:space="preserve"> </w:t>
      </w:r>
      <w:proofErr w:type="spellStart"/>
      <w:r w:rsidRPr="00EE28C5">
        <w:rPr>
          <w:szCs w:val="28"/>
        </w:rPr>
        <w:t>РОСТЕСТом</w:t>
      </w:r>
      <w:proofErr w:type="spellEnd"/>
      <w:r w:rsidRPr="00EE28C5">
        <w:rPr>
          <w:szCs w:val="28"/>
        </w:rPr>
        <w:t xml:space="preserve"> </w:t>
      </w:r>
      <w:proofErr w:type="spellStart"/>
      <w:r w:rsidRPr="00EE28C5">
        <w:rPr>
          <w:szCs w:val="28"/>
        </w:rPr>
        <w:t>электромагнитных</w:t>
      </w:r>
      <w:proofErr w:type="spellEnd"/>
      <w:r w:rsidRPr="00EE28C5">
        <w:rPr>
          <w:szCs w:val="28"/>
        </w:rPr>
        <w:t xml:space="preserve"> </w:t>
      </w:r>
      <w:proofErr w:type="spellStart"/>
      <w:r w:rsidRPr="00EE28C5">
        <w:rPr>
          <w:szCs w:val="28"/>
        </w:rPr>
        <w:t>излучений</w:t>
      </w:r>
      <w:proofErr w:type="spellEnd"/>
    </w:p>
    <w:p w:rsidR="00E51184" w:rsidRPr="00EE28C5" w:rsidRDefault="00E51184" w:rsidP="00EE28C5">
      <w:pPr>
        <w:numPr>
          <w:ilvl w:val="0"/>
          <w:numId w:val="4"/>
        </w:numPr>
        <w:spacing w:line="360" w:lineRule="auto"/>
        <w:rPr>
          <w:szCs w:val="28"/>
          <w:lang w:val="ru-RU"/>
        </w:rPr>
      </w:pPr>
      <w:r w:rsidRPr="00EE28C5">
        <w:rPr>
          <w:szCs w:val="28"/>
          <w:lang w:val="ru-RU"/>
        </w:rPr>
        <w:t xml:space="preserve">Р. </w:t>
      </w:r>
      <w:proofErr w:type="spellStart"/>
      <w:r w:rsidRPr="00EE28C5">
        <w:rPr>
          <w:szCs w:val="28"/>
          <w:lang w:val="ru-RU"/>
        </w:rPr>
        <w:t>Тэйлор</w:t>
      </w:r>
      <w:proofErr w:type="spellEnd"/>
      <w:r w:rsidRPr="00EE28C5">
        <w:rPr>
          <w:szCs w:val="28"/>
          <w:lang w:val="ru-RU"/>
        </w:rPr>
        <w:t xml:space="preserve">, </w:t>
      </w:r>
      <w:r w:rsidRPr="00EE28C5">
        <w:rPr>
          <w:rStyle w:val="apple-style-span"/>
          <w:color w:val="000000"/>
          <w:szCs w:val="28"/>
          <w:lang w:val="ru-RU"/>
        </w:rPr>
        <w:t xml:space="preserve">Пер. с англ. Д. И. Арнольда. Под ред. М. А. </w:t>
      </w:r>
      <w:proofErr w:type="spellStart"/>
      <w:r w:rsidRPr="00EE28C5">
        <w:rPr>
          <w:rStyle w:val="apple-style-span"/>
          <w:color w:val="000000"/>
          <w:szCs w:val="28"/>
          <w:lang w:val="ru-RU"/>
        </w:rPr>
        <w:t>Исаковича</w:t>
      </w:r>
      <w:proofErr w:type="spellEnd"/>
      <w:r w:rsidRPr="00EE28C5">
        <w:rPr>
          <w:rStyle w:val="apple-style-span"/>
          <w:color w:val="000000"/>
          <w:szCs w:val="28"/>
          <w:lang w:val="ru-RU"/>
        </w:rPr>
        <w:t>. М., «Мир», 1978</w:t>
      </w:r>
      <w:r w:rsidRPr="00EE28C5">
        <w:rPr>
          <w:szCs w:val="28"/>
          <w:lang w:val="ru-RU"/>
        </w:rPr>
        <w:t xml:space="preserve"> Шум </w:t>
      </w:r>
    </w:p>
    <w:p w:rsidR="00E51184" w:rsidRPr="00EE28C5" w:rsidRDefault="00E51184" w:rsidP="00EE28C5">
      <w:pPr>
        <w:numPr>
          <w:ilvl w:val="0"/>
          <w:numId w:val="4"/>
        </w:numPr>
        <w:spacing w:line="360" w:lineRule="auto"/>
        <w:rPr>
          <w:rStyle w:val="apple-style-span"/>
          <w:color w:val="000000"/>
          <w:szCs w:val="28"/>
        </w:rPr>
      </w:pPr>
      <w:r w:rsidRPr="00EE28C5">
        <w:rPr>
          <w:rStyle w:val="apple-style-span"/>
          <w:color w:val="000000"/>
          <w:szCs w:val="28"/>
          <w:lang w:val="ru-RU"/>
        </w:rPr>
        <w:t xml:space="preserve">Г.М. </w:t>
      </w:r>
      <w:proofErr w:type="spellStart"/>
      <w:r w:rsidRPr="00EE28C5">
        <w:rPr>
          <w:rStyle w:val="apple-style-span"/>
          <w:color w:val="000000"/>
          <w:szCs w:val="28"/>
          <w:lang w:val="ru-RU"/>
        </w:rPr>
        <w:t>Кнорринг</w:t>
      </w:r>
      <w:proofErr w:type="spellEnd"/>
      <w:r w:rsidRPr="00EE28C5">
        <w:rPr>
          <w:rStyle w:val="apple-style-span"/>
          <w:color w:val="000000"/>
          <w:szCs w:val="28"/>
          <w:lang w:val="ru-RU"/>
        </w:rPr>
        <w:t xml:space="preserve">, И.М. </w:t>
      </w:r>
      <w:proofErr w:type="spellStart"/>
      <w:r w:rsidRPr="00EE28C5">
        <w:rPr>
          <w:rStyle w:val="apple-style-span"/>
          <w:color w:val="000000"/>
          <w:szCs w:val="28"/>
          <w:lang w:val="ru-RU"/>
        </w:rPr>
        <w:t>Фадин</w:t>
      </w:r>
      <w:proofErr w:type="spellEnd"/>
      <w:r w:rsidRPr="00EE28C5">
        <w:rPr>
          <w:rStyle w:val="apple-style-span"/>
          <w:color w:val="000000"/>
          <w:szCs w:val="28"/>
          <w:lang w:val="ru-RU"/>
        </w:rPr>
        <w:t xml:space="preserve">, В.Н. Сидоров. "Справочная книга для проектирования электрического освещения". </w:t>
      </w:r>
      <w:proofErr w:type="spellStart"/>
      <w:r w:rsidRPr="00EE28C5">
        <w:rPr>
          <w:rStyle w:val="apple-style-span"/>
          <w:color w:val="000000"/>
          <w:szCs w:val="28"/>
        </w:rPr>
        <w:t>СПб</w:t>
      </w:r>
      <w:proofErr w:type="spellEnd"/>
      <w:r w:rsidRPr="00EE28C5">
        <w:rPr>
          <w:rStyle w:val="apple-style-span"/>
          <w:color w:val="000000"/>
          <w:szCs w:val="28"/>
        </w:rPr>
        <w:t>, "</w:t>
      </w:r>
      <w:proofErr w:type="spellStart"/>
      <w:r w:rsidRPr="00EE28C5">
        <w:rPr>
          <w:rStyle w:val="apple-style-span"/>
          <w:color w:val="000000"/>
          <w:szCs w:val="28"/>
        </w:rPr>
        <w:t>Энергоатомиздат</w:t>
      </w:r>
      <w:proofErr w:type="spellEnd"/>
      <w:r w:rsidRPr="00EE28C5">
        <w:rPr>
          <w:rStyle w:val="apple-style-span"/>
          <w:color w:val="000000"/>
          <w:szCs w:val="28"/>
        </w:rPr>
        <w:t xml:space="preserve">", 1992. </w:t>
      </w:r>
      <w:proofErr w:type="spellStart"/>
      <w:r w:rsidRPr="00EE28C5">
        <w:rPr>
          <w:rStyle w:val="apple-style-span"/>
          <w:color w:val="000000"/>
          <w:szCs w:val="28"/>
        </w:rPr>
        <w:t>Гл</w:t>
      </w:r>
      <w:proofErr w:type="spellEnd"/>
      <w:r w:rsidRPr="00EE28C5">
        <w:rPr>
          <w:rStyle w:val="apple-style-span"/>
          <w:color w:val="000000"/>
          <w:szCs w:val="28"/>
        </w:rPr>
        <w:t xml:space="preserve">. 8.2, </w:t>
      </w:r>
      <w:proofErr w:type="spellStart"/>
      <w:r w:rsidRPr="00EE28C5">
        <w:rPr>
          <w:rStyle w:val="apple-style-span"/>
          <w:color w:val="000000"/>
          <w:szCs w:val="28"/>
        </w:rPr>
        <w:t>табл</w:t>
      </w:r>
      <w:proofErr w:type="spellEnd"/>
      <w:r w:rsidRPr="00EE28C5">
        <w:rPr>
          <w:rStyle w:val="apple-style-span"/>
          <w:color w:val="000000"/>
          <w:szCs w:val="28"/>
        </w:rPr>
        <w:t>. 8.2...8.5</w:t>
      </w:r>
    </w:p>
    <w:p w:rsidR="00E51184" w:rsidRPr="00EE28C5" w:rsidRDefault="00E51184" w:rsidP="00EE28C5">
      <w:pPr>
        <w:numPr>
          <w:ilvl w:val="0"/>
          <w:numId w:val="4"/>
        </w:numPr>
        <w:spacing w:line="360" w:lineRule="auto"/>
        <w:rPr>
          <w:szCs w:val="28"/>
          <w:lang w:val="ru-RU"/>
        </w:rPr>
      </w:pPr>
      <w:r w:rsidRPr="00EE28C5">
        <w:rPr>
          <w:szCs w:val="28"/>
          <w:lang w:val="ru-RU"/>
        </w:rPr>
        <w:t>Самгин Э.Б. Освещение рабочих мест. – М.: МИРЭА, 1989. – 186с.</w:t>
      </w:r>
    </w:p>
    <w:p w:rsidR="00E51184" w:rsidRPr="00EE28C5" w:rsidRDefault="00E51184" w:rsidP="00EE28C5">
      <w:pPr>
        <w:pStyle w:val="af1"/>
        <w:numPr>
          <w:ilvl w:val="0"/>
          <w:numId w:val="4"/>
        </w:numPr>
        <w:tabs>
          <w:tab w:val="left" w:pos="426"/>
          <w:tab w:val="left" w:pos="1134"/>
        </w:tabs>
        <w:suppressAutoHyphens/>
        <w:spacing w:line="360" w:lineRule="auto"/>
        <w:jc w:val="left"/>
        <w:rPr>
          <w:rFonts w:asciiTheme="minorHAnsi" w:hAnsiTheme="minorHAnsi"/>
          <w:color w:val="auto"/>
          <w:sz w:val="28"/>
          <w:szCs w:val="28"/>
        </w:rPr>
      </w:pPr>
      <w:r w:rsidRPr="00EE28C5">
        <w:rPr>
          <w:rFonts w:asciiTheme="minorHAnsi" w:hAnsiTheme="minorHAnsi"/>
          <w:color w:val="auto"/>
          <w:sz w:val="28"/>
          <w:szCs w:val="28"/>
        </w:rPr>
        <w:t>Борьба с шумом на производстве: Справочник / Е.Я. Юдин, Л.А. Борисов; Под общ. ред. Е.Я. Юдина – М.: Машиностроение, 1985. – 400с., ил.</w:t>
      </w:r>
    </w:p>
    <w:p w:rsidR="00E51184" w:rsidRPr="00EE28C5" w:rsidRDefault="00E51184" w:rsidP="00EE28C5">
      <w:pPr>
        <w:pStyle w:val="af1"/>
        <w:numPr>
          <w:ilvl w:val="0"/>
          <w:numId w:val="4"/>
        </w:numPr>
        <w:tabs>
          <w:tab w:val="left" w:pos="426"/>
          <w:tab w:val="left" w:pos="1134"/>
        </w:tabs>
        <w:suppressAutoHyphens/>
        <w:spacing w:line="360" w:lineRule="auto"/>
        <w:jc w:val="left"/>
        <w:rPr>
          <w:rFonts w:asciiTheme="minorHAnsi" w:hAnsiTheme="minorHAnsi"/>
          <w:color w:val="auto"/>
          <w:sz w:val="28"/>
          <w:szCs w:val="28"/>
        </w:rPr>
      </w:pPr>
      <w:r w:rsidRPr="00EE28C5">
        <w:rPr>
          <w:rFonts w:asciiTheme="minorHAnsi" w:hAnsiTheme="minorHAnsi"/>
          <w:sz w:val="28"/>
          <w:szCs w:val="28"/>
        </w:rPr>
        <w:t>Зинченко В.П. Основы эргономики. – М.: МГУ, 1979. – 179с.</w:t>
      </w:r>
    </w:p>
    <w:p w:rsidR="00E51184" w:rsidRPr="00EE28C5" w:rsidRDefault="00E51184" w:rsidP="00EE28C5">
      <w:pPr>
        <w:numPr>
          <w:ilvl w:val="0"/>
          <w:numId w:val="4"/>
        </w:numPr>
        <w:spacing w:line="360" w:lineRule="auto"/>
        <w:rPr>
          <w:szCs w:val="28"/>
          <w:lang w:val="ru-RU"/>
        </w:rPr>
      </w:pPr>
      <w:proofErr w:type="spellStart"/>
      <w:r w:rsidRPr="00EE28C5">
        <w:rPr>
          <w:szCs w:val="28"/>
          <w:lang w:val="ru-RU"/>
        </w:rPr>
        <w:t>Горячкин</w:t>
      </w:r>
      <w:proofErr w:type="spellEnd"/>
      <w:r w:rsidRPr="00EE28C5">
        <w:rPr>
          <w:szCs w:val="28"/>
          <w:lang w:val="ru-RU"/>
        </w:rPr>
        <w:t xml:space="preserve"> Б.С. Лекции по курсу “Э</w:t>
      </w:r>
      <w:r w:rsidR="00EF6FE2" w:rsidRPr="00EE28C5">
        <w:rPr>
          <w:szCs w:val="28"/>
          <w:lang w:val="ru-RU"/>
        </w:rPr>
        <w:t>рг</w:t>
      </w:r>
      <w:r w:rsidRPr="00EE28C5">
        <w:rPr>
          <w:szCs w:val="28"/>
          <w:lang w:val="ru-RU"/>
        </w:rPr>
        <w:t xml:space="preserve">ономический анализ </w:t>
      </w:r>
      <w:r w:rsidR="00EF6FE2" w:rsidRPr="00EE28C5">
        <w:rPr>
          <w:szCs w:val="28"/>
          <w:lang w:val="ru-RU"/>
        </w:rPr>
        <w:t>СООИ</w:t>
      </w:r>
      <w:r w:rsidRPr="00EE28C5">
        <w:rPr>
          <w:szCs w:val="28"/>
          <w:lang w:val="ru-RU"/>
        </w:rPr>
        <w:t>”, МГТУ им. Н.Э.Баумана, кафедра ИУ5, 11</w:t>
      </w:r>
      <w:r w:rsidR="00EF6FE2" w:rsidRPr="00EE28C5">
        <w:rPr>
          <w:szCs w:val="28"/>
          <w:lang w:val="ru-RU"/>
        </w:rPr>
        <w:t xml:space="preserve"> семестр, 2013</w:t>
      </w:r>
      <w:r w:rsidRPr="00EE28C5">
        <w:rPr>
          <w:szCs w:val="28"/>
          <w:lang w:val="ru-RU"/>
        </w:rPr>
        <w:t xml:space="preserve"> г.</w:t>
      </w:r>
    </w:p>
    <w:p w:rsidR="00EF27AC" w:rsidRPr="00EE28C5" w:rsidRDefault="00EF27AC" w:rsidP="00EE28C5">
      <w:pPr>
        <w:numPr>
          <w:ilvl w:val="0"/>
          <w:numId w:val="4"/>
        </w:numPr>
        <w:spacing w:line="360" w:lineRule="auto"/>
        <w:rPr>
          <w:szCs w:val="28"/>
          <w:lang w:val="ru-RU"/>
        </w:rPr>
      </w:pPr>
      <w:r w:rsidRPr="00EE28C5">
        <w:rPr>
          <w:szCs w:val="28"/>
          <w:lang w:val="ru-RU"/>
        </w:rPr>
        <w:t>Федеральный закон «Об отходах производства и потребления»</w:t>
      </w:r>
    </w:p>
    <w:p w:rsidR="00070205" w:rsidRPr="00EE28C5" w:rsidRDefault="00070205" w:rsidP="00EE28C5">
      <w:pPr>
        <w:numPr>
          <w:ilvl w:val="0"/>
          <w:numId w:val="4"/>
        </w:numPr>
        <w:spacing w:line="360" w:lineRule="auto"/>
        <w:rPr>
          <w:szCs w:val="28"/>
          <w:lang w:val="ru-RU"/>
        </w:rPr>
      </w:pPr>
      <w:proofErr w:type="spellStart"/>
      <w:r w:rsidRPr="00EE28C5">
        <w:rPr>
          <w:szCs w:val="28"/>
        </w:rPr>
        <w:t>Пособие</w:t>
      </w:r>
      <w:proofErr w:type="spellEnd"/>
      <w:r w:rsidRPr="00EE28C5">
        <w:rPr>
          <w:szCs w:val="28"/>
        </w:rPr>
        <w:t xml:space="preserve"> </w:t>
      </w:r>
      <w:proofErr w:type="spellStart"/>
      <w:r w:rsidRPr="00EE28C5">
        <w:rPr>
          <w:szCs w:val="28"/>
        </w:rPr>
        <w:t>по</w:t>
      </w:r>
      <w:proofErr w:type="spellEnd"/>
      <w:r w:rsidRPr="00EE28C5">
        <w:rPr>
          <w:szCs w:val="28"/>
        </w:rPr>
        <w:t xml:space="preserve"> </w:t>
      </w:r>
      <w:proofErr w:type="spellStart"/>
      <w:r w:rsidRPr="00EE28C5">
        <w:rPr>
          <w:szCs w:val="28"/>
        </w:rPr>
        <w:t>применению</w:t>
      </w:r>
      <w:proofErr w:type="spellEnd"/>
      <w:r w:rsidRPr="00EE28C5">
        <w:rPr>
          <w:szCs w:val="28"/>
        </w:rPr>
        <w:t xml:space="preserve"> </w:t>
      </w:r>
      <w:r w:rsidRPr="00EE28C5">
        <w:rPr>
          <w:bCs/>
          <w:szCs w:val="28"/>
        </w:rPr>
        <w:t>НПБ</w:t>
      </w:r>
      <w:r w:rsidRPr="00EE28C5">
        <w:rPr>
          <w:szCs w:val="28"/>
        </w:rPr>
        <w:t xml:space="preserve"> </w:t>
      </w:r>
      <w:r w:rsidRPr="00EE28C5">
        <w:rPr>
          <w:bCs/>
          <w:szCs w:val="28"/>
        </w:rPr>
        <w:t>105</w:t>
      </w:r>
      <w:r w:rsidRPr="00EE28C5">
        <w:rPr>
          <w:szCs w:val="28"/>
        </w:rPr>
        <w:t>-</w:t>
      </w:r>
      <w:r w:rsidRPr="00EE28C5">
        <w:rPr>
          <w:bCs/>
          <w:szCs w:val="28"/>
        </w:rPr>
        <w:t>95</w:t>
      </w:r>
    </w:p>
    <w:p w:rsidR="00070205" w:rsidRPr="00EE28C5" w:rsidRDefault="00070205" w:rsidP="00EE28C5">
      <w:pPr>
        <w:numPr>
          <w:ilvl w:val="0"/>
          <w:numId w:val="4"/>
        </w:numPr>
        <w:spacing w:line="360" w:lineRule="auto"/>
        <w:rPr>
          <w:szCs w:val="28"/>
          <w:lang w:val="ru-RU"/>
        </w:rPr>
      </w:pPr>
      <w:r w:rsidRPr="00EE28C5">
        <w:rPr>
          <w:szCs w:val="28"/>
          <w:lang w:val="ru-RU"/>
        </w:rPr>
        <w:t>СНиП 23-05-95 «Естественное и искусственное освещение»</w:t>
      </w:r>
    </w:p>
    <w:p w:rsidR="00070205" w:rsidRPr="00EE28C5" w:rsidRDefault="00070205" w:rsidP="00EE28C5">
      <w:pPr>
        <w:numPr>
          <w:ilvl w:val="0"/>
          <w:numId w:val="4"/>
        </w:numPr>
        <w:spacing w:line="360" w:lineRule="auto"/>
        <w:rPr>
          <w:szCs w:val="28"/>
          <w:lang w:val="ru-RU"/>
        </w:rPr>
      </w:pPr>
      <w:proofErr w:type="spellStart"/>
      <w:r w:rsidRPr="00EE28C5">
        <w:rPr>
          <w:rFonts w:cstheme="minorHAnsi"/>
          <w:szCs w:val="28"/>
          <w:shd w:val="clear" w:color="auto" w:fill="FFFFFF"/>
          <w:lang w:val="ru-RU"/>
        </w:rPr>
        <w:t>СанПин</w:t>
      </w:r>
      <w:proofErr w:type="spellEnd"/>
      <w:r w:rsidRPr="00EE28C5">
        <w:rPr>
          <w:rFonts w:cstheme="minorHAnsi"/>
          <w:szCs w:val="28"/>
          <w:shd w:val="clear" w:color="auto" w:fill="FFFFFF"/>
          <w:lang w:val="ru-RU"/>
        </w:rPr>
        <w:t xml:space="preserve"> 2.2.2/2.4.1340.03 </w:t>
      </w:r>
      <w:r w:rsidRPr="00EE28C5">
        <w:rPr>
          <w:rStyle w:val="a6"/>
          <w:b w:val="0"/>
          <w:bCs w:val="0"/>
          <w:szCs w:val="28"/>
          <w:lang w:val="ru-RU"/>
        </w:rPr>
        <w:t>"Гигиенические требования к персональным электронно-вычислительным машинам и организации работы"</w:t>
      </w:r>
    </w:p>
    <w:p w:rsidR="007C73E8" w:rsidRPr="00EF6FE2" w:rsidRDefault="007C73E8" w:rsidP="00EF6FE2">
      <w:pPr>
        <w:spacing w:line="360" w:lineRule="auto"/>
        <w:rPr>
          <w:rFonts w:cstheme="minorHAnsi"/>
          <w:szCs w:val="28"/>
          <w:lang w:val="ru-RU"/>
        </w:rPr>
      </w:pPr>
    </w:p>
    <w:sectPr w:rsidR="007C73E8" w:rsidRPr="00EF6FE2" w:rsidSect="00306B62">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5232"/>
    <w:multiLevelType w:val="multilevel"/>
    <w:tmpl w:val="40F8E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34058"/>
    <w:multiLevelType w:val="multilevel"/>
    <w:tmpl w:val="67B8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427D7"/>
    <w:multiLevelType w:val="multilevel"/>
    <w:tmpl w:val="40F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12C6D"/>
    <w:multiLevelType w:val="singleLevel"/>
    <w:tmpl w:val="0746761E"/>
    <w:lvl w:ilvl="0">
      <w:numFmt w:val="bullet"/>
      <w:lvlText w:val="-"/>
      <w:lvlJc w:val="left"/>
      <w:pPr>
        <w:tabs>
          <w:tab w:val="num" w:pos="360"/>
        </w:tabs>
        <w:ind w:left="360" w:hanging="360"/>
      </w:pPr>
      <w:rPr>
        <w:rFonts w:hint="default"/>
      </w:rPr>
    </w:lvl>
  </w:abstractNum>
  <w:abstractNum w:abstractNumId="4">
    <w:nsid w:val="2913085C"/>
    <w:multiLevelType w:val="multilevel"/>
    <w:tmpl w:val="D5DE3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F36A1"/>
    <w:multiLevelType w:val="hybridMultilevel"/>
    <w:tmpl w:val="11AEC65C"/>
    <w:lvl w:ilvl="0" w:tplc="0419000F">
      <w:start w:val="1"/>
      <w:numFmt w:val="decimal"/>
      <w:lvlText w:val="%1."/>
      <w:lvlJc w:val="left"/>
      <w:pPr>
        <w:tabs>
          <w:tab w:val="num" w:pos="1068"/>
        </w:tabs>
        <w:ind w:left="1068" w:hanging="360"/>
      </w:pPr>
      <w:rPr>
        <w:rFonts w:hint="default"/>
        <w:color w:val="auto"/>
      </w:rPr>
    </w:lvl>
    <w:lvl w:ilvl="1" w:tplc="04190003">
      <w:start w:val="1"/>
      <w:numFmt w:val="bullet"/>
      <w:lvlText w:val="o"/>
      <w:lvlJc w:val="left"/>
      <w:pPr>
        <w:tabs>
          <w:tab w:val="num" w:pos="1068"/>
        </w:tabs>
        <w:ind w:left="1068" w:hanging="360"/>
      </w:pPr>
      <w:rPr>
        <w:rFonts w:ascii="Courier New" w:hAnsi="Courier New" w:cs="Courier New" w:hint="default"/>
      </w:rPr>
    </w:lvl>
    <w:lvl w:ilvl="2" w:tplc="04190005" w:tentative="1">
      <w:start w:val="1"/>
      <w:numFmt w:val="bullet"/>
      <w:lvlText w:val=""/>
      <w:lvlJc w:val="left"/>
      <w:pPr>
        <w:tabs>
          <w:tab w:val="num" w:pos="1788"/>
        </w:tabs>
        <w:ind w:left="1788" w:hanging="360"/>
      </w:pPr>
      <w:rPr>
        <w:rFonts w:ascii="Wingdings" w:hAnsi="Wingdings" w:hint="default"/>
      </w:rPr>
    </w:lvl>
    <w:lvl w:ilvl="3" w:tplc="04190001" w:tentative="1">
      <w:start w:val="1"/>
      <w:numFmt w:val="bullet"/>
      <w:lvlText w:val=""/>
      <w:lvlJc w:val="left"/>
      <w:pPr>
        <w:tabs>
          <w:tab w:val="num" w:pos="2508"/>
        </w:tabs>
        <w:ind w:left="2508" w:hanging="360"/>
      </w:pPr>
      <w:rPr>
        <w:rFonts w:ascii="Symbol" w:hAnsi="Symbol" w:hint="default"/>
      </w:rPr>
    </w:lvl>
    <w:lvl w:ilvl="4" w:tplc="04190003" w:tentative="1">
      <w:start w:val="1"/>
      <w:numFmt w:val="bullet"/>
      <w:lvlText w:val="o"/>
      <w:lvlJc w:val="left"/>
      <w:pPr>
        <w:tabs>
          <w:tab w:val="num" w:pos="3228"/>
        </w:tabs>
        <w:ind w:left="3228" w:hanging="360"/>
      </w:pPr>
      <w:rPr>
        <w:rFonts w:ascii="Courier New" w:hAnsi="Courier New" w:cs="Courier New" w:hint="default"/>
      </w:rPr>
    </w:lvl>
    <w:lvl w:ilvl="5" w:tplc="04190005" w:tentative="1">
      <w:start w:val="1"/>
      <w:numFmt w:val="bullet"/>
      <w:lvlText w:val=""/>
      <w:lvlJc w:val="left"/>
      <w:pPr>
        <w:tabs>
          <w:tab w:val="num" w:pos="3948"/>
        </w:tabs>
        <w:ind w:left="3948" w:hanging="360"/>
      </w:pPr>
      <w:rPr>
        <w:rFonts w:ascii="Wingdings" w:hAnsi="Wingdings" w:hint="default"/>
      </w:rPr>
    </w:lvl>
    <w:lvl w:ilvl="6" w:tplc="04190001" w:tentative="1">
      <w:start w:val="1"/>
      <w:numFmt w:val="bullet"/>
      <w:lvlText w:val=""/>
      <w:lvlJc w:val="left"/>
      <w:pPr>
        <w:tabs>
          <w:tab w:val="num" w:pos="4668"/>
        </w:tabs>
        <w:ind w:left="4668" w:hanging="360"/>
      </w:pPr>
      <w:rPr>
        <w:rFonts w:ascii="Symbol" w:hAnsi="Symbol" w:hint="default"/>
      </w:rPr>
    </w:lvl>
    <w:lvl w:ilvl="7" w:tplc="04190003" w:tentative="1">
      <w:start w:val="1"/>
      <w:numFmt w:val="bullet"/>
      <w:lvlText w:val="o"/>
      <w:lvlJc w:val="left"/>
      <w:pPr>
        <w:tabs>
          <w:tab w:val="num" w:pos="5388"/>
        </w:tabs>
        <w:ind w:left="5388" w:hanging="360"/>
      </w:pPr>
      <w:rPr>
        <w:rFonts w:ascii="Courier New" w:hAnsi="Courier New" w:cs="Courier New" w:hint="default"/>
      </w:rPr>
    </w:lvl>
    <w:lvl w:ilvl="8" w:tplc="04190005" w:tentative="1">
      <w:start w:val="1"/>
      <w:numFmt w:val="bullet"/>
      <w:lvlText w:val=""/>
      <w:lvlJc w:val="left"/>
      <w:pPr>
        <w:tabs>
          <w:tab w:val="num" w:pos="6108"/>
        </w:tabs>
        <w:ind w:left="6108" w:hanging="360"/>
      </w:pPr>
      <w:rPr>
        <w:rFonts w:ascii="Wingdings" w:hAnsi="Wingdings" w:hint="default"/>
      </w:rPr>
    </w:lvl>
  </w:abstractNum>
  <w:abstractNum w:abstractNumId="6">
    <w:nsid w:val="32360F8C"/>
    <w:multiLevelType w:val="multilevel"/>
    <w:tmpl w:val="340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DF4F22"/>
    <w:multiLevelType w:val="hybridMultilevel"/>
    <w:tmpl w:val="06C8A962"/>
    <w:lvl w:ilvl="0" w:tplc="16D0AC06">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8">
    <w:nsid w:val="33795F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59D043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6BB676F"/>
    <w:multiLevelType w:val="multilevel"/>
    <w:tmpl w:val="40F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527BC9"/>
    <w:multiLevelType w:val="hybridMultilevel"/>
    <w:tmpl w:val="22B28D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412937"/>
    <w:multiLevelType w:val="hybridMultilevel"/>
    <w:tmpl w:val="984E66A2"/>
    <w:lvl w:ilvl="0" w:tplc="22323D50">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3">
    <w:nsid w:val="41035DC6"/>
    <w:multiLevelType w:val="hybridMultilevel"/>
    <w:tmpl w:val="22EABD4C"/>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EF672BE"/>
    <w:multiLevelType w:val="hybridMultilevel"/>
    <w:tmpl w:val="EEFCB9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4A43E62"/>
    <w:multiLevelType w:val="multilevel"/>
    <w:tmpl w:val="6448858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D0342D"/>
    <w:multiLevelType w:val="multilevel"/>
    <w:tmpl w:val="2B803F46"/>
    <w:lvl w:ilvl="0">
      <w:start w:val="1"/>
      <w:numFmt w:val="decimal"/>
      <w:lvlText w:val="6.4.1.%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4.%3"/>
      <w:lvlJc w:val="left"/>
      <w:pPr>
        <w:tabs>
          <w:tab w:val="num" w:pos="1440"/>
        </w:tabs>
        <w:ind w:left="1224" w:hanging="504"/>
      </w:pPr>
    </w:lvl>
    <w:lvl w:ilvl="3">
      <w:start w:val="1"/>
      <w:numFmt w:val="decimal"/>
      <w:lvlText w:val="3.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728C3AE2"/>
    <w:multiLevelType w:val="multilevel"/>
    <w:tmpl w:val="8DD0EBC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77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1720AA"/>
    <w:multiLevelType w:val="multilevel"/>
    <w:tmpl w:val="BAC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3"/>
  </w:num>
  <w:num w:numId="4">
    <w:abstractNumId w:val="13"/>
  </w:num>
  <w:num w:numId="5">
    <w:abstractNumId w:val="2"/>
  </w:num>
  <w:num w:numId="6">
    <w:abstractNumId w:val="4"/>
  </w:num>
  <w:num w:numId="7">
    <w:abstractNumId w:val="7"/>
  </w:num>
  <w:num w:numId="8">
    <w:abstractNumId w:val="15"/>
  </w:num>
  <w:num w:numId="9">
    <w:abstractNumId w:val="17"/>
  </w:num>
  <w:num w:numId="10">
    <w:abstractNumId w:val="0"/>
  </w:num>
  <w:num w:numId="11">
    <w:abstractNumId w:val="9"/>
  </w:num>
  <w:num w:numId="12">
    <w:abstractNumId w:val="8"/>
  </w:num>
  <w:num w:numId="13">
    <w:abstractNumId w:val="10"/>
  </w:num>
  <w:num w:numId="14">
    <w:abstractNumId w:val="14"/>
  </w:num>
  <w:num w:numId="15">
    <w:abstractNumId w:val="11"/>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8C6"/>
    <w:rsid w:val="00031B9C"/>
    <w:rsid w:val="00060F2C"/>
    <w:rsid w:val="00070205"/>
    <w:rsid w:val="00072831"/>
    <w:rsid w:val="00082B86"/>
    <w:rsid w:val="00163673"/>
    <w:rsid w:val="001D594C"/>
    <w:rsid w:val="001E17BB"/>
    <w:rsid w:val="00200B5E"/>
    <w:rsid w:val="002049FB"/>
    <w:rsid w:val="00222F18"/>
    <w:rsid w:val="00243659"/>
    <w:rsid w:val="00257C1B"/>
    <w:rsid w:val="00295328"/>
    <w:rsid w:val="00306B62"/>
    <w:rsid w:val="003204F6"/>
    <w:rsid w:val="003C6006"/>
    <w:rsid w:val="003D1EDB"/>
    <w:rsid w:val="00407F32"/>
    <w:rsid w:val="00434BD6"/>
    <w:rsid w:val="0049150F"/>
    <w:rsid w:val="004A298B"/>
    <w:rsid w:val="004C2644"/>
    <w:rsid w:val="005122D6"/>
    <w:rsid w:val="00522F9D"/>
    <w:rsid w:val="00527CDF"/>
    <w:rsid w:val="005643DE"/>
    <w:rsid w:val="00564FED"/>
    <w:rsid w:val="0056786D"/>
    <w:rsid w:val="005918C6"/>
    <w:rsid w:val="005B6351"/>
    <w:rsid w:val="006319DD"/>
    <w:rsid w:val="00697CEF"/>
    <w:rsid w:val="006C51F1"/>
    <w:rsid w:val="006D1007"/>
    <w:rsid w:val="006D5688"/>
    <w:rsid w:val="00784ED0"/>
    <w:rsid w:val="007C73E8"/>
    <w:rsid w:val="008131B9"/>
    <w:rsid w:val="0083507F"/>
    <w:rsid w:val="008420D4"/>
    <w:rsid w:val="009241B1"/>
    <w:rsid w:val="009564DE"/>
    <w:rsid w:val="009640BE"/>
    <w:rsid w:val="0097533B"/>
    <w:rsid w:val="0099121E"/>
    <w:rsid w:val="00997BD0"/>
    <w:rsid w:val="00AA2E27"/>
    <w:rsid w:val="00AA7F7B"/>
    <w:rsid w:val="00AD6739"/>
    <w:rsid w:val="00B43419"/>
    <w:rsid w:val="00B569FC"/>
    <w:rsid w:val="00B656B9"/>
    <w:rsid w:val="00B777D5"/>
    <w:rsid w:val="00B91154"/>
    <w:rsid w:val="00BA3E88"/>
    <w:rsid w:val="00BB0738"/>
    <w:rsid w:val="00BF32CD"/>
    <w:rsid w:val="00C142CF"/>
    <w:rsid w:val="00C23724"/>
    <w:rsid w:val="00C76DCF"/>
    <w:rsid w:val="00C8631A"/>
    <w:rsid w:val="00C94EA8"/>
    <w:rsid w:val="00CA5522"/>
    <w:rsid w:val="00CB1585"/>
    <w:rsid w:val="00CE0F96"/>
    <w:rsid w:val="00D27821"/>
    <w:rsid w:val="00D606D3"/>
    <w:rsid w:val="00D678F9"/>
    <w:rsid w:val="00D836BA"/>
    <w:rsid w:val="00D90712"/>
    <w:rsid w:val="00D94A67"/>
    <w:rsid w:val="00DF325D"/>
    <w:rsid w:val="00E415AE"/>
    <w:rsid w:val="00E46583"/>
    <w:rsid w:val="00E51184"/>
    <w:rsid w:val="00E61001"/>
    <w:rsid w:val="00E76890"/>
    <w:rsid w:val="00E80D80"/>
    <w:rsid w:val="00EE28C5"/>
    <w:rsid w:val="00EF27AC"/>
    <w:rsid w:val="00EF6FE2"/>
    <w:rsid w:val="00F27499"/>
    <w:rsid w:val="00F62EBE"/>
    <w:rsid w:val="00F71B10"/>
    <w:rsid w:val="00F860DB"/>
    <w:rsid w:val="00F941A2"/>
    <w:rsid w:val="00FA3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9E28BF8C-7B73-4B83-A673-180E4DF3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C6"/>
    <w:pPr>
      <w:spacing w:after="0" w:line="240" w:lineRule="auto"/>
    </w:pPr>
    <w:rPr>
      <w:rFonts w:eastAsiaTheme="minorEastAsia" w:cs="Times New Roman"/>
      <w:sz w:val="28"/>
      <w:szCs w:val="24"/>
      <w:lang w:val="en-US" w:bidi="en-US"/>
    </w:rPr>
  </w:style>
  <w:style w:type="paragraph" w:styleId="1">
    <w:name w:val="heading 1"/>
    <w:basedOn w:val="a"/>
    <w:next w:val="a"/>
    <w:link w:val="10"/>
    <w:uiPriority w:val="9"/>
    <w:qFormat/>
    <w:rsid w:val="005918C6"/>
    <w:pPr>
      <w:keepNext/>
      <w:keepLines/>
      <w:spacing w:before="480"/>
      <w:outlineLvl w:val="0"/>
    </w:pPr>
    <w:rPr>
      <w:rFonts w:ascii="Cambria" w:eastAsia="Times New Roman" w:hAnsi="Cambria"/>
      <w:b/>
      <w:bCs/>
      <w:color w:val="365F91"/>
      <w:szCs w:val="28"/>
      <w:lang w:val="ru-RU" w:bidi="ar-SA"/>
    </w:rPr>
  </w:style>
  <w:style w:type="paragraph" w:styleId="2">
    <w:name w:val="heading 2"/>
    <w:basedOn w:val="a"/>
    <w:next w:val="a"/>
    <w:link w:val="20"/>
    <w:uiPriority w:val="9"/>
    <w:qFormat/>
    <w:rsid w:val="005918C6"/>
    <w:pPr>
      <w:keepNext/>
      <w:spacing w:before="240" w:after="60"/>
      <w:outlineLvl w:val="1"/>
    </w:pPr>
    <w:rPr>
      <w:rFonts w:ascii="Cambria" w:eastAsia="Times New Roman" w:hAnsi="Cambria"/>
      <w:b/>
      <w:bCs/>
      <w:i/>
      <w:iCs/>
      <w:szCs w:val="28"/>
      <w:lang w:val="ru-RU" w:bidi="ar-SA"/>
    </w:rPr>
  </w:style>
  <w:style w:type="paragraph" w:styleId="3">
    <w:name w:val="heading 3"/>
    <w:basedOn w:val="a"/>
    <w:next w:val="a"/>
    <w:link w:val="30"/>
    <w:uiPriority w:val="9"/>
    <w:unhideWhenUsed/>
    <w:qFormat/>
    <w:rsid w:val="00E51184"/>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C6006"/>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D1EDB"/>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18C6"/>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5918C6"/>
    <w:rPr>
      <w:rFonts w:ascii="Cambria" w:eastAsia="Times New Roman" w:hAnsi="Cambria" w:cs="Times New Roman"/>
      <w:b/>
      <w:bCs/>
      <w:i/>
      <w:iCs/>
      <w:sz w:val="28"/>
      <w:szCs w:val="28"/>
    </w:rPr>
  </w:style>
  <w:style w:type="paragraph" w:styleId="a3">
    <w:name w:val="Balloon Text"/>
    <w:basedOn w:val="a"/>
    <w:link w:val="a4"/>
    <w:uiPriority w:val="99"/>
    <w:semiHidden/>
    <w:unhideWhenUsed/>
    <w:rsid w:val="005918C6"/>
    <w:rPr>
      <w:rFonts w:ascii="Tahoma" w:hAnsi="Tahoma" w:cs="Tahoma"/>
      <w:sz w:val="16"/>
      <w:szCs w:val="16"/>
    </w:rPr>
  </w:style>
  <w:style w:type="character" w:customStyle="1" w:styleId="a4">
    <w:name w:val="Текст выноски Знак"/>
    <w:basedOn w:val="a0"/>
    <w:link w:val="a3"/>
    <w:uiPriority w:val="99"/>
    <w:semiHidden/>
    <w:rsid w:val="005918C6"/>
    <w:rPr>
      <w:rFonts w:ascii="Tahoma" w:eastAsiaTheme="minorEastAsia" w:hAnsi="Tahoma" w:cs="Tahoma"/>
      <w:sz w:val="16"/>
      <w:szCs w:val="16"/>
      <w:lang w:val="en-US" w:bidi="en-US"/>
    </w:rPr>
  </w:style>
  <w:style w:type="paragraph" w:styleId="a5">
    <w:name w:val="Normal (Web)"/>
    <w:basedOn w:val="a"/>
    <w:rsid w:val="00F62EBE"/>
    <w:pPr>
      <w:spacing w:before="100" w:beforeAutospacing="1" w:after="100" w:afterAutospacing="1"/>
    </w:pPr>
    <w:rPr>
      <w:rFonts w:ascii="Times New Roman" w:eastAsia="Times New Roman" w:hAnsi="Times New Roman"/>
      <w:sz w:val="24"/>
      <w:lang w:val="ru-RU" w:eastAsia="ru-RU" w:bidi="ar-SA"/>
    </w:rPr>
  </w:style>
  <w:style w:type="character" w:styleId="a6">
    <w:name w:val="Strong"/>
    <w:basedOn w:val="a0"/>
    <w:uiPriority w:val="22"/>
    <w:qFormat/>
    <w:rsid w:val="00F62EBE"/>
    <w:rPr>
      <w:b/>
      <w:bCs/>
    </w:rPr>
  </w:style>
  <w:style w:type="character" w:customStyle="1" w:styleId="apple-converted-space">
    <w:name w:val="apple-converted-space"/>
    <w:basedOn w:val="a0"/>
    <w:rsid w:val="00F62EBE"/>
  </w:style>
  <w:style w:type="paragraph" w:styleId="HTML">
    <w:name w:val="HTML Preformatted"/>
    <w:basedOn w:val="a"/>
    <w:link w:val="HTML0"/>
    <w:rsid w:val="00F6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rsid w:val="00F62EBE"/>
    <w:rPr>
      <w:rFonts w:ascii="Courier New" w:eastAsia="Times New Roman" w:hAnsi="Courier New" w:cs="Courier New"/>
      <w:sz w:val="20"/>
      <w:szCs w:val="20"/>
      <w:lang w:eastAsia="ru-RU"/>
    </w:rPr>
  </w:style>
  <w:style w:type="paragraph" w:styleId="a7">
    <w:name w:val="TOC Heading"/>
    <w:basedOn w:val="1"/>
    <w:next w:val="a"/>
    <w:uiPriority w:val="39"/>
    <w:semiHidden/>
    <w:unhideWhenUsed/>
    <w:qFormat/>
    <w:rsid w:val="00E51184"/>
    <w:pPr>
      <w:spacing w:line="276" w:lineRule="auto"/>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E51184"/>
    <w:pPr>
      <w:spacing w:after="100"/>
    </w:pPr>
  </w:style>
  <w:style w:type="paragraph" w:styleId="21">
    <w:name w:val="toc 2"/>
    <w:basedOn w:val="a"/>
    <w:next w:val="a"/>
    <w:autoRedefine/>
    <w:uiPriority w:val="39"/>
    <w:unhideWhenUsed/>
    <w:rsid w:val="00E51184"/>
    <w:pPr>
      <w:spacing w:after="100"/>
      <w:ind w:left="280"/>
    </w:pPr>
  </w:style>
  <w:style w:type="character" w:styleId="a8">
    <w:name w:val="Hyperlink"/>
    <w:basedOn w:val="a0"/>
    <w:uiPriority w:val="99"/>
    <w:unhideWhenUsed/>
    <w:rsid w:val="00E51184"/>
    <w:rPr>
      <w:color w:val="0000FF" w:themeColor="hyperlink"/>
      <w:u w:val="single"/>
    </w:rPr>
  </w:style>
  <w:style w:type="character" w:customStyle="1" w:styleId="30">
    <w:name w:val="Заголовок 3 Знак"/>
    <w:basedOn w:val="a0"/>
    <w:link w:val="3"/>
    <w:uiPriority w:val="9"/>
    <w:rsid w:val="00E51184"/>
    <w:rPr>
      <w:rFonts w:asciiTheme="majorHAnsi" w:eastAsiaTheme="majorEastAsia" w:hAnsiTheme="majorHAnsi" w:cstheme="majorBidi"/>
      <w:b/>
      <w:bCs/>
      <w:color w:val="4F81BD" w:themeColor="accent1"/>
      <w:sz w:val="28"/>
      <w:szCs w:val="24"/>
      <w:lang w:val="en-US" w:bidi="en-US"/>
    </w:rPr>
  </w:style>
  <w:style w:type="character" w:customStyle="1" w:styleId="apple-style-span">
    <w:name w:val="apple-style-span"/>
    <w:basedOn w:val="a0"/>
    <w:rsid w:val="00E51184"/>
  </w:style>
  <w:style w:type="paragraph" w:customStyle="1" w:styleId="a9">
    <w:name w:val="Формула в тексте"/>
    <w:basedOn w:val="a"/>
    <w:next w:val="a"/>
    <w:rsid w:val="00E51184"/>
    <w:pPr>
      <w:spacing w:before="40" w:after="40"/>
      <w:jc w:val="center"/>
    </w:pPr>
    <w:rPr>
      <w:rFonts w:ascii="Times New Roman" w:eastAsia="Times New Roman" w:hAnsi="Times New Roman"/>
      <w:sz w:val="26"/>
      <w:szCs w:val="20"/>
      <w:lang w:val="ru-RU" w:eastAsia="ru-RU" w:bidi="ar-SA"/>
    </w:rPr>
  </w:style>
  <w:style w:type="character" w:customStyle="1" w:styleId="aa">
    <w:name w:val="Основной Стиль Диплома Знак Знак"/>
    <w:link w:val="ab"/>
    <w:locked/>
    <w:rsid w:val="00E51184"/>
    <w:rPr>
      <w:sz w:val="28"/>
    </w:rPr>
  </w:style>
  <w:style w:type="paragraph" w:customStyle="1" w:styleId="ab">
    <w:name w:val="Основной Стиль Диплома Знак"/>
    <w:basedOn w:val="a"/>
    <w:link w:val="aa"/>
    <w:rsid w:val="00E51184"/>
    <w:pPr>
      <w:widowControl w:val="0"/>
      <w:autoSpaceDE w:val="0"/>
      <w:autoSpaceDN w:val="0"/>
      <w:adjustRightInd w:val="0"/>
      <w:spacing w:line="360" w:lineRule="auto"/>
    </w:pPr>
    <w:rPr>
      <w:rFonts w:eastAsiaTheme="minorHAnsi" w:cstheme="minorBidi"/>
      <w:szCs w:val="22"/>
      <w:lang w:bidi="ar-SA"/>
    </w:rPr>
  </w:style>
  <w:style w:type="paragraph" w:customStyle="1" w:styleId="ac">
    <w:name w:val="Стиль по центру"/>
    <w:basedOn w:val="a"/>
    <w:rsid w:val="00E51184"/>
    <w:pPr>
      <w:jc w:val="center"/>
    </w:pPr>
    <w:rPr>
      <w:rFonts w:ascii="Times New Roman" w:eastAsia="Times New Roman" w:hAnsi="Times New Roman"/>
      <w:b/>
      <w:sz w:val="24"/>
      <w:lang w:val="ru-RU" w:eastAsia="ru-RU" w:bidi="ar-SA"/>
    </w:rPr>
  </w:style>
  <w:style w:type="paragraph" w:customStyle="1" w:styleId="ad">
    <w:name w:val="Имятаблицы"/>
    <w:next w:val="a"/>
    <w:autoRedefine/>
    <w:rsid w:val="00E51184"/>
    <w:pPr>
      <w:spacing w:after="0" w:line="240" w:lineRule="auto"/>
      <w:ind w:left="5664" w:firstLine="708"/>
    </w:pPr>
    <w:rPr>
      <w:rFonts w:ascii="Times New Roman" w:eastAsia="Times New Roman" w:hAnsi="Times New Roman" w:cs="Times New Roman"/>
      <w:b/>
      <w:sz w:val="28"/>
      <w:szCs w:val="20"/>
      <w:lang w:eastAsia="ru-RU"/>
    </w:rPr>
  </w:style>
  <w:style w:type="character" w:customStyle="1" w:styleId="ae">
    <w:name w:val="Рисунки Знак"/>
    <w:link w:val="af"/>
    <w:locked/>
    <w:rsid w:val="00E51184"/>
    <w:rPr>
      <w:rFonts w:ascii="Arial" w:hAnsi="Arial"/>
      <w:b/>
      <w:kern w:val="28"/>
      <w:sz w:val="32"/>
    </w:rPr>
  </w:style>
  <w:style w:type="paragraph" w:customStyle="1" w:styleId="af">
    <w:name w:val="Рисунки"/>
    <w:basedOn w:val="af0"/>
    <w:link w:val="ae"/>
    <w:rsid w:val="00E51184"/>
    <w:pPr>
      <w:pBdr>
        <w:bottom w:val="none" w:sz="0" w:space="0" w:color="auto"/>
      </w:pBdr>
      <w:spacing w:before="240" w:after="60"/>
      <w:contextualSpacing w:val="0"/>
      <w:jc w:val="center"/>
      <w:outlineLvl w:val="0"/>
    </w:pPr>
    <w:rPr>
      <w:rFonts w:ascii="Arial" w:eastAsiaTheme="minorHAnsi" w:hAnsi="Arial" w:cstheme="minorBidi"/>
      <w:b/>
      <w:color w:val="auto"/>
      <w:spacing w:val="0"/>
      <w:sz w:val="32"/>
      <w:szCs w:val="22"/>
      <w:lang w:bidi="ar-SA"/>
    </w:rPr>
  </w:style>
  <w:style w:type="paragraph" w:styleId="af1">
    <w:name w:val="Body Text"/>
    <w:basedOn w:val="a"/>
    <w:link w:val="af2"/>
    <w:semiHidden/>
    <w:rsid w:val="00E51184"/>
    <w:pPr>
      <w:jc w:val="center"/>
    </w:pPr>
    <w:rPr>
      <w:rFonts w:ascii="Times New Roman" w:eastAsia="Times New Roman" w:hAnsi="Times New Roman"/>
      <w:color w:val="000000"/>
      <w:sz w:val="26"/>
      <w:szCs w:val="20"/>
      <w:lang w:val="ru-RU" w:eastAsia="ru-RU" w:bidi="ar-SA"/>
    </w:rPr>
  </w:style>
  <w:style w:type="character" w:customStyle="1" w:styleId="af2">
    <w:name w:val="Основной текст Знак"/>
    <w:basedOn w:val="a0"/>
    <w:link w:val="af1"/>
    <w:semiHidden/>
    <w:rsid w:val="00E51184"/>
    <w:rPr>
      <w:rFonts w:ascii="Times New Roman" w:eastAsia="Times New Roman" w:hAnsi="Times New Roman" w:cs="Times New Roman"/>
      <w:color w:val="000000"/>
      <w:sz w:val="26"/>
      <w:szCs w:val="20"/>
      <w:lang w:eastAsia="ru-RU"/>
    </w:rPr>
  </w:style>
  <w:style w:type="paragraph" w:styleId="af0">
    <w:name w:val="Title"/>
    <w:basedOn w:val="a"/>
    <w:next w:val="a"/>
    <w:link w:val="af3"/>
    <w:uiPriority w:val="10"/>
    <w:qFormat/>
    <w:rsid w:val="00E511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0"/>
    <w:uiPriority w:val="10"/>
    <w:rsid w:val="00E51184"/>
    <w:rPr>
      <w:rFonts w:asciiTheme="majorHAnsi" w:eastAsiaTheme="majorEastAsia" w:hAnsiTheme="majorHAnsi" w:cstheme="majorBidi"/>
      <w:color w:val="17365D" w:themeColor="text2" w:themeShade="BF"/>
      <w:spacing w:val="5"/>
      <w:kern w:val="28"/>
      <w:sz w:val="52"/>
      <w:szCs w:val="52"/>
      <w:lang w:val="en-US" w:bidi="en-US"/>
    </w:rPr>
  </w:style>
  <w:style w:type="paragraph" w:styleId="31">
    <w:name w:val="toc 3"/>
    <w:basedOn w:val="a"/>
    <w:next w:val="a"/>
    <w:autoRedefine/>
    <w:uiPriority w:val="39"/>
    <w:unhideWhenUsed/>
    <w:rsid w:val="00EF6FE2"/>
    <w:pPr>
      <w:spacing w:after="100"/>
      <w:ind w:left="560"/>
    </w:pPr>
  </w:style>
  <w:style w:type="character" w:customStyle="1" w:styleId="50">
    <w:name w:val="Заголовок 5 Знак"/>
    <w:basedOn w:val="a0"/>
    <w:link w:val="5"/>
    <w:uiPriority w:val="9"/>
    <w:semiHidden/>
    <w:rsid w:val="003D1EDB"/>
    <w:rPr>
      <w:rFonts w:asciiTheme="majorHAnsi" w:eastAsiaTheme="majorEastAsia" w:hAnsiTheme="majorHAnsi" w:cstheme="majorBidi"/>
      <w:color w:val="243F60" w:themeColor="accent1" w:themeShade="7F"/>
      <w:sz w:val="28"/>
      <w:szCs w:val="24"/>
      <w:lang w:val="en-US" w:bidi="en-US"/>
    </w:rPr>
  </w:style>
  <w:style w:type="character" w:customStyle="1" w:styleId="butback">
    <w:name w:val="butback"/>
    <w:basedOn w:val="a0"/>
    <w:rsid w:val="003D1EDB"/>
  </w:style>
  <w:style w:type="character" w:customStyle="1" w:styleId="submenu-table">
    <w:name w:val="submenu-table"/>
    <w:basedOn w:val="a0"/>
    <w:rsid w:val="003D1EDB"/>
  </w:style>
  <w:style w:type="paragraph" w:styleId="af4">
    <w:name w:val="List Paragraph"/>
    <w:basedOn w:val="a"/>
    <w:uiPriority w:val="34"/>
    <w:qFormat/>
    <w:rsid w:val="00163673"/>
    <w:pPr>
      <w:ind w:left="720"/>
      <w:contextualSpacing/>
    </w:pPr>
  </w:style>
  <w:style w:type="character" w:customStyle="1" w:styleId="40">
    <w:name w:val="Заголовок 4 Знак"/>
    <w:basedOn w:val="a0"/>
    <w:link w:val="4"/>
    <w:uiPriority w:val="9"/>
    <w:rsid w:val="003C6006"/>
    <w:rPr>
      <w:rFonts w:asciiTheme="majorHAnsi" w:eastAsiaTheme="majorEastAsia" w:hAnsiTheme="majorHAnsi" w:cstheme="majorBidi"/>
      <w:b/>
      <w:bCs/>
      <w:i/>
      <w:iCs/>
      <w:color w:val="4F81BD" w:themeColor="accent1"/>
      <w:sz w:val="28"/>
      <w:szCs w:val="24"/>
      <w:lang w:val="en-US" w:bidi="en-US"/>
    </w:rPr>
  </w:style>
  <w:style w:type="character" w:styleId="af5">
    <w:name w:val="Intense Emphasis"/>
    <w:basedOn w:val="a0"/>
    <w:uiPriority w:val="21"/>
    <w:qFormat/>
    <w:rsid w:val="00D836BA"/>
    <w:rPr>
      <w:b/>
      <w:bCs/>
      <w:i/>
      <w:iCs/>
      <w:color w:val="4F81BD" w:themeColor="accent1"/>
    </w:rPr>
  </w:style>
  <w:style w:type="paragraph" w:styleId="22">
    <w:name w:val="Quote"/>
    <w:basedOn w:val="a"/>
    <w:next w:val="a"/>
    <w:link w:val="23"/>
    <w:uiPriority w:val="29"/>
    <w:qFormat/>
    <w:rsid w:val="00E46583"/>
    <w:rPr>
      <w:i/>
      <w:iCs/>
      <w:color w:val="000000" w:themeColor="text1"/>
    </w:rPr>
  </w:style>
  <w:style w:type="character" w:customStyle="1" w:styleId="23">
    <w:name w:val="Цитата 2 Знак"/>
    <w:basedOn w:val="a0"/>
    <w:link w:val="22"/>
    <w:uiPriority w:val="29"/>
    <w:rsid w:val="00E46583"/>
    <w:rPr>
      <w:rFonts w:eastAsiaTheme="minorEastAsia" w:cs="Times New Roman"/>
      <w:i/>
      <w:iCs/>
      <w:color w:val="000000" w:themeColor="text1"/>
      <w:sz w:val="28"/>
      <w:szCs w:val="24"/>
      <w:lang w:val="en-US" w:bidi="en-US"/>
    </w:rPr>
  </w:style>
  <w:style w:type="character" w:styleId="af6">
    <w:name w:val="Emphasis"/>
    <w:basedOn w:val="a0"/>
    <w:uiPriority w:val="20"/>
    <w:qFormat/>
    <w:rsid w:val="00C8631A"/>
    <w:rPr>
      <w:i/>
      <w:iCs/>
    </w:rPr>
  </w:style>
  <w:style w:type="character" w:customStyle="1" w:styleId="js-message-subject">
    <w:name w:val="js-message-subject"/>
    <w:basedOn w:val="a0"/>
    <w:rsid w:val="00C7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3068">
      <w:bodyDiv w:val="1"/>
      <w:marLeft w:val="0"/>
      <w:marRight w:val="0"/>
      <w:marTop w:val="0"/>
      <w:marBottom w:val="0"/>
      <w:divBdr>
        <w:top w:val="none" w:sz="0" w:space="0" w:color="auto"/>
        <w:left w:val="none" w:sz="0" w:space="0" w:color="auto"/>
        <w:bottom w:val="none" w:sz="0" w:space="0" w:color="auto"/>
        <w:right w:val="none" w:sz="0" w:space="0" w:color="auto"/>
      </w:divBdr>
    </w:div>
    <w:div w:id="235021397">
      <w:bodyDiv w:val="1"/>
      <w:marLeft w:val="0"/>
      <w:marRight w:val="0"/>
      <w:marTop w:val="0"/>
      <w:marBottom w:val="0"/>
      <w:divBdr>
        <w:top w:val="none" w:sz="0" w:space="0" w:color="auto"/>
        <w:left w:val="none" w:sz="0" w:space="0" w:color="auto"/>
        <w:bottom w:val="none" w:sz="0" w:space="0" w:color="auto"/>
        <w:right w:val="none" w:sz="0" w:space="0" w:color="auto"/>
      </w:divBdr>
    </w:div>
    <w:div w:id="273447025">
      <w:bodyDiv w:val="1"/>
      <w:marLeft w:val="0"/>
      <w:marRight w:val="0"/>
      <w:marTop w:val="0"/>
      <w:marBottom w:val="0"/>
      <w:divBdr>
        <w:top w:val="none" w:sz="0" w:space="0" w:color="auto"/>
        <w:left w:val="none" w:sz="0" w:space="0" w:color="auto"/>
        <w:bottom w:val="none" w:sz="0" w:space="0" w:color="auto"/>
        <w:right w:val="none" w:sz="0" w:space="0" w:color="auto"/>
      </w:divBdr>
    </w:div>
    <w:div w:id="529414320">
      <w:bodyDiv w:val="1"/>
      <w:marLeft w:val="0"/>
      <w:marRight w:val="0"/>
      <w:marTop w:val="0"/>
      <w:marBottom w:val="0"/>
      <w:divBdr>
        <w:top w:val="none" w:sz="0" w:space="0" w:color="auto"/>
        <w:left w:val="none" w:sz="0" w:space="0" w:color="auto"/>
        <w:bottom w:val="none" w:sz="0" w:space="0" w:color="auto"/>
        <w:right w:val="none" w:sz="0" w:space="0" w:color="auto"/>
      </w:divBdr>
    </w:div>
    <w:div w:id="712771736">
      <w:bodyDiv w:val="1"/>
      <w:marLeft w:val="0"/>
      <w:marRight w:val="0"/>
      <w:marTop w:val="0"/>
      <w:marBottom w:val="0"/>
      <w:divBdr>
        <w:top w:val="none" w:sz="0" w:space="0" w:color="auto"/>
        <w:left w:val="none" w:sz="0" w:space="0" w:color="auto"/>
        <w:bottom w:val="none" w:sz="0" w:space="0" w:color="auto"/>
        <w:right w:val="none" w:sz="0" w:space="0" w:color="auto"/>
      </w:divBdr>
    </w:div>
    <w:div w:id="731193678">
      <w:bodyDiv w:val="1"/>
      <w:marLeft w:val="0"/>
      <w:marRight w:val="0"/>
      <w:marTop w:val="0"/>
      <w:marBottom w:val="0"/>
      <w:divBdr>
        <w:top w:val="none" w:sz="0" w:space="0" w:color="auto"/>
        <w:left w:val="none" w:sz="0" w:space="0" w:color="auto"/>
        <w:bottom w:val="none" w:sz="0" w:space="0" w:color="auto"/>
        <w:right w:val="none" w:sz="0" w:space="0" w:color="auto"/>
      </w:divBdr>
    </w:div>
    <w:div w:id="747844968">
      <w:bodyDiv w:val="1"/>
      <w:marLeft w:val="0"/>
      <w:marRight w:val="0"/>
      <w:marTop w:val="0"/>
      <w:marBottom w:val="0"/>
      <w:divBdr>
        <w:top w:val="none" w:sz="0" w:space="0" w:color="auto"/>
        <w:left w:val="none" w:sz="0" w:space="0" w:color="auto"/>
        <w:bottom w:val="none" w:sz="0" w:space="0" w:color="auto"/>
        <w:right w:val="none" w:sz="0" w:space="0" w:color="auto"/>
      </w:divBdr>
    </w:div>
    <w:div w:id="759915696">
      <w:bodyDiv w:val="1"/>
      <w:marLeft w:val="0"/>
      <w:marRight w:val="0"/>
      <w:marTop w:val="0"/>
      <w:marBottom w:val="0"/>
      <w:divBdr>
        <w:top w:val="none" w:sz="0" w:space="0" w:color="auto"/>
        <w:left w:val="none" w:sz="0" w:space="0" w:color="auto"/>
        <w:bottom w:val="none" w:sz="0" w:space="0" w:color="auto"/>
        <w:right w:val="none" w:sz="0" w:space="0" w:color="auto"/>
      </w:divBdr>
    </w:div>
    <w:div w:id="768702878">
      <w:bodyDiv w:val="1"/>
      <w:marLeft w:val="0"/>
      <w:marRight w:val="0"/>
      <w:marTop w:val="0"/>
      <w:marBottom w:val="0"/>
      <w:divBdr>
        <w:top w:val="none" w:sz="0" w:space="0" w:color="auto"/>
        <w:left w:val="none" w:sz="0" w:space="0" w:color="auto"/>
        <w:bottom w:val="none" w:sz="0" w:space="0" w:color="auto"/>
        <w:right w:val="none" w:sz="0" w:space="0" w:color="auto"/>
      </w:divBdr>
      <w:divsChild>
        <w:div w:id="1422676879">
          <w:marLeft w:val="0"/>
          <w:marRight w:val="0"/>
          <w:marTop w:val="0"/>
          <w:marBottom w:val="0"/>
          <w:divBdr>
            <w:top w:val="none" w:sz="0" w:space="0" w:color="auto"/>
            <w:left w:val="none" w:sz="0" w:space="0" w:color="auto"/>
            <w:bottom w:val="single" w:sz="6" w:space="8" w:color="BFBFBF"/>
            <w:right w:val="single" w:sz="6" w:space="8" w:color="BFBFBF"/>
          </w:divBdr>
          <w:divsChild>
            <w:div w:id="1814181344">
              <w:marLeft w:val="0"/>
              <w:marRight w:val="0"/>
              <w:marTop w:val="0"/>
              <w:marBottom w:val="0"/>
              <w:divBdr>
                <w:top w:val="none" w:sz="0" w:space="0" w:color="auto"/>
                <w:left w:val="none" w:sz="0" w:space="0" w:color="auto"/>
                <w:bottom w:val="none" w:sz="0" w:space="0" w:color="auto"/>
                <w:right w:val="none" w:sz="0" w:space="0" w:color="auto"/>
              </w:divBdr>
              <w:divsChild>
                <w:div w:id="767117743">
                  <w:marLeft w:val="0"/>
                  <w:marRight w:val="0"/>
                  <w:marTop w:val="0"/>
                  <w:marBottom w:val="600"/>
                  <w:divBdr>
                    <w:top w:val="none" w:sz="0" w:space="0" w:color="auto"/>
                    <w:left w:val="none" w:sz="0" w:space="0" w:color="auto"/>
                    <w:bottom w:val="none" w:sz="0" w:space="0" w:color="auto"/>
                    <w:right w:val="none" w:sz="0" w:space="0" w:color="auto"/>
                  </w:divBdr>
                  <w:divsChild>
                    <w:div w:id="21247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762785">
      <w:bodyDiv w:val="1"/>
      <w:marLeft w:val="0"/>
      <w:marRight w:val="0"/>
      <w:marTop w:val="0"/>
      <w:marBottom w:val="0"/>
      <w:divBdr>
        <w:top w:val="none" w:sz="0" w:space="0" w:color="auto"/>
        <w:left w:val="none" w:sz="0" w:space="0" w:color="auto"/>
        <w:bottom w:val="none" w:sz="0" w:space="0" w:color="auto"/>
        <w:right w:val="none" w:sz="0" w:space="0" w:color="auto"/>
      </w:divBdr>
    </w:div>
    <w:div w:id="787092867">
      <w:bodyDiv w:val="1"/>
      <w:marLeft w:val="0"/>
      <w:marRight w:val="0"/>
      <w:marTop w:val="0"/>
      <w:marBottom w:val="0"/>
      <w:divBdr>
        <w:top w:val="none" w:sz="0" w:space="0" w:color="auto"/>
        <w:left w:val="none" w:sz="0" w:space="0" w:color="auto"/>
        <w:bottom w:val="none" w:sz="0" w:space="0" w:color="auto"/>
        <w:right w:val="none" w:sz="0" w:space="0" w:color="auto"/>
      </w:divBdr>
      <w:divsChild>
        <w:div w:id="373390422">
          <w:marLeft w:val="0"/>
          <w:marRight w:val="0"/>
          <w:marTop w:val="0"/>
          <w:marBottom w:val="0"/>
          <w:divBdr>
            <w:top w:val="none" w:sz="0" w:space="0" w:color="auto"/>
            <w:left w:val="none" w:sz="0" w:space="0" w:color="auto"/>
            <w:bottom w:val="single" w:sz="6" w:space="8" w:color="BFBFBF"/>
            <w:right w:val="single" w:sz="6" w:space="8" w:color="BFBFBF"/>
          </w:divBdr>
          <w:divsChild>
            <w:div w:id="666247417">
              <w:marLeft w:val="0"/>
              <w:marRight w:val="0"/>
              <w:marTop w:val="0"/>
              <w:marBottom w:val="0"/>
              <w:divBdr>
                <w:top w:val="none" w:sz="0" w:space="0" w:color="auto"/>
                <w:left w:val="none" w:sz="0" w:space="0" w:color="auto"/>
                <w:bottom w:val="none" w:sz="0" w:space="0" w:color="auto"/>
                <w:right w:val="none" w:sz="0" w:space="0" w:color="auto"/>
              </w:divBdr>
              <w:divsChild>
                <w:div w:id="1362244836">
                  <w:marLeft w:val="0"/>
                  <w:marRight w:val="0"/>
                  <w:marTop w:val="0"/>
                  <w:marBottom w:val="600"/>
                  <w:divBdr>
                    <w:top w:val="none" w:sz="0" w:space="0" w:color="auto"/>
                    <w:left w:val="none" w:sz="0" w:space="0" w:color="auto"/>
                    <w:bottom w:val="none" w:sz="0" w:space="0" w:color="auto"/>
                    <w:right w:val="none" w:sz="0" w:space="0" w:color="auto"/>
                  </w:divBdr>
                  <w:divsChild>
                    <w:div w:id="14800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5834">
      <w:bodyDiv w:val="1"/>
      <w:marLeft w:val="0"/>
      <w:marRight w:val="0"/>
      <w:marTop w:val="0"/>
      <w:marBottom w:val="0"/>
      <w:divBdr>
        <w:top w:val="none" w:sz="0" w:space="0" w:color="auto"/>
        <w:left w:val="none" w:sz="0" w:space="0" w:color="auto"/>
        <w:bottom w:val="none" w:sz="0" w:space="0" w:color="auto"/>
        <w:right w:val="none" w:sz="0" w:space="0" w:color="auto"/>
      </w:divBdr>
    </w:div>
    <w:div w:id="1065688168">
      <w:bodyDiv w:val="1"/>
      <w:marLeft w:val="0"/>
      <w:marRight w:val="0"/>
      <w:marTop w:val="0"/>
      <w:marBottom w:val="0"/>
      <w:divBdr>
        <w:top w:val="none" w:sz="0" w:space="0" w:color="auto"/>
        <w:left w:val="none" w:sz="0" w:space="0" w:color="auto"/>
        <w:bottom w:val="none" w:sz="0" w:space="0" w:color="auto"/>
        <w:right w:val="none" w:sz="0" w:space="0" w:color="auto"/>
      </w:divBdr>
    </w:div>
    <w:div w:id="1111781342">
      <w:bodyDiv w:val="1"/>
      <w:marLeft w:val="0"/>
      <w:marRight w:val="0"/>
      <w:marTop w:val="0"/>
      <w:marBottom w:val="0"/>
      <w:divBdr>
        <w:top w:val="none" w:sz="0" w:space="0" w:color="auto"/>
        <w:left w:val="none" w:sz="0" w:space="0" w:color="auto"/>
        <w:bottom w:val="none" w:sz="0" w:space="0" w:color="auto"/>
        <w:right w:val="none" w:sz="0" w:space="0" w:color="auto"/>
      </w:divBdr>
    </w:div>
    <w:div w:id="1126696625">
      <w:bodyDiv w:val="1"/>
      <w:marLeft w:val="0"/>
      <w:marRight w:val="0"/>
      <w:marTop w:val="0"/>
      <w:marBottom w:val="0"/>
      <w:divBdr>
        <w:top w:val="none" w:sz="0" w:space="0" w:color="auto"/>
        <w:left w:val="none" w:sz="0" w:space="0" w:color="auto"/>
        <w:bottom w:val="none" w:sz="0" w:space="0" w:color="auto"/>
        <w:right w:val="none" w:sz="0" w:space="0" w:color="auto"/>
      </w:divBdr>
    </w:div>
    <w:div w:id="1359160517">
      <w:bodyDiv w:val="1"/>
      <w:marLeft w:val="0"/>
      <w:marRight w:val="0"/>
      <w:marTop w:val="0"/>
      <w:marBottom w:val="0"/>
      <w:divBdr>
        <w:top w:val="none" w:sz="0" w:space="0" w:color="auto"/>
        <w:left w:val="none" w:sz="0" w:space="0" w:color="auto"/>
        <w:bottom w:val="none" w:sz="0" w:space="0" w:color="auto"/>
        <w:right w:val="none" w:sz="0" w:space="0" w:color="auto"/>
      </w:divBdr>
    </w:div>
    <w:div w:id="1539707453">
      <w:bodyDiv w:val="1"/>
      <w:marLeft w:val="0"/>
      <w:marRight w:val="0"/>
      <w:marTop w:val="0"/>
      <w:marBottom w:val="0"/>
      <w:divBdr>
        <w:top w:val="none" w:sz="0" w:space="0" w:color="auto"/>
        <w:left w:val="none" w:sz="0" w:space="0" w:color="auto"/>
        <w:bottom w:val="none" w:sz="0" w:space="0" w:color="auto"/>
        <w:right w:val="none" w:sz="0" w:space="0" w:color="auto"/>
      </w:divBdr>
    </w:div>
    <w:div w:id="1618440963">
      <w:bodyDiv w:val="1"/>
      <w:marLeft w:val="0"/>
      <w:marRight w:val="0"/>
      <w:marTop w:val="0"/>
      <w:marBottom w:val="0"/>
      <w:divBdr>
        <w:top w:val="none" w:sz="0" w:space="0" w:color="auto"/>
        <w:left w:val="none" w:sz="0" w:space="0" w:color="auto"/>
        <w:bottom w:val="none" w:sz="0" w:space="0" w:color="auto"/>
        <w:right w:val="none" w:sz="0" w:space="0" w:color="auto"/>
      </w:divBdr>
    </w:div>
    <w:div w:id="1668249296">
      <w:bodyDiv w:val="1"/>
      <w:marLeft w:val="0"/>
      <w:marRight w:val="0"/>
      <w:marTop w:val="0"/>
      <w:marBottom w:val="0"/>
      <w:divBdr>
        <w:top w:val="none" w:sz="0" w:space="0" w:color="auto"/>
        <w:left w:val="none" w:sz="0" w:space="0" w:color="auto"/>
        <w:bottom w:val="none" w:sz="0" w:space="0" w:color="auto"/>
        <w:right w:val="none" w:sz="0" w:space="0" w:color="auto"/>
      </w:divBdr>
    </w:div>
    <w:div w:id="1851721086">
      <w:bodyDiv w:val="1"/>
      <w:marLeft w:val="0"/>
      <w:marRight w:val="0"/>
      <w:marTop w:val="0"/>
      <w:marBottom w:val="0"/>
      <w:divBdr>
        <w:top w:val="none" w:sz="0" w:space="0" w:color="auto"/>
        <w:left w:val="none" w:sz="0" w:space="0" w:color="auto"/>
        <w:bottom w:val="none" w:sz="0" w:space="0" w:color="auto"/>
        <w:right w:val="none" w:sz="0" w:space="0" w:color="auto"/>
      </w:divBdr>
    </w:div>
    <w:div w:id="1913269472">
      <w:bodyDiv w:val="1"/>
      <w:marLeft w:val="0"/>
      <w:marRight w:val="0"/>
      <w:marTop w:val="0"/>
      <w:marBottom w:val="0"/>
      <w:divBdr>
        <w:top w:val="none" w:sz="0" w:space="0" w:color="auto"/>
        <w:left w:val="none" w:sz="0" w:space="0" w:color="auto"/>
        <w:bottom w:val="none" w:sz="0" w:space="0" w:color="auto"/>
        <w:right w:val="none" w:sz="0" w:space="0" w:color="auto"/>
      </w:divBdr>
    </w:div>
    <w:div w:id="1956020035">
      <w:bodyDiv w:val="1"/>
      <w:marLeft w:val="0"/>
      <w:marRight w:val="0"/>
      <w:marTop w:val="0"/>
      <w:marBottom w:val="0"/>
      <w:divBdr>
        <w:top w:val="none" w:sz="0" w:space="0" w:color="auto"/>
        <w:left w:val="none" w:sz="0" w:space="0" w:color="auto"/>
        <w:bottom w:val="none" w:sz="0" w:space="0" w:color="auto"/>
        <w:right w:val="none" w:sz="0" w:space="0" w:color="auto"/>
      </w:divBdr>
    </w:div>
    <w:div w:id="207627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gd.alpud.ru/_private/ERGONOM/glava1/rab_sreda.htm" TargetMode="External"/><Relationship Id="rId13" Type="http://schemas.openxmlformats.org/officeDocument/2006/relationships/image" Target="media/image1.jpeg"/><Relationship Id="rId18" Type="http://schemas.openxmlformats.org/officeDocument/2006/relationships/image" Target="media/image6.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bgd.alpud.ru/_private/ERGONOM/glava1/hel_mash.htm" TargetMode="External"/><Relationship Id="rId12" Type="http://schemas.openxmlformats.org/officeDocument/2006/relationships/hyperlink" Target="http://bgd.alpud.ru/_private/ERGONOM/glava3/V_3_G_PPS.htm"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gd.alpud.ru/_private/ERGONOM/glava1/V_1_erg.htm" TargetMode="External"/><Relationship Id="rId11" Type="http://schemas.openxmlformats.org/officeDocument/2006/relationships/hyperlink" Target="http://bgd.alpud.ru/_private/ERGONOM/glava3/V_3_G_PPS.ht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bgd.alpud.ru/_private/ERGONOM/glava3/V_3_G_PPS.htm"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bgd.alpud.ru/_private/ERGONOM/glava3/V_3_G_PPS.htm" TargetMode="External"/><Relationship Id="rId14" Type="http://schemas.openxmlformats.org/officeDocument/2006/relationships/image" Target="media/image2.gif"/><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87FE5-98E7-4C3F-B11B-AE98C220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6251</Words>
  <Characters>35633</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Кристи</dc:creator>
  <cp:lastModifiedBy>1</cp:lastModifiedBy>
  <cp:revision>6</cp:revision>
  <cp:lastPrinted>2013-12-19T01:20:00Z</cp:lastPrinted>
  <dcterms:created xsi:type="dcterms:W3CDTF">2014-04-27T11:54:00Z</dcterms:created>
  <dcterms:modified xsi:type="dcterms:W3CDTF">2014-04-30T04:31:00Z</dcterms:modified>
</cp:coreProperties>
</file>