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0"/>
        <w:gridCol w:w="1194"/>
        <w:gridCol w:w="788"/>
        <w:gridCol w:w="788"/>
        <w:gridCol w:w="831"/>
        <w:gridCol w:w="831"/>
        <w:gridCol w:w="831"/>
        <w:gridCol w:w="831"/>
        <w:gridCol w:w="1528"/>
      </w:tblGrid>
      <w:tr w:rsidR="000E02A1" w:rsidTr="000E02A1">
        <w:tc>
          <w:tcPr>
            <w:tcW w:w="1006" w:type="dxa"/>
          </w:tcPr>
          <w:p w:rsidR="000E02A1" w:rsidRDefault="000E02A1">
            <w:r>
              <w:t>Médicaments</w:t>
            </w:r>
          </w:p>
        </w:tc>
        <w:tc>
          <w:tcPr>
            <w:tcW w:w="1007" w:type="dxa"/>
          </w:tcPr>
          <w:p w:rsidR="000E02A1" w:rsidRDefault="000E02A1">
            <w:r>
              <w:t>Indications</w:t>
            </w:r>
          </w:p>
        </w:tc>
        <w:tc>
          <w:tcPr>
            <w:tcW w:w="1007" w:type="dxa"/>
          </w:tcPr>
          <w:p w:rsidR="000E02A1" w:rsidRDefault="000E02A1">
            <w:r>
              <w:t>8h</w:t>
            </w:r>
          </w:p>
        </w:tc>
        <w:tc>
          <w:tcPr>
            <w:tcW w:w="1007" w:type="dxa"/>
          </w:tcPr>
          <w:p w:rsidR="000E02A1" w:rsidRDefault="000E02A1">
            <w:r>
              <w:t>9h</w:t>
            </w:r>
          </w:p>
        </w:tc>
        <w:tc>
          <w:tcPr>
            <w:tcW w:w="1007" w:type="dxa"/>
          </w:tcPr>
          <w:p w:rsidR="000E02A1" w:rsidRDefault="000E02A1">
            <w:r>
              <w:t>12h</w:t>
            </w:r>
          </w:p>
        </w:tc>
        <w:tc>
          <w:tcPr>
            <w:tcW w:w="1007" w:type="dxa"/>
          </w:tcPr>
          <w:p w:rsidR="000E02A1" w:rsidRDefault="000E02A1">
            <w:r>
              <w:t>13h</w:t>
            </w:r>
          </w:p>
        </w:tc>
        <w:tc>
          <w:tcPr>
            <w:tcW w:w="1007" w:type="dxa"/>
          </w:tcPr>
          <w:p w:rsidR="000E02A1" w:rsidRDefault="000E02A1">
            <w:r>
              <w:t>16h</w:t>
            </w:r>
          </w:p>
        </w:tc>
        <w:tc>
          <w:tcPr>
            <w:tcW w:w="1007" w:type="dxa"/>
          </w:tcPr>
          <w:p w:rsidR="000E02A1" w:rsidRDefault="000E02A1">
            <w:r>
              <w:t>20h</w:t>
            </w:r>
          </w:p>
        </w:tc>
        <w:tc>
          <w:tcPr>
            <w:tcW w:w="1007" w:type="dxa"/>
          </w:tcPr>
          <w:p w:rsidR="000E02A1" w:rsidRDefault="000E02A1">
            <w:r>
              <w:t>Commentaires</w:t>
            </w:r>
          </w:p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  <w:tr w:rsidR="000E02A1" w:rsidTr="000E02A1">
        <w:tc>
          <w:tcPr>
            <w:tcW w:w="1006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  <w:tc>
          <w:tcPr>
            <w:tcW w:w="1007" w:type="dxa"/>
          </w:tcPr>
          <w:p w:rsidR="000E02A1" w:rsidRDefault="000E02A1"/>
        </w:tc>
      </w:tr>
    </w:tbl>
    <w:p w:rsidR="00DA53BC" w:rsidRDefault="00DA53BC"/>
    <w:p w:rsidR="000E02A1" w:rsidRDefault="000E02A1">
      <w:r>
        <w:t xml:space="preserve">Dans la colonne médicament : on pré-rempli avec les médocs de l’ordo du patient (NOM DE MARQUE® et dci : ex PROGRAF® </w:t>
      </w:r>
      <w:proofErr w:type="spellStart"/>
      <w:r>
        <w:t>Tacrolimus</w:t>
      </w:r>
      <w:proofErr w:type="spellEnd"/>
      <w:r>
        <w:t>)</w:t>
      </w:r>
    </w:p>
    <w:p w:rsidR="000E02A1" w:rsidRDefault="000E02A1">
      <w:r>
        <w:t>Tous les médocs seront sur la liste.</w:t>
      </w:r>
    </w:p>
    <w:p w:rsidR="000E02A1" w:rsidRDefault="000E02A1"/>
    <w:p w:rsidR="000E02A1" w:rsidRDefault="000E02A1">
      <w:r>
        <w:t>La colonne indication est à remplir par le patient (à confirmer, probabilité 90%)</w:t>
      </w:r>
    </w:p>
    <w:p w:rsidR="000E02A1" w:rsidRDefault="000E02A1"/>
    <w:p w:rsidR="000E02A1" w:rsidRDefault="000E02A1">
      <w:r>
        <w:t xml:space="preserve">Les colonnes des heures seront </w:t>
      </w:r>
      <w:proofErr w:type="spellStart"/>
      <w:r>
        <w:t>la</w:t>
      </w:r>
      <w:proofErr w:type="spellEnd"/>
      <w:r>
        <w:t xml:space="preserve"> ou il faudra mettre la photo au bon moment donc dans la bonne case. Par exemple le PROGRAF je le prends à 8h et à 20h, il faudra mettre une photo dans la case de 8h et dans la case de 20h.</w:t>
      </w:r>
    </w:p>
    <w:p w:rsidR="000E02A1" w:rsidRDefault="000E02A1">
      <w:r>
        <w:t xml:space="preserve">Vu qu’il faut des horaires précis, </w:t>
      </w:r>
      <w:proofErr w:type="spellStart"/>
      <w:r>
        <w:t>ca</w:t>
      </w:r>
      <w:proofErr w:type="spellEnd"/>
      <w:r>
        <w:t xml:space="preserve"> reprend la </w:t>
      </w:r>
      <w:proofErr w:type="spellStart"/>
      <w:r>
        <w:t>premiere</w:t>
      </w:r>
      <w:proofErr w:type="spellEnd"/>
      <w:r>
        <w:t xml:space="preserve"> version de l’ordo qu’on avait faite. Vu que sur la </w:t>
      </w:r>
      <w:proofErr w:type="spellStart"/>
      <w:r>
        <w:t>deuxieme</w:t>
      </w:r>
      <w:proofErr w:type="spellEnd"/>
      <w:r>
        <w:t xml:space="preserve"> version c’est uniquement la fréquence « deux fois par jour » etc.</w:t>
      </w:r>
    </w:p>
    <w:p w:rsidR="000E02A1" w:rsidRDefault="000E02A1">
      <w:r>
        <w:t xml:space="preserve">Le gros problème actuel : c’est que dans la 1ere version on avait mis plusieurs propositions d’horaires : 1 </w:t>
      </w:r>
      <w:proofErr w:type="spellStart"/>
      <w:r>
        <w:t>cp</w:t>
      </w:r>
      <w:proofErr w:type="spellEnd"/>
      <w:r>
        <w:t xml:space="preserve"> à 8h, 1 </w:t>
      </w:r>
      <w:proofErr w:type="spellStart"/>
      <w:r>
        <w:t>cp</w:t>
      </w:r>
      <w:proofErr w:type="spellEnd"/>
      <w:r>
        <w:t xml:space="preserve"> à 20h. </w:t>
      </w:r>
      <w:proofErr w:type="gramStart"/>
      <w:r>
        <w:t>mais</w:t>
      </w:r>
      <w:proofErr w:type="gramEnd"/>
      <w:r>
        <w:t xml:space="preserve"> les horaires peuvent </w:t>
      </w:r>
      <w:proofErr w:type="spellStart"/>
      <w:r>
        <w:t>etre</w:t>
      </w:r>
      <w:proofErr w:type="spellEnd"/>
      <w:r>
        <w:t xml:space="preserve"> différents selon les gens… et </w:t>
      </w:r>
      <w:proofErr w:type="spellStart"/>
      <w:r>
        <w:t>ca</w:t>
      </w:r>
      <w:proofErr w:type="spellEnd"/>
      <w:r>
        <w:t xml:space="preserve"> je sais pas encore comment l’appliquer…</w:t>
      </w:r>
    </w:p>
    <w:p w:rsidR="000E02A1" w:rsidRDefault="000E02A1">
      <w:r>
        <w:t xml:space="preserve">Et si le patient à du PROGRAF 1mg et 5 mg en </w:t>
      </w:r>
      <w:proofErr w:type="spellStart"/>
      <w:r>
        <w:t>meme</w:t>
      </w:r>
      <w:proofErr w:type="spellEnd"/>
      <w:r>
        <w:t xml:space="preserve"> temps, </w:t>
      </w:r>
      <w:proofErr w:type="spellStart"/>
      <w:r>
        <w:t>pcq</w:t>
      </w:r>
      <w:proofErr w:type="spellEnd"/>
      <w:r>
        <w:t xml:space="preserve"> sa </w:t>
      </w:r>
      <w:proofErr w:type="spellStart"/>
      <w:r>
        <w:t>poso</w:t>
      </w:r>
      <w:proofErr w:type="spellEnd"/>
      <w:r>
        <w:t xml:space="preserve"> c’est 6mg par jour, </w:t>
      </w:r>
      <w:proofErr w:type="spellStart"/>
      <w:r>
        <w:t>ca</w:t>
      </w:r>
      <w:proofErr w:type="spellEnd"/>
      <w:r>
        <w:t xml:space="preserve"> fait potentiellement 2 lignes deux médicaments… alors qu’il faudrait regrouper…</w:t>
      </w:r>
    </w:p>
    <w:p w:rsidR="000E02A1" w:rsidRDefault="000E02A1">
      <w:r>
        <w:t>Il faut qu’on trouve une solution ensemble.</w:t>
      </w:r>
    </w:p>
    <w:p w:rsidR="000E02A1" w:rsidRDefault="000E02A1"/>
    <w:p w:rsidR="000E02A1" w:rsidRDefault="000E02A1"/>
    <w:p w:rsidR="000E02A1" w:rsidRDefault="000E02A1">
      <w:r>
        <w:t xml:space="preserve">La colonne commentaire ne t’en occupe pas encore, </w:t>
      </w:r>
      <w:proofErr w:type="spellStart"/>
      <w:r>
        <w:t>pcq</w:t>
      </w:r>
      <w:proofErr w:type="spellEnd"/>
      <w:r>
        <w:t xml:space="preserve"> je pense que </w:t>
      </w:r>
      <w:proofErr w:type="spellStart"/>
      <w:r>
        <w:t>ca</w:t>
      </w:r>
      <w:proofErr w:type="spellEnd"/>
      <w:r>
        <w:t xml:space="preserve"> va être du texte à afficher quand on clique sur la case, mais </w:t>
      </w:r>
      <w:proofErr w:type="spellStart"/>
      <w:r>
        <w:t>proba</w:t>
      </w:r>
      <w:proofErr w:type="spellEnd"/>
      <w:r>
        <w:t xml:space="preserve"> 50%....</w:t>
      </w:r>
      <w:bookmarkStart w:id="0" w:name="_GoBack"/>
      <w:bookmarkEnd w:id="0"/>
    </w:p>
    <w:sectPr w:rsidR="000E0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A1"/>
    <w:rsid w:val="000E02A1"/>
    <w:rsid w:val="00D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11277-6FC7-448E-B995-FDFB746C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Angleviel</dc:creator>
  <cp:keywords/>
  <dc:description/>
  <cp:lastModifiedBy>Laura Angleviel</cp:lastModifiedBy>
  <cp:revision>1</cp:revision>
  <dcterms:created xsi:type="dcterms:W3CDTF">2015-10-03T16:17:00Z</dcterms:created>
  <dcterms:modified xsi:type="dcterms:W3CDTF">2015-10-03T16:25:00Z</dcterms:modified>
</cp:coreProperties>
</file>