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52" w:rsidRPr="001D0252" w:rsidRDefault="001D0252" w:rsidP="001D0252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bookmarkStart w:id="0" w:name="_GoBack"/>
      <w:r w:rsidRPr="001D0252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>Характеристики и атрибуты качества программного обеспечения по ISO 9126</w:t>
      </w:r>
    </w:p>
    <w:bookmarkEnd w:id="0"/>
    <w:p w:rsidR="001D0252" w:rsidRPr="001D0252" w:rsidRDefault="001D0252" w:rsidP="001D02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   Стандарт ISO 9126 предлагает использовать для описания внутреннего и внешнего качества ПО многоуровневую модель. На верхнем уровне выделено 6 основных характеристик качества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Каждая характеристика описывается при помощи нескольких входящих в нее атрибутов. Для каждого атрибута определяется набор метрик, позволяющих его оценить. Множество характеристик и атрибутов качества согласно ISO 9126 показано на рисунке.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noProof/>
          <w:color w:val="2288BB"/>
          <w:sz w:val="20"/>
          <w:szCs w:val="20"/>
          <w:lang w:eastAsia="ru-RU"/>
        </w:rPr>
        <w:drawing>
          <wp:inline distT="0" distB="0" distL="0" distR="0">
            <wp:extent cx="6094730" cy="6056630"/>
            <wp:effectExtent l="0" t="0" r="1270" b="1270"/>
            <wp:docPr id="1" name="Рисунок 1" descr="http://1.bp.blogspot.com/-0KisqvPqaq4/UWe1PeYxGmI/AAAAAAAAAOs/q4Z-hjJH7nk/s1600/%D0%BA%D0%B0%D1%87%D0%B5%D1%81%D1%82%D0%B2%D0%BE-%D0%98%D0%A1%D0%9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0KisqvPqaq4/UWe1PeYxGmI/AAAAAAAAAOs/q4Z-hjJH7nk/s1600/%D0%BA%D0%B0%D1%87%D0%B5%D1%81%D1%82%D0%B2%D0%BE-%D0%98%D0%A1%D0%9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   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   1. </w:t>
      </w:r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Функциональность (</w:t>
      </w:r>
      <w:proofErr w:type="spellStart"/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functionality</w:t>
      </w:r>
      <w:proofErr w:type="spellEnd"/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- способность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определенных условиях решать задачи, нужные пользователям. Определяет, что именно делает ПО, какие задачи оно решает.</w:t>
      </w:r>
    </w:p>
    <w:p w:rsidR="001D0252" w:rsidRPr="001D0252" w:rsidRDefault="001D0252" w:rsidP="001D0252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Функциональная пригодность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suitability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 способность решать нужный набор задач.</w:t>
      </w:r>
    </w:p>
    <w:p w:rsidR="001D0252" w:rsidRPr="001D0252" w:rsidRDefault="001D0252" w:rsidP="001D0252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Точность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accuracy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 способность выдавать нужные результаты.</w:t>
      </w:r>
    </w:p>
    <w:p w:rsidR="001D0252" w:rsidRPr="001D0252" w:rsidRDefault="001D0252" w:rsidP="001D0252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Способность к взаимодействию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interoperability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 способность взаимодействовать с нужным набором других систем.</w:t>
      </w:r>
    </w:p>
    <w:p w:rsidR="001D0252" w:rsidRPr="001D0252" w:rsidRDefault="001D0252" w:rsidP="001D0252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Соответствие стандартам и правилам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compliance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 соответствие ПО имеющимся индустриальным стандартам, нормативным и законодательным актам, другим регулирующим нормам.</w:t>
      </w:r>
    </w:p>
    <w:p w:rsidR="001D0252" w:rsidRPr="001D0252" w:rsidRDefault="001D0252" w:rsidP="001D0252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Защищенность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security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 способность предотвращать неавторизированный, т.е. без указания лица, пытающегося его осуществить, и неразрешенный доступ к данным и программам. </w:t>
      </w:r>
    </w:p>
    <w:p w:rsidR="001D0252" w:rsidRPr="001D0252" w:rsidRDefault="001D0252" w:rsidP="001D02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 2. </w:t>
      </w:r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Надежность (</w:t>
      </w:r>
      <w:proofErr w:type="spellStart"/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reliability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  -  способность 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  поддерживать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 определенную  работоспособность в заданных условиях. </w:t>
      </w:r>
    </w:p>
    <w:p w:rsidR="001D0252" w:rsidRPr="001D0252" w:rsidRDefault="001D0252" w:rsidP="001D025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Зрелость, завершенность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maturity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- величина, обратная частоте отказов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Обычно измеряется средним временем работы без сбоев и величиной, обратной вероятности возникновения отказа за данный период времени.</w:t>
      </w:r>
    </w:p>
    <w:p w:rsidR="001D0252" w:rsidRPr="001D0252" w:rsidRDefault="001D0252" w:rsidP="001D025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Устойчивость к отказам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fault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tolerance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 способность поддерживать заданный уровень работоспособности при отказах и нарушениях правил взаимодействия с окружением. </w:t>
      </w:r>
    </w:p>
    <w:p w:rsidR="001D0252" w:rsidRPr="001D0252" w:rsidRDefault="001D0252" w:rsidP="001D025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Способность к восстановлению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recoverability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): Способность восстанавливать определенный уровень работоспособности и целостность данных после отказа, необходимые для этого время и ресурсы. </w:t>
      </w:r>
    </w:p>
    <w:p w:rsidR="001D0252" w:rsidRPr="001D0252" w:rsidRDefault="001D0252" w:rsidP="001D025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Соответствие стандартам надежности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reliability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compliance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).</w:t>
      </w:r>
    </w:p>
    <w:p w:rsidR="001D0252" w:rsidRPr="001D0252" w:rsidRDefault="001D0252" w:rsidP="001D02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   3. </w:t>
      </w:r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Удобство использования (</w:t>
      </w:r>
      <w:proofErr w:type="spellStart"/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usability</w:t>
      </w:r>
      <w:proofErr w:type="spellEnd"/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или практичность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- способность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быть удобным в обучении и использовании, а также привлекательным для пользователей.</w:t>
      </w:r>
    </w:p>
    <w:p w:rsidR="001D0252" w:rsidRPr="001D0252" w:rsidRDefault="001D0252" w:rsidP="001D0252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Понятность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understandability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 показатель, обратный к усилиям, которые затрачиваются пользователями на восприятие основных понятий ПО и осознание их применимости для решения своих задач.</w:t>
      </w:r>
    </w:p>
    <w:p w:rsidR="001D0252" w:rsidRPr="001D0252" w:rsidRDefault="001D0252" w:rsidP="001D0252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Удобство обучения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learnability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- показатель, обратный усилиям, затрачиваемым пользователями на обучение работе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ПО. </w:t>
      </w:r>
    </w:p>
    <w:p w:rsidR="001D0252" w:rsidRPr="001D0252" w:rsidRDefault="001D0252" w:rsidP="001D0252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Удобство работы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operability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- показатель, обратный усилиям, предпринимаемым пользователями для решения своих задач с помощью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 </w:t>
      </w:r>
    </w:p>
    <w:p w:rsidR="001D0252" w:rsidRPr="001D0252" w:rsidRDefault="001D0252" w:rsidP="001D0252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Привлекательность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attractiveness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- способность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быть привлекательным для пользователей. </w:t>
      </w:r>
    </w:p>
    <w:p w:rsidR="001D0252" w:rsidRPr="001D0252" w:rsidRDefault="001D0252" w:rsidP="001D0252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Соответствие стандартам удобства использования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compliance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).</w:t>
      </w:r>
    </w:p>
    <w:p w:rsidR="001D0252" w:rsidRPr="001D0252" w:rsidRDefault="001D0252" w:rsidP="001D02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   4. </w:t>
      </w:r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Производительность (</w:t>
      </w:r>
      <w:proofErr w:type="spellStart"/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efficiency</w:t>
      </w:r>
      <w:proofErr w:type="spellEnd"/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или эффективность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- способность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при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Можно определить ее и как отношение получаемых с помощью ПО результатов к затрачиваемым на это ресурсам всех типов.</w:t>
      </w:r>
      <w:proofErr w:type="gramEnd"/>
    </w:p>
    <w:p w:rsidR="001D0252" w:rsidRPr="001D0252" w:rsidRDefault="001D0252" w:rsidP="001D025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Временная эффективность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time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behaviour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- способность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 выдавать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1D0252" w:rsidRPr="001D0252" w:rsidRDefault="001D0252" w:rsidP="001D025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Эффективность использования ресурсов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resource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utilisation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 и пр. </w:t>
      </w:r>
    </w:p>
    <w:p w:rsidR="001D0252" w:rsidRPr="001D0252" w:rsidRDefault="001D0252" w:rsidP="001D025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Соответствие стандартам производительности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efficiency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compliance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).</w:t>
      </w:r>
    </w:p>
    <w:p w:rsidR="001D0252" w:rsidRPr="001D0252" w:rsidRDefault="001D0252" w:rsidP="001D02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   5. </w:t>
      </w:r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Удобство сопровождения (</w:t>
      </w:r>
      <w:proofErr w:type="spellStart"/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maintainability</w:t>
      </w:r>
      <w:proofErr w:type="spellEnd"/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Удобство проведения всех видов деятельности, связанных с сопровождение программ.</w:t>
      </w:r>
    </w:p>
    <w:p w:rsidR="001D0252" w:rsidRPr="001D0252" w:rsidRDefault="001D0252" w:rsidP="001D0252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Анализируемость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analyzability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или удобство проведения анализа - удобство проведения анализа ошибок, дефектов и недостатков, а также удобство анализа необходимости изменений и их возможных последствий.</w:t>
      </w:r>
    </w:p>
    <w:p w:rsidR="001D0252" w:rsidRPr="001D0252" w:rsidRDefault="001D0252" w:rsidP="001D0252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Удобство внесения изменений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changeability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 показатель, обратный трудозатратам на выполнение необходимых изменений. </w:t>
      </w:r>
    </w:p>
    <w:p w:rsidR="001D0252" w:rsidRPr="001D0252" w:rsidRDefault="001D0252" w:rsidP="001D0252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Стабильность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 показатель, обратный риску возникновения неожиданных эффектов при внесении необходимых изменений. </w:t>
      </w:r>
    </w:p>
    <w:p w:rsidR="001D0252" w:rsidRPr="001D0252" w:rsidRDefault="001D0252" w:rsidP="001D0252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Удобство проверки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testability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 показатель, обратный трудозатратам на проведение тестирования и других видов проверки того, что внесенные изменения привели к нужным результатам. </w:t>
      </w:r>
    </w:p>
    <w:p w:rsidR="001D0252" w:rsidRPr="001D0252" w:rsidRDefault="001D0252" w:rsidP="001D0252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Соответствие стандартам удобства сопровождения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maintainability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compliance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).</w:t>
      </w:r>
    </w:p>
    <w:p w:rsidR="001D0252" w:rsidRPr="001D0252" w:rsidRDefault="001D0252" w:rsidP="001D02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br/>
        <w:t>    6. </w:t>
      </w:r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Переносимость (</w:t>
      </w:r>
      <w:proofErr w:type="spellStart"/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portability</w:t>
      </w:r>
      <w:proofErr w:type="spellEnd"/>
      <w:r w:rsidRPr="001D025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- способность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 сохранять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   Иногда эта характеристика называется в русскоязычной литературе мобильностью. Однако термин "мобильность" стоит зарезервировать для перевода "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mobility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" — способности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компьютерной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системы в целом сохранять работоспособность при ее физическом перемещении в пространстве.</w:t>
      </w:r>
    </w:p>
    <w:p w:rsidR="001D0252" w:rsidRPr="001D0252" w:rsidRDefault="001D0252" w:rsidP="001D0252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Адаптируемость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adaptability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- способность ПО приспосабливаться различным окружениям без проведения для этого действий,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помимо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заранее предусмотренных.</w:t>
      </w:r>
    </w:p>
    <w:p w:rsidR="001D0252" w:rsidRPr="001D0252" w:rsidRDefault="001D0252" w:rsidP="001D0252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Удобство установки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installability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- способность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быть установленным или развернутым в определенном окружении. </w:t>
      </w:r>
    </w:p>
    <w:p w:rsidR="001D0252" w:rsidRPr="001D0252" w:rsidRDefault="001D0252" w:rsidP="001D0252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Способность к сосуществованию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coexistence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- способность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сосуществовать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другими программами в общем окружении, деля с ними ресурсы. </w:t>
      </w:r>
    </w:p>
    <w:p w:rsidR="001D0252" w:rsidRPr="001D0252" w:rsidRDefault="001D0252" w:rsidP="001D0252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Удобство замены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replaceability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другого ПО данным - возможность применения данного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вместо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других программных систем для решения тех же задач в определенном окружении. </w:t>
      </w:r>
    </w:p>
    <w:p w:rsidR="001D0252" w:rsidRPr="001D0252" w:rsidRDefault="001D0252" w:rsidP="001D0252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Соответствие стандартам переносимости (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portability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compliance</w:t>
      </w:r>
      <w:proofErr w:type="spell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).</w:t>
      </w:r>
    </w:p>
    <w:p w:rsidR="001D0252" w:rsidRPr="001D0252" w:rsidRDefault="001D0252" w:rsidP="001D02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   Помимо перечисленных характеристик и атрибутов качества, стандарт ISO 9126:2001 определяет наборы метрик для оценки каждого атрибута. Вот некоторые примеры таких метрик.</w:t>
      </w:r>
    </w:p>
    <w:p w:rsidR="001D0252" w:rsidRPr="001D0252" w:rsidRDefault="001D0252" w:rsidP="001D0252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>Полнота реализации функций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— процент реализованных функций по отношению к </w:t>
      </w:r>
      <w:proofErr w:type="gramStart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перечисленным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 требованиях. Используется для измерения функциональной пригодности.</w:t>
      </w:r>
    </w:p>
    <w:p w:rsidR="001D0252" w:rsidRPr="001D0252" w:rsidRDefault="001D0252" w:rsidP="001D0252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>Корректность реализации функций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— правильность их реализации по отношению к требованиям. Используется для измерения функциональной пригодности. </w:t>
      </w:r>
    </w:p>
    <w:p w:rsidR="001D0252" w:rsidRPr="001D0252" w:rsidRDefault="001D0252" w:rsidP="001D0252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 xml:space="preserve">Отношение числа обнаруженных дефектов к </w:t>
      </w:r>
      <w:proofErr w:type="gramStart"/>
      <w:r w:rsidRPr="001D0252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>прогнозируемом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</w:t>
      </w:r>
      <w:proofErr w:type="gramEnd"/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Используется для определения зрелости. </w:t>
      </w:r>
    </w:p>
    <w:p w:rsidR="001D0252" w:rsidRPr="001D0252" w:rsidRDefault="001D0252" w:rsidP="001D0252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>Отношение числа проведенных тестов к общему их числу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Используется для определения зрелости. </w:t>
      </w:r>
    </w:p>
    <w:p w:rsidR="001D0252" w:rsidRPr="001D0252" w:rsidRDefault="001D0252" w:rsidP="001D0252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 xml:space="preserve">Отношение числа доступных проектных документов к </w:t>
      </w:r>
      <w:proofErr w:type="gramStart"/>
      <w:r w:rsidRPr="001D0252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>указанному</w:t>
      </w:r>
      <w:proofErr w:type="gramEnd"/>
      <w:r w:rsidRPr="001D0252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 xml:space="preserve"> в их списке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Используется для измерения удобства проведения анализа. </w:t>
      </w:r>
    </w:p>
    <w:p w:rsidR="001D0252" w:rsidRPr="001D0252" w:rsidRDefault="001D0252" w:rsidP="001D0252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1D0252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ru-RU"/>
        </w:rPr>
        <w:t>Наглядность и полнота документации</w:t>
      </w:r>
      <w:r w:rsidRPr="001D02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Используется для оценки понятности.</w:t>
      </w:r>
    </w:p>
    <w:p w:rsidR="00A84A67" w:rsidRDefault="00A84A67"/>
    <w:sectPr w:rsidR="00A84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E36"/>
    <w:multiLevelType w:val="multilevel"/>
    <w:tmpl w:val="E04C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65CDB"/>
    <w:multiLevelType w:val="multilevel"/>
    <w:tmpl w:val="012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1047F"/>
    <w:multiLevelType w:val="multilevel"/>
    <w:tmpl w:val="3A0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50B3A"/>
    <w:multiLevelType w:val="multilevel"/>
    <w:tmpl w:val="CBA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1344E0"/>
    <w:multiLevelType w:val="multilevel"/>
    <w:tmpl w:val="083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6A4445"/>
    <w:multiLevelType w:val="multilevel"/>
    <w:tmpl w:val="9B06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F47614"/>
    <w:multiLevelType w:val="multilevel"/>
    <w:tmpl w:val="7E8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52"/>
    <w:rsid w:val="001D0252"/>
    <w:rsid w:val="00A8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02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D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0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02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D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0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0KisqvPqaq4/UWe1PeYxGmI/AAAAAAAAAOs/q4Z-hjJH7nk/s1600/%D0%BA%D0%B0%D1%87%D0%B5%D1%81%D1%82%D0%B2%D0%BE-%D0%98%D0%A1%D0%9E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Batareykin</dc:creator>
  <cp:lastModifiedBy>Batareykin</cp:lastModifiedBy>
  <cp:revision>1</cp:revision>
  <dcterms:created xsi:type="dcterms:W3CDTF">2022-09-27T14:03:00Z</dcterms:created>
  <dcterms:modified xsi:type="dcterms:W3CDTF">2022-09-27T14:04:00Z</dcterms:modified>
</cp:coreProperties>
</file>