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A8FE6" w14:textId="77777777" w:rsidR="00342D3D" w:rsidRPr="00FA2FA8" w:rsidRDefault="00944B10" w:rsidP="00816A5A">
      <w:pPr>
        <w:pStyle w:val="DeedHeading"/>
        <w:rPr>
          <w:rFonts w:ascii="Arial" w:hAnsi="Arial" w:cs="Arial"/>
        </w:rPr>
      </w:pPr>
      <w:r>
        <w:rPr>
          <w:rFonts w:ascii="Arial" w:hAnsi="Arial" w:cs="Arial"/>
        </w:rPr>
        <w:t>GST</w:t>
      </w:r>
      <w:r w:rsidR="00451C33" w:rsidRPr="00451C33">
        <w:rPr>
          <w:rFonts w:ascii="Arial" w:hAnsi="Arial" w:cs="Arial"/>
        </w:rPr>
        <w:t xml:space="preserve"> Knowledge Base Access Manual</w:t>
      </w:r>
    </w:p>
    <w:p w14:paraId="0B9F48BE" w14:textId="77777777" w:rsidR="00342D3D" w:rsidRPr="003261B0" w:rsidRDefault="00342D3D" w:rsidP="00A05B33">
      <w:pPr>
        <w:spacing w:line="260" w:lineRule="atLeast"/>
        <w:jc w:val="both"/>
        <w:rPr>
          <w:rFonts w:cs="Arial"/>
        </w:rPr>
      </w:pPr>
    </w:p>
    <w:p w14:paraId="78B660DC" w14:textId="77777777" w:rsidR="00342D3D" w:rsidRPr="003261B0" w:rsidRDefault="00342D3D" w:rsidP="00A05B33">
      <w:pPr>
        <w:spacing w:line="260" w:lineRule="atLeast"/>
        <w:jc w:val="both"/>
        <w:rPr>
          <w:rFonts w:cs="Arial"/>
        </w:rPr>
      </w:pPr>
    </w:p>
    <w:p w14:paraId="07AECED6" w14:textId="77777777" w:rsidR="00342D3D" w:rsidRPr="003261B0" w:rsidRDefault="00342D3D" w:rsidP="00A05B33">
      <w:pPr>
        <w:spacing w:line="260" w:lineRule="atLeast"/>
        <w:jc w:val="both"/>
        <w:rPr>
          <w:rFonts w:cs="Arial"/>
        </w:rPr>
      </w:pPr>
      <w:bookmarkStart w:id="0" w:name="txtParty"/>
      <w:bookmarkEnd w:id="0"/>
    </w:p>
    <w:p w14:paraId="5841A568" w14:textId="77777777" w:rsidR="00342D3D" w:rsidRPr="0085426F" w:rsidRDefault="00944B10" w:rsidP="00A05B33">
      <w:pPr>
        <w:spacing w:before="240" w:line="260" w:lineRule="atLeast"/>
        <w:jc w:val="both"/>
        <w:rPr>
          <w:rFonts w:cs="Arial"/>
          <w:b/>
          <w:sz w:val="24"/>
        </w:rPr>
      </w:pPr>
      <w:bookmarkStart w:id="1" w:name="txtDraft"/>
      <w:bookmarkEnd w:id="1"/>
      <w:r>
        <w:rPr>
          <w:rFonts w:cs="Arial"/>
          <w:b/>
          <w:sz w:val="24"/>
        </w:rPr>
        <w:t xml:space="preserve">Document </w:t>
      </w:r>
      <w:r w:rsidR="00E871CD">
        <w:rPr>
          <w:rFonts w:cs="Arial"/>
          <w:b/>
          <w:sz w:val="24"/>
        </w:rPr>
        <w:t>s</w:t>
      </w:r>
      <w:r>
        <w:rPr>
          <w:rFonts w:cs="Arial"/>
          <w:b/>
          <w:sz w:val="24"/>
        </w:rPr>
        <w:t xml:space="preserve">tatus: </w:t>
      </w:r>
      <w:r w:rsidR="00496940" w:rsidRPr="00496940">
        <w:rPr>
          <w:rFonts w:cs="Arial"/>
          <w:bCs/>
          <w:sz w:val="24"/>
        </w:rPr>
        <w:t>First</w:t>
      </w:r>
      <w:r w:rsidR="00496940">
        <w:rPr>
          <w:rFonts w:cs="Arial"/>
          <w:b/>
          <w:sz w:val="24"/>
        </w:rPr>
        <w:t xml:space="preserve"> </w:t>
      </w:r>
      <w:r w:rsidR="0058337F" w:rsidRPr="00B40897">
        <w:rPr>
          <w:rFonts w:cs="Arial"/>
          <w:bCs/>
          <w:sz w:val="24"/>
        </w:rPr>
        <w:t>Draf</w:t>
      </w:r>
      <w:r w:rsidR="008F2270" w:rsidRPr="00B40897">
        <w:rPr>
          <w:rFonts w:cs="Arial"/>
          <w:bCs/>
          <w:sz w:val="24"/>
        </w:rPr>
        <w:t>t</w:t>
      </w:r>
    </w:p>
    <w:p w14:paraId="6973736D" w14:textId="77777777" w:rsidR="004D2EC0" w:rsidRDefault="00944B10" w:rsidP="00A05B33">
      <w:pPr>
        <w:spacing w:before="240" w:line="260" w:lineRule="atLeast"/>
        <w:jc w:val="both"/>
        <w:rPr>
          <w:rFonts w:cs="Arial"/>
          <w:bCs/>
          <w:sz w:val="24"/>
        </w:rPr>
      </w:pPr>
      <w:bookmarkStart w:id="2" w:name="txtDate"/>
      <w:bookmarkEnd w:id="2"/>
      <w:r>
        <w:rPr>
          <w:rFonts w:cs="Arial"/>
          <w:b/>
          <w:sz w:val="24"/>
        </w:rPr>
        <w:t xml:space="preserve">Created </w:t>
      </w:r>
      <w:r w:rsidR="00E871CD">
        <w:rPr>
          <w:rFonts w:cs="Arial"/>
          <w:b/>
          <w:sz w:val="24"/>
        </w:rPr>
        <w:t>o</w:t>
      </w:r>
      <w:r>
        <w:rPr>
          <w:rFonts w:cs="Arial"/>
          <w:b/>
          <w:sz w:val="24"/>
        </w:rPr>
        <w:t>n</w:t>
      </w:r>
      <w:r w:rsidR="00B40897">
        <w:rPr>
          <w:rFonts w:cs="Arial"/>
          <w:b/>
          <w:sz w:val="24"/>
        </w:rPr>
        <w:t>:</w:t>
      </w:r>
      <w:r w:rsidR="00074F55">
        <w:rPr>
          <w:rFonts w:cs="Arial"/>
          <w:b/>
          <w:sz w:val="24"/>
        </w:rPr>
        <w:t xml:space="preserve"> </w:t>
      </w:r>
      <w:r w:rsidR="00622F61" w:rsidRPr="00622F61">
        <w:rPr>
          <w:rFonts w:cs="Arial"/>
          <w:bCs/>
          <w:sz w:val="24"/>
        </w:rPr>
        <w:t>November 22, 2024</w:t>
      </w:r>
    </w:p>
    <w:p w14:paraId="0D2004FA" w14:textId="7835DA6E" w:rsidR="00596F47" w:rsidRDefault="00944B10" w:rsidP="00A05B33">
      <w:pPr>
        <w:spacing w:before="240" w:line="260" w:lineRule="atLeast"/>
        <w:jc w:val="both"/>
        <w:rPr>
          <w:rFonts w:cs="Arial"/>
          <w:bCs/>
          <w:sz w:val="24"/>
        </w:rPr>
      </w:pPr>
      <w:r>
        <w:rPr>
          <w:rFonts w:cs="Arial"/>
          <w:b/>
          <w:sz w:val="24"/>
        </w:rPr>
        <w:t xml:space="preserve">Last </w:t>
      </w:r>
      <w:r w:rsidR="00E871CD">
        <w:rPr>
          <w:rFonts w:cs="Arial"/>
          <w:b/>
          <w:sz w:val="24"/>
        </w:rPr>
        <w:t>u</w:t>
      </w:r>
      <w:r>
        <w:rPr>
          <w:rFonts w:cs="Arial"/>
          <w:b/>
          <w:sz w:val="24"/>
        </w:rPr>
        <w:t xml:space="preserve">pdated: </w:t>
      </w:r>
      <w:r w:rsidR="004A0BD8" w:rsidRPr="004A0BD8">
        <w:rPr>
          <w:rFonts w:cs="Arial"/>
          <w:bCs/>
          <w:sz w:val="24"/>
        </w:rPr>
        <w:t>November 25, 2024</w:t>
      </w:r>
    </w:p>
    <w:p w14:paraId="206B9F46" w14:textId="77777777" w:rsidR="00966353" w:rsidRPr="00B40897" w:rsidRDefault="00944B10" w:rsidP="00F41F7E">
      <w:pPr>
        <w:spacing w:before="240" w:line="260" w:lineRule="atLeast"/>
        <w:rPr>
          <w:rFonts w:cs="Arial"/>
          <w:bCs/>
          <w:sz w:val="24"/>
        </w:rPr>
      </w:pPr>
      <w:r>
        <w:rPr>
          <w:rFonts w:cs="Arial"/>
          <w:b/>
          <w:sz w:val="24"/>
        </w:rPr>
        <w:t xml:space="preserve">Contact: </w:t>
      </w:r>
      <w:r w:rsidR="00E64AD6">
        <w:rPr>
          <w:rFonts w:cs="Arial"/>
          <w:bCs/>
          <w:sz w:val="24"/>
        </w:rPr>
        <w:t>ITG Technical Writers</w:t>
      </w:r>
      <w:r w:rsidR="00CE3C00">
        <w:rPr>
          <w:rFonts w:cs="Arial"/>
          <w:bCs/>
          <w:sz w:val="24"/>
        </w:rPr>
        <w:t>,</w:t>
      </w:r>
      <w:r w:rsidR="00221D83">
        <w:rPr>
          <w:rFonts w:cs="Arial"/>
          <w:bCs/>
          <w:sz w:val="24"/>
        </w:rPr>
        <w:t xml:space="preserve"> </w:t>
      </w:r>
      <w:r w:rsidR="007D34C3">
        <w:rPr>
          <w:rFonts w:cs="Arial"/>
          <w:bCs/>
          <w:sz w:val="24"/>
        </w:rPr>
        <w:t>ITG Cross Functional</w:t>
      </w:r>
    </w:p>
    <w:p w14:paraId="5BC9F999" w14:textId="77777777" w:rsidR="00342D3D" w:rsidRPr="003261B0" w:rsidRDefault="00342D3D" w:rsidP="00A05B33">
      <w:pPr>
        <w:spacing w:before="240" w:line="260" w:lineRule="atLeast"/>
        <w:jc w:val="both"/>
        <w:rPr>
          <w:rFonts w:cs="Arial"/>
        </w:rPr>
      </w:pPr>
    </w:p>
    <w:p w14:paraId="6E79531F" w14:textId="77777777" w:rsidR="00342D3D" w:rsidRPr="003261B0" w:rsidRDefault="00342D3D" w:rsidP="00A05B33">
      <w:pPr>
        <w:spacing w:before="240" w:line="260" w:lineRule="atLeast"/>
        <w:jc w:val="both"/>
        <w:rPr>
          <w:rFonts w:cs="Arial"/>
        </w:rPr>
        <w:sectPr w:rsidR="00342D3D" w:rsidRPr="003261B0" w:rsidSect="0060356C">
          <w:footerReference w:type="default" r:id="rId11"/>
          <w:headerReference w:type="first" r:id="rId12"/>
          <w:pgSz w:w="11907" w:h="16840" w:code="9"/>
          <w:pgMar w:top="5216" w:right="1021" w:bottom="851" w:left="2835" w:header="851" w:footer="567" w:gutter="0"/>
          <w:cols w:space="708"/>
          <w:titlePg/>
          <w:docGrid w:linePitch="360"/>
        </w:sectPr>
      </w:pPr>
    </w:p>
    <w:bookmarkStart w:id="3" w:name="Term_Summary" w:displacedByCustomXml="next"/>
    <w:bookmarkEnd w:id="3" w:displacedByCustomXml="next"/>
    <w:sdt>
      <w:sdtPr>
        <w:rPr>
          <w:rFonts w:ascii="Arial" w:eastAsia="Times New Roman" w:hAnsi="Arial" w:cs="Times New Roman"/>
          <w:color w:val="auto"/>
          <w:sz w:val="20"/>
          <w:szCs w:val="20"/>
          <w:lang w:val="en-AU"/>
        </w:rPr>
        <w:id w:val="-465591867"/>
        <w:docPartObj>
          <w:docPartGallery w:val="Table of Contents"/>
          <w:docPartUnique/>
        </w:docPartObj>
      </w:sdtPr>
      <w:sdtEndPr>
        <w:rPr>
          <w:b/>
          <w:bCs/>
          <w:noProof/>
        </w:rPr>
      </w:sdtEndPr>
      <w:sdtContent>
        <w:p w14:paraId="3F76C5B9" w14:textId="77777777" w:rsidR="00431720" w:rsidRDefault="00944B10" w:rsidP="00A05B33">
          <w:pPr>
            <w:pStyle w:val="TOCHeading"/>
            <w:jc w:val="both"/>
          </w:pPr>
          <w:r>
            <w:t>Contents</w:t>
          </w:r>
        </w:p>
        <w:p w14:paraId="4BEFEC2E" w14:textId="6707CB2B" w:rsidR="005850EE" w:rsidRDefault="00944B10">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183437096" w:history="1">
            <w:r w:rsidR="005850EE" w:rsidRPr="001B4611">
              <w:rPr>
                <w:rStyle w:val="Hyperlink"/>
                <w:rFonts w:cs="Arial"/>
                <w:noProof/>
              </w:rPr>
              <w:t>1</w:t>
            </w:r>
            <w:r w:rsidR="005850EE">
              <w:rPr>
                <w:rFonts w:asciiTheme="minorHAnsi" w:eastAsiaTheme="minorEastAsia" w:hAnsiTheme="minorHAnsi" w:cstheme="minorBidi"/>
                <w:noProof/>
                <w:kern w:val="2"/>
                <w:sz w:val="24"/>
                <w:szCs w:val="24"/>
                <w:lang w:val="en-IN" w:eastAsia="en-IN"/>
                <w14:ligatures w14:val="standardContextual"/>
              </w:rPr>
              <w:tab/>
            </w:r>
            <w:r w:rsidR="005850EE" w:rsidRPr="001B4611">
              <w:rPr>
                <w:rStyle w:val="Hyperlink"/>
                <w:rFonts w:cs="Arial"/>
                <w:noProof/>
              </w:rPr>
              <w:t>Overview</w:t>
            </w:r>
            <w:r w:rsidR="005850EE">
              <w:rPr>
                <w:noProof/>
                <w:webHidden/>
              </w:rPr>
              <w:tab/>
            </w:r>
            <w:r w:rsidR="005850EE">
              <w:rPr>
                <w:noProof/>
                <w:webHidden/>
              </w:rPr>
              <w:fldChar w:fldCharType="begin"/>
            </w:r>
            <w:r w:rsidR="005850EE">
              <w:rPr>
                <w:noProof/>
                <w:webHidden/>
              </w:rPr>
              <w:instrText xml:space="preserve"> PAGEREF _Toc183437096 \h </w:instrText>
            </w:r>
            <w:r w:rsidR="005850EE">
              <w:rPr>
                <w:noProof/>
                <w:webHidden/>
              </w:rPr>
            </w:r>
            <w:r w:rsidR="005850EE">
              <w:rPr>
                <w:noProof/>
                <w:webHidden/>
              </w:rPr>
              <w:fldChar w:fldCharType="separate"/>
            </w:r>
            <w:r w:rsidR="005850EE">
              <w:rPr>
                <w:noProof/>
                <w:webHidden/>
              </w:rPr>
              <w:t>3</w:t>
            </w:r>
            <w:r w:rsidR="005850EE">
              <w:rPr>
                <w:noProof/>
                <w:webHidden/>
              </w:rPr>
              <w:fldChar w:fldCharType="end"/>
            </w:r>
          </w:hyperlink>
        </w:p>
        <w:p w14:paraId="4E447CA6" w14:textId="09122ABE" w:rsidR="005850EE" w:rsidRDefault="005850EE">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hyperlink w:anchor="_Toc183437097" w:history="1">
            <w:r w:rsidRPr="001B4611">
              <w:rPr>
                <w:rStyle w:val="Hyperlink"/>
                <w:rFonts w:cs="Arial"/>
                <w:noProof/>
              </w:rPr>
              <w:t>2</w:t>
            </w:r>
            <w:r>
              <w:rPr>
                <w:rFonts w:asciiTheme="minorHAnsi" w:eastAsiaTheme="minorEastAsia" w:hAnsiTheme="minorHAnsi" w:cstheme="minorBidi"/>
                <w:noProof/>
                <w:kern w:val="2"/>
                <w:sz w:val="24"/>
                <w:szCs w:val="24"/>
                <w:lang w:val="en-IN" w:eastAsia="en-IN"/>
                <w14:ligatures w14:val="standardContextual"/>
              </w:rPr>
              <w:tab/>
            </w:r>
            <w:r w:rsidRPr="001B4611">
              <w:rPr>
                <w:rStyle w:val="Hyperlink"/>
                <w:rFonts w:cs="Arial"/>
                <w:noProof/>
              </w:rPr>
              <w:t>Business Scope</w:t>
            </w:r>
            <w:r>
              <w:rPr>
                <w:noProof/>
                <w:webHidden/>
              </w:rPr>
              <w:tab/>
            </w:r>
            <w:r>
              <w:rPr>
                <w:noProof/>
                <w:webHidden/>
              </w:rPr>
              <w:fldChar w:fldCharType="begin"/>
            </w:r>
            <w:r>
              <w:rPr>
                <w:noProof/>
                <w:webHidden/>
              </w:rPr>
              <w:instrText xml:space="preserve"> PAGEREF _Toc183437097 \h </w:instrText>
            </w:r>
            <w:r>
              <w:rPr>
                <w:noProof/>
                <w:webHidden/>
              </w:rPr>
            </w:r>
            <w:r>
              <w:rPr>
                <w:noProof/>
                <w:webHidden/>
              </w:rPr>
              <w:fldChar w:fldCharType="separate"/>
            </w:r>
            <w:r>
              <w:rPr>
                <w:noProof/>
                <w:webHidden/>
              </w:rPr>
              <w:t>3</w:t>
            </w:r>
            <w:r>
              <w:rPr>
                <w:noProof/>
                <w:webHidden/>
              </w:rPr>
              <w:fldChar w:fldCharType="end"/>
            </w:r>
          </w:hyperlink>
        </w:p>
        <w:p w14:paraId="346EC146" w14:textId="0F169C22" w:rsidR="005850EE" w:rsidRDefault="005850EE">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hyperlink w:anchor="_Toc183437098" w:history="1">
            <w:r w:rsidRPr="001B4611">
              <w:rPr>
                <w:rStyle w:val="Hyperlink"/>
                <w:rFonts w:cs="Arial"/>
                <w:noProof/>
              </w:rPr>
              <w:t>3</w:t>
            </w:r>
            <w:r>
              <w:rPr>
                <w:rFonts w:asciiTheme="minorHAnsi" w:eastAsiaTheme="minorEastAsia" w:hAnsiTheme="minorHAnsi" w:cstheme="minorBidi"/>
                <w:noProof/>
                <w:kern w:val="2"/>
                <w:sz w:val="24"/>
                <w:szCs w:val="24"/>
                <w:lang w:val="en-IN" w:eastAsia="en-IN"/>
                <w14:ligatures w14:val="standardContextual"/>
              </w:rPr>
              <w:tab/>
            </w:r>
            <w:r w:rsidRPr="001B4611">
              <w:rPr>
                <w:rStyle w:val="Hyperlink"/>
                <w:rFonts w:cs="Arial"/>
                <w:noProof/>
              </w:rPr>
              <w:t>Audience</w:t>
            </w:r>
            <w:r>
              <w:rPr>
                <w:noProof/>
                <w:webHidden/>
              </w:rPr>
              <w:tab/>
            </w:r>
            <w:r>
              <w:rPr>
                <w:noProof/>
                <w:webHidden/>
              </w:rPr>
              <w:fldChar w:fldCharType="begin"/>
            </w:r>
            <w:r>
              <w:rPr>
                <w:noProof/>
                <w:webHidden/>
              </w:rPr>
              <w:instrText xml:space="preserve"> PAGEREF _Toc183437098 \h </w:instrText>
            </w:r>
            <w:r>
              <w:rPr>
                <w:noProof/>
                <w:webHidden/>
              </w:rPr>
            </w:r>
            <w:r>
              <w:rPr>
                <w:noProof/>
                <w:webHidden/>
              </w:rPr>
              <w:fldChar w:fldCharType="separate"/>
            </w:r>
            <w:r>
              <w:rPr>
                <w:noProof/>
                <w:webHidden/>
              </w:rPr>
              <w:t>3</w:t>
            </w:r>
            <w:r>
              <w:rPr>
                <w:noProof/>
                <w:webHidden/>
              </w:rPr>
              <w:fldChar w:fldCharType="end"/>
            </w:r>
          </w:hyperlink>
        </w:p>
        <w:p w14:paraId="17F97386" w14:textId="29A2AAEE" w:rsidR="005850EE" w:rsidRDefault="005850EE">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hyperlink w:anchor="_Toc183437099" w:history="1">
            <w:r w:rsidRPr="001B4611">
              <w:rPr>
                <w:rStyle w:val="Hyperlink"/>
                <w:rFonts w:cs="Arial"/>
                <w:noProof/>
              </w:rPr>
              <w:t>4</w:t>
            </w:r>
            <w:r>
              <w:rPr>
                <w:rFonts w:asciiTheme="minorHAnsi" w:eastAsiaTheme="minorEastAsia" w:hAnsiTheme="minorHAnsi" w:cstheme="minorBidi"/>
                <w:noProof/>
                <w:kern w:val="2"/>
                <w:sz w:val="24"/>
                <w:szCs w:val="24"/>
                <w:lang w:val="en-IN" w:eastAsia="en-IN"/>
                <w14:ligatures w14:val="standardContextual"/>
              </w:rPr>
              <w:tab/>
            </w:r>
            <w:r w:rsidRPr="001B4611">
              <w:rPr>
                <w:rStyle w:val="Hyperlink"/>
                <w:noProof/>
              </w:rPr>
              <w:t>Accessing Knowledge Bases</w:t>
            </w:r>
            <w:r>
              <w:rPr>
                <w:noProof/>
                <w:webHidden/>
              </w:rPr>
              <w:tab/>
            </w:r>
            <w:r>
              <w:rPr>
                <w:noProof/>
                <w:webHidden/>
              </w:rPr>
              <w:fldChar w:fldCharType="begin"/>
            </w:r>
            <w:r>
              <w:rPr>
                <w:noProof/>
                <w:webHidden/>
              </w:rPr>
              <w:instrText xml:space="preserve"> PAGEREF _Toc183437099 \h </w:instrText>
            </w:r>
            <w:r>
              <w:rPr>
                <w:noProof/>
                <w:webHidden/>
              </w:rPr>
            </w:r>
            <w:r>
              <w:rPr>
                <w:noProof/>
                <w:webHidden/>
              </w:rPr>
              <w:fldChar w:fldCharType="separate"/>
            </w:r>
            <w:r>
              <w:rPr>
                <w:noProof/>
                <w:webHidden/>
              </w:rPr>
              <w:t>3</w:t>
            </w:r>
            <w:r>
              <w:rPr>
                <w:noProof/>
                <w:webHidden/>
              </w:rPr>
              <w:fldChar w:fldCharType="end"/>
            </w:r>
          </w:hyperlink>
        </w:p>
        <w:p w14:paraId="57D18E08" w14:textId="460E8240" w:rsidR="005850EE" w:rsidRDefault="005850EE">
          <w:pPr>
            <w:pStyle w:val="TOC2"/>
            <w:tabs>
              <w:tab w:val="left" w:pos="2268"/>
            </w:tabs>
            <w:rPr>
              <w:rFonts w:asciiTheme="minorHAnsi" w:eastAsiaTheme="minorEastAsia" w:hAnsiTheme="minorHAnsi" w:cstheme="minorBidi"/>
              <w:kern w:val="2"/>
              <w:sz w:val="24"/>
              <w:szCs w:val="24"/>
              <w:lang w:val="en-IN" w:eastAsia="en-IN"/>
              <w14:ligatures w14:val="standardContextual"/>
            </w:rPr>
          </w:pPr>
          <w:hyperlink w:anchor="_Toc183437100" w:history="1">
            <w:r w:rsidRPr="001B4611">
              <w:rPr>
                <w:rStyle w:val="Hyperlink"/>
              </w:rPr>
              <w:t>4.1</w:t>
            </w:r>
            <w:r>
              <w:rPr>
                <w:rFonts w:asciiTheme="minorHAnsi" w:eastAsiaTheme="minorEastAsia" w:hAnsiTheme="minorHAnsi" w:cstheme="minorBidi"/>
                <w:kern w:val="2"/>
                <w:sz w:val="24"/>
                <w:szCs w:val="24"/>
                <w:lang w:val="en-IN" w:eastAsia="en-IN"/>
                <w14:ligatures w14:val="standardContextual"/>
              </w:rPr>
              <w:tab/>
            </w:r>
            <w:r w:rsidRPr="001B4611">
              <w:rPr>
                <w:rStyle w:val="Hyperlink"/>
              </w:rPr>
              <w:t>Platform Overview</w:t>
            </w:r>
            <w:r>
              <w:rPr>
                <w:webHidden/>
              </w:rPr>
              <w:tab/>
            </w:r>
            <w:r>
              <w:rPr>
                <w:webHidden/>
              </w:rPr>
              <w:fldChar w:fldCharType="begin"/>
            </w:r>
            <w:r>
              <w:rPr>
                <w:webHidden/>
              </w:rPr>
              <w:instrText xml:space="preserve"> PAGEREF _Toc183437100 \h </w:instrText>
            </w:r>
            <w:r>
              <w:rPr>
                <w:webHidden/>
              </w:rPr>
            </w:r>
            <w:r>
              <w:rPr>
                <w:webHidden/>
              </w:rPr>
              <w:fldChar w:fldCharType="separate"/>
            </w:r>
            <w:r>
              <w:rPr>
                <w:webHidden/>
              </w:rPr>
              <w:t>3</w:t>
            </w:r>
            <w:r>
              <w:rPr>
                <w:webHidden/>
              </w:rPr>
              <w:fldChar w:fldCharType="end"/>
            </w:r>
          </w:hyperlink>
        </w:p>
        <w:p w14:paraId="1D42A525" w14:textId="5D3D197C" w:rsidR="005850EE" w:rsidRDefault="005850EE">
          <w:pPr>
            <w:pStyle w:val="TOC2"/>
            <w:tabs>
              <w:tab w:val="left" w:pos="2268"/>
            </w:tabs>
            <w:rPr>
              <w:rFonts w:asciiTheme="minorHAnsi" w:eastAsiaTheme="minorEastAsia" w:hAnsiTheme="minorHAnsi" w:cstheme="minorBidi"/>
              <w:kern w:val="2"/>
              <w:sz w:val="24"/>
              <w:szCs w:val="24"/>
              <w:lang w:val="en-IN" w:eastAsia="en-IN"/>
              <w14:ligatures w14:val="standardContextual"/>
            </w:rPr>
          </w:pPr>
          <w:hyperlink w:anchor="_Toc183437101" w:history="1">
            <w:r w:rsidRPr="001B4611">
              <w:rPr>
                <w:rStyle w:val="Hyperlink"/>
              </w:rPr>
              <w:t>4.2</w:t>
            </w:r>
            <w:r>
              <w:rPr>
                <w:rFonts w:asciiTheme="minorHAnsi" w:eastAsiaTheme="minorEastAsia" w:hAnsiTheme="minorHAnsi" w:cstheme="minorBidi"/>
                <w:kern w:val="2"/>
                <w:sz w:val="24"/>
                <w:szCs w:val="24"/>
                <w:lang w:val="en-IN" w:eastAsia="en-IN"/>
                <w14:ligatures w14:val="standardContextual"/>
              </w:rPr>
              <w:tab/>
            </w:r>
            <w:r w:rsidRPr="001B4611">
              <w:rPr>
                <w:rStyle w:val="Hyperlink"/>
              </w:rPr>
              <w:t>Platform Comparison</w:t>
            </w:r>
            <w:r>
              <w:rPr>
                <w:webHidden/>
              </w:rPr>
              <w:tab/>
            </w:r>
            <w:r>
              <w:rPr>
                <w:webHidden/>
              </w:rPr>
              <w:fldChar w:fldCharType="begin"/>
            </w:r>
            <w:r>
              <w:rPr>
                <w:webHidden/>
              </w:rPr>
              <w:instrText xml:space="preserve"> PAGEREF _Toc183437101 \h </w:instrText>
            </w:r>
            <w:r>
              <w:rPr>
                <w:webHidden/>
              </w:rPr>
            </w:r>
            <w:r>
              <w:rPr>
                <w:webHidden/>
              </w:rPr>
              <w:fldChar w:fldCharType="separate"/>
            </w:r>
            <w:r>
              <w:rPr>
                <w:webHidden/>
              </w:rPr>
              <w:t>3</w:t>
            </w:r>
            <w:r>
              <w:rPr>
                <w:webHidden/>
              </w:rPr>
              <w:fldChar w:fldCharType="end"/>
            </w:r>
          </w:hyperlink>
        </w:p>
        <w:p w14:paraId="20C646EC" w14:textId="0F0984C8" w:rsidR="005850EE" w:rsidRDefault="005850EE">
          <w:pPr>
            <w:pStyle w:val="TOC2"/>
            <w:tabs>
              <w:tab w:val="left" w:pos="2268"/>
            </w:tabs>
            <w:rPr>
              <w:rFonts w:asciiTheme="minorHAnsi" w:eastAsiaTheme="minorEastAsia" w:hAnsiTheme="minorHAnsi" w:cstheme="minorBidi"/>
              <w:kern w:val="2"/>
              <w:sz w:val="24"/>
              <w:szCs w:val="24"/>
              <w:lang w:val="en-IN" w:eastAsia="en-IN"/>
              <w14:ligatures w14:val="standardContextual"/>
            </w:rPr>
          </w:pPr>
          <w:hyperlink w:anchor="_Toc183437102" w:history="1">
            <w:r w:rsidRPr="001B4611">
              <w:rPr>
                <w:rStyle w:val="Hyperlink"/>
              </w:rPr>
              <w:t>4.3</w:t>
            </w:r>
            <w:r>
              <w:rPr>
                <w:rFonts w:asciiTheme="minorHAnsi" w:eastAsiaTheme="minorEastAsia" w:hAnsiTheme="minorHAnsi" w:cstheme="minorBidi"/>
                <w:kern w:val="2"/>
                <w:sz w:val="24"/>
                <w:szCs w:val="24"/>
                <w:lang w:val="en-IN" w:eastAsia="en-IN"/>
                <w14:ligatures w14:val="standardContextual"/>
              </w:rPr>
              <w:tab/>
            </w:r>
            <w:r w:rsidRPr="001B4611">
              <w:rPr>
                <w:rStyle w:val="Hyperlink"/>
              </w:rPr>
              <w:t>Accessing KBs on NetDocuments</w:t>
            </w:r>
            <w:r>
              <w:rPr>
                <w:webHidden/>
              </w:rPr>
              <w:tab/>
            </w:r>
            <w:r>
              <w:rPr>
                <w:webHidden/>
              </w:rPr>
              <w:fldChar w:fldCharType="begin"/>
            </w:r>
            <w:r>
              <w:rPr>
                <w:webHidden/>
              </w:rPr>
              <w:instrText xml:space="preserve"> PAGEREF _Toc183437102 \h </w:instrText>
            </w:r>
            <w:r>
              <w:rPr>
                <w:webHidden/>
              </w:rPr>
            </w:r>
            <w:r>
              <w:rPr>
                <w:webHidden/>
              </w:rPr>
              <w:fldChar w:fldCharType="separate"/>
            </w:r>
            <w:r>
              <w:rPr>
                <w:webHidden/>
              </w:rPr>
              <w:t>4</w:t>
            </w:r>
            <w:r>
              <w:rPr>
                <w:webHidden/>
              </w:rPr>
              <w:fldChar w:fldCharType="end"/>
            </w:r>
          </w:hyperlink>
        </w:p>
        <w:p w14:paraId="719B9456" w14:textId="4D0546E1" w:rsidR="005850EE" w:rsidRDefault="005850EE">
          <w:pPr>
            <w:pStyle w:val="TOC2"/>
            <w:tabs>
              <w:tab w:val="left" w:pos="2268"/>
            </w:tabs>
            <w:rPr>
              <w:rFonts w:asciiTheme="minorHAnsi" w:eastAsiaTheme="minorEastAsia" w:hAnsiTheme="minorHAnsi" w:cstheme="minorBidi"/>
              <w:kern w:val="2"/>
              <w:sz w:val="24"/>
              <w:szCs w:val="24"/>
              <w:lang w:val="en-IN" w:eastAsia="en-IN"/>
              <w14:ligatures w14:val="standardContextual"/>
            </w:rPr>
          </w:pPr>
          <w:hyperlink w:anchor="_Toc183437103" w:history="1">
            <w:r w:rsidRPr="001B4611">
              <w:rPr>
                <w:rStyle w:val="Hyperlink"/>
              </w:rPr>
              <w:t>4.4</w:t>
            </w:r>
            <w:r>
              <w:rPr>
                <w:rFonts w:asciiTheme="minorHAnsi" w:eastAsiaTheme="minorEastAsia" w:hAnsiTheme="minorHAnsi" w:cstheme="minorBidi"/>
                <w:kern w:val="2"/>
                <w:sz w:val="24"/>
                <w:szCs w:val="24"/>
                <w:lang w:val="en-IN" w:eastAsia="en-IN"/>
                <w14:ligatures w14:val="standardContextual"/>
              </w:rPr>
              <w:tab/>
            </w:r>
            <w:r w:rsidRPr="001B4611">
              <w:rPr>
                <w:rStyle w:val="Hyperlink"/>
              </w:rPr>
              <w:t>Accessing KBs on ITSM-Ivanti</w:t>
            </w:r>
            <w:r>
              <w:rPr>
                <w:webHidden/>
              </w:rPr>
              <w:tab/>
            </w:r>
            <w:r>
              <w:rPr>
                <w:webHidden/>
              </w:rPr>
              <w:fldChar w:fldCharType="begin"/>
            </w:r>
            <w:r>
              <w:rPr>
                <w:webHidden/>
              </w:rPr>
              <w:instrText xml:space="preserve"> PAGEREF _Toc183437103 \h </w:instrText>
            </w:r>
            <w:r>
              <w:rPr>
                <w:webHidden/>
              </w:rPr>
            </w:r>
            <w:r>
              <w:rPr>
                <w:webHidden/>
              </w:rPr>
              <w:fldChar w:fldCharType="separate"/>
            </w:r>
            <w:r>
              <w:rPr>
                <w:webHidden/>
              </w:rPr>
              <w:t>6</w:t>
            </w:r>
            <w:r>
              <w:rPr>
                <w:webHidden/>
              </w:rPr>
              <w:fldChar w:fldCharType="end"/>
            </w:r>
          </w:hyperlink>
        </w:p>
        <w:p w14:paraId="7896A7D1" w14:textId="40A85108" w:rsidR="005850EE" w:rsidRDefault="005850EE">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hyperlink w:anchor="_Toc183437104" w:history="1">
            <w:r w:rsidRPr="001B4611">
              <w:rPr>
                <w:rStyle w:val="Hyperlink"/>
                <w:rFonts w:cs="Arial"/>
                <w:noProof/>
              </w:rPr>
              <w:t>5</w:t>
            </w:r>
            <w:r>
              <w:rPr>
                <w:rFonts w:asciiTheme="minorHAnsi" w:eastAsiaTheme="minorEastAsia" w:hAnsiTheme="minorHAnsi" w:cstheme="minorBidi"/>
                <w:noProof/>
                <w:kern w:val="2"/>
                <w:sz w:val="24"/>
                <w:szCs w:val="24"/>
                <w:lang w:val="en-IN" w:eastAsia="en-IN"/>
                <w14:ligatures w14:val="standardContextual"/>
              </w:rPr>
              <w:tab/>
            </w:r>
            <w:r w:rsidRPr="001B4611">
              <w:rPr>
                <w:rStyle w:val="Hyperlink"/>
                <w:rFonts w:cs="Arial"/>
                <w:noProof/>
              </w:rPr>
              <w:t>Best Practices</w:t>
            </w:r>
            <w:r>
              <w:rPr>
                <w:noProof/>
                <w:webHidden/>
              </w:rPr>
              <w:tab/>
            </w:r>
            <w:r>
              <w:rPr>
                <w:noProof/>
                <w:webHidden/>
              </w:rPr>
              <w:fldChar w:fldCharType="begin"/>
            </w:r>
            <w:r>
              <w:rPr>
                <w:noProof/>
                <w:webHidden/>
              </w:rPr>
              <w:instrText xml:space="preserve"> PAGEREF _Toc183437104 \h </w:instrText>
            </w:r>
            <w:r>
              <w:rPr>
                <w:noProof/>
                <w:webHidden/>
              </w:rPr>
            </w:r>
            <w:r>
              <w:rPr>
                <w:noProof/>
                <w:webHidden/>
              </w:rPr>
              <w:fldChar w:fldCharType="separate"/>
            </w:r>
            <w:r>
              <w:rPr>
                <w:noProof/>
                <w:webHidden/>
              </w:rPr>
              <w:t>9</w:t>
            </w:r>
            <w:r>
              <w:rPr>
                <w:noProof/>
                <w:webHidden/>
              </w:rPr>
              <w:fldChar w:fldCharType="end"/>
            </w:r>
          </w:hyperlink>
        </w:p>
        <w:p w14:paraId="46B0F170" w14:textId="27210654" w:rsidR="005850EE" w:rsidRDefault="005850EE">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hyperlink w:anchor="_Toc183437105" w:history="1">
            <w:r w:rsidRPr="001B4611">
              <w:rPr>
                <w:rStyle w:val="Hyperlink"/>
                <w:rFonts w:cs="Arial"/>
                <w:noProof/>
              </w:rPr>
              <w:t>6</w:t>
            </w:r>
            <w:r>
              <w:rPr>
                <w:rFonts w:asciiTheme="minorHAnsi" w:eastAsiaTheme="minorEastAsia" w:hAnsiTheme="minorHAnsi" w:cstheme="minorBidi"/>
                <w:noProof/>
                <w:kern w:val="2"/>
                <w:sz w:val="24"/>
                <w:szCs w:val="24"/>
                <w:lang w:val="en-IN" w:eastAsia="en-IN"/>
                <w14:ligatures w14:val="standardContextual"/>
              </w:rPr>
              <w:tab/>
            </w:r>
            <w:r w:rsidRPr="001B4611">
              <w:rPr>
                <w:rStyle w:val="Hyperlink"/>
                <w:rFonts w:cs="Arial"/>
                <w:noProof/>
              </w:rPr>
              <w:t>FAQs</w:t>
            </w:r>
            <w:r>
              <w:rPr>
                <w:noProof/>
                <w:webHidden/>
              </w:rPr>
              <w:tab/>
            </w:r>
            <w:r>
              <w:rPr>
                <w:noProof/>
                <w:webHidden/>
              </w:rPr>
              <w:fldChar w:fldCharType="begin"/>
            </w:r>
            <w:r>
              <w:rPr>
                <w:noProof/>
                <w:webHidden/>
              </w:rPr>
              <w:instrText xml:space="preserve"> PAGEREF _Toc183437105 \h </w:instrText>
            </w:r>
            <w:r>
              <w:rPr>
                <w:noProof/>
                <w:webHidden/>
              </w:rPr>
            </w:r>
            <w:r>
              <w:rPr>
                <w:noProof/>
                <w:webHidden/>
              </w:rPr>
              <w:fldChar w:fldCharType="separate"/>
            </w:r>
            <w:r>
              <w:rPr>
                <w:noProof/>
                <w:webHidden/>
              </w:rPr>
              <w:t>9</w:t>
            </w:r>
            <w:r>
              <w:rPr>
                <w:noProof/>
                <w:webHidden/>
              </w:rPr>
              <w:fldChar w:fldCharType="end"/>
            </w:r>
          </w:hyperlink>
        </w:p>
        <w:p w14:paraId="0D2B40EA" w14:textId="060713AB"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06" w:history="1">
            <w:r w:rsidRPr="001B4611">
              <w:rPr>
                <w:rStyle w:val="Hyperlink"/>
              </w:rPr>
              <w:t>1. What is the purpose of the GST Knowledge Base Access Manual?</w:t>
            </w:r>
            <w:r>
              <w:rPr>
                <w:webHidden/>
              </w:rPr>
              <w:tab/>
            </w:r>
            <w:r>
              <w:rPr>
                <w:webHidden/>
              </w:rPr>
              <w:fldChar w:fldCharType="begin"/>
            </w:r>
            <w:r>
              <w:rPr>
                <w:webHidden/>
              </w:rPr>
              <w:instrText xml:space="preserve"> PAGEREF _Toc183437106 \h </w:instrText>
            </w:r>
            <w:r>
              <w:rPr>
                <w:webHidden/>
              </w:rPr>
            </w:r>
            <w:r>
              <w:rPr>
                <w:webHidden/>
              </w:rPr>
              <w:fldChar w:fldCharType="separate"/>
            </w:r>
            <w:r>
              <w:rPr>
                <w:webHidden/>
              </w:rPr>
              <w:t>9</w:t>
            </w:r>
            <w:r>
              <w:rPr>
                <w:webHidden/>
              </w:rPr>
              <w:fldChar w:fldCharType="end"/>
            </w:r>
          </w:hyperlink>
        </w:p>
        <w:p w14:paraId="4F6601B6" w14:textId="79343AAD"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07" w:history="1">
            <w:r w:rsidRPr="001B4611">
              <w:rPr>
                <w:rStyle w:val="Hyperlink"/>
              </w:rPr>
              <w:t>2. Who is the intended audience for this manual?</w:t>
            </w:r>
            <w:r>
              <w:rPr>
                <w:webHidden/>
              </w:rPr>
              <w:tab/>
            </w:r>
            <w:r>
              <w:rPr>
                <w:webHidden/>
              </w:rPr>
              <w:fldChar w:fldCharType="begin"/>
            </w:r>
            <w:r>
              <w:rPr>
                <w:webHidden/>
              </w:rPr>
              <w:instrText xml:space="preserve"> PAGEREF _Toc183437107 \h </w:instrText>
            </w:r>
            <w:r>
              <w:rPr>
                <w:webHidden/>
              </w:rPr>
            </w:r>
            <w:r>
              <w:rPr>
                <w:webHidden/>
              </w:rPr>
              <w:fldChar w:fldCharType="separate"/>
            </w:r>
            <w:r>
              <w:rPr>
                <w:webHidden/>
              </w:rPr>
              <w:t>9</w:t>
            </w:r>
            <w:r>
              <w:rPr>
                <w:webHidden/>
              </w:rPr>
              <w:fldChar w:fldCharType="end"/>
            </w:r>
          </w:hyperlink>
        </w:p>
        <w:p w14:paraId="175C7F82" w14:textId="7820F340"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08" w:history="1">
            <w:r w:rsidRPr="001B4611">
              <w:rPr>
                <w:rStyle w:val="Hyperlink"/>
              </w:rPr>
              <w:t>3. How can I access the Knowledge Bases on NetDocuments?</w:t>
            </w:r>
            <w:r>
              <w:rPr>
                <w:webHidden/>
              </w:rPr>
              <w:tab/>
            </w:r>
            <w:r>
              <w:rPr>
                <w:webHidden/>
              </w:rPr>
              <w:fldChar w:fldCharType="begin"/>
            </w:r>
            <w:r>
              <w:rPr>
                <w:webHidden/>
              </w:rPr>
              <w:instrText xml:space="preserve"> PAGEREF _Toc183437108 \h </w:instrText>
            </w:r>
            <w:r>
              <w:rPr>
                <w:webHidden/>
              </w:rPr>
            </w:r>
            <w:r>
              <w:rPr>
                <w:webHidden/>
              </w:rPr>
              <w:fldChar w:fldCharType="separate"/>
            </w:r>
            <w:r>
              <w:rPr>
                <w:webHidden/>
              </w:rPr>
              <w:t>10</w:t>
            </w:r>
            <w:r>
              <w:rPr>
                <w:webHidden/>
              </w:rPr>
              <w:fldChar w:fldCharType="end"/>
            </w:r>
          </w:hyperlink>
        </w:p>
        <w:p w14:paraId="52945047" w14:textId="0B8F9258"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09" w:history="1">
            <w:r w:rsidRPr="001B4611">
              <w:rPr>
                <w:rStyle w:val="Hyperlink"/>
              </w:rPr>
              <w:t>4. What are the steps to access Knowledge Bases on ITSM-Ivanti?</w:t>
            </w:r>
            <w:r>
              <w:rPr>
                <w:webHidden/>
              </w:rPr>
              <w:tab/>
            </w:r>
            <w:r>
              <w:rPr>
                <w:webHidden/>
              </w:rPr>
              <w:fldChar w:fldCharType="begin"/>
            </w:r>
            <w:r>
              <w:rPr>
                <w:webHidden/>
              </w:rPr>
              <w:instrText xml:space="preserve"> PAGEREF _Toc183437109 \h </w:instrText>
            </w:r>
            <w:r>
              <w:rPr>
                <w:webHidden/>
              </w:rPr>
            </w:r>
            <w:r>
              <w:rPr>
                <w:webHidden/>
              </w:rPr>
              <w:fldChar w:fldCharType="separate"/>
            </w:r>
            <w:r>
              <w:rPr>
                <w:webHidden/>
              </w:rPr>
              <w:t>10</w:t>
            </w:r>
            <w:r>
              <w:rPr>
                <w:webHidden/>
              </w:rPr>
              <w:fldChar w:fldCharType="end"/>
            </w:r>
          </w:hyperlink>
        </w:p>
        <w:p w14:paraId="1ED89A86" w14:textId="3E34A303"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0" w:history="1">
            <w:r w:rsidRPr="001B4611">
              <w:rPr>
                <w:rStyle w:val="Hyperlink"/>
              </w:rPr>
              <w:t>5. What should I do if I encounter issues accessing the Knowledge Bases?</w:t>
            </w:r>
            <w:r>
              <w:rPr>
                <w:webHidden/>
              </w:rPr>
              <w:tab/>
            </w:r>
            <w:r>
              <w:rPr>
                <w:webHidden/>
              </w:rPr>
              <w:fldChar w:fldCharType="begin"/>
            </w:r>
            <w:r>
              <w:rPr>
                <w:webHidden/>
              </w:rPr>
              <w:instrText xml:space="preserve"> PAGEREF _Toc183437110 \h </w:instrText>
            </w:r>
            <w:r>
              <w:rPr>
                <w:webHidden/>
              </w:rPr>
            </w:r>
            <w:r>
              <w:rPr>
                <w:webHidden/>
              </w:rPr>
              <w:fldChar w:fldCharType="separate"/>
            </w:r>
            <w:r>
              <w:rPr>
                <w:webHidden/>
              </w:rPr>
              <w:t>10</w:t>
            </w:r>
            <w:r>
              <w:rPr>
                <w:webHidden/>
              </w:rPr>
              <w:fldChar w:fldCharType="end"/>
            </w:r>
          </w:hyperlink>
        </w:p>
        <w:p w14:paraId="76ACBB47" w14:textId="259867D4"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1" w:history="1">
            <w:r w:rsidRPr="001B4611">
              <w:rPr>
                <w:rStyle w:val="Hyperlink"/>
              </w:rPr>
              <w:t>6. Can I bookmark the Knowledge Base folders for quick access?</w:t>
            </w:r>
            <w:r>
              <w:rPr>
                <w:webHidden/>
              </w:rPr>
              <w:tab/>
            </w:r>
            <w:r>
              <w:rPr>
                <w:webHidden/>
              </w:rPr>
              <w:fldChar w:fldCharType="begin"/>
            </w:r>
            <w:r>
              <w:rPr>
                <w:webHidden/>
              </w:rPr>
              <w:instrText xml:space="preserve"> PAGEREF _Toc183437111 \h </w:instrText>
            </w:r>
            <w:r>
              <w:rPr>
                <w:webHidden/>
              </w:rPr>
            </w:r>
            <w:r>
              <w:rPr>
                <w:webHidden/>
              </w:rPr>
              <w:fldChar w:fldCharType="separate"/>
            </w:r>
            <w:r>
              <w:rPr>
                <w:webHidden/>
              </w:rPr>
              <w:t>10</w:t>
            </w:r>
            <w:r>
              <w:rPr>
                <w:webHidden/>
              </w:rPr>
              <w:fldChar w:fldCharType="end"/>
            </w:r>
          </w:hyperlink>
        </w:p>
        <w:p w14:paraId="5B998043" w14:textId="589E1727"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2" w:history="1">
            <w:r w:rsidRPr="001B4611">
              <w:rPr>
                <w:rStyle w:val="Hyperlink"/>
              </w:rPr>
              <w:t>7. How do I stay informed about updates and new documentation?</w:t>
            </w:r>
            <w:r>
              <w:rPr>
                <w:webHidden/>
              </w:rPr>
              <w:tab/>
            </w:r>
            <w:r>
              <w:rPr>
                <w:webHidden/>
              </w:rPr>
              <w:fldChar w:fldCharType="begin"/>
            </w:r>
            <w:r>
              <w:rPr>
                <w:webHidden/>
              </w:rPr>
              <w:instrText xml:space="preserve"> PAGEREF _Toc183437112 \h </w:instrText>
            </w:r>
            <w:r>
              <w:rPr>
                <w:webHidden/>
              </w:rPr>
            </w:r>
            <w:r>
              <w:rPr>
                <w:webHidden/>
              </w:rPr>
              <w:fldChar w:fldCharType="separate"/>
            </w:r>
            <w:r>
              <w:rPr>
                <w:webHidden/>
              </w:rPr>
              <w:t>10</w:t>
            </w:r>
            <w:r>
              <w:rPr>
                <w:webHidden/>
              </w:rPr>
              <w:fldChar w:fldCharType="end"/>
            </w:r>
          </w:hyperlink>
        </w:p>
        <w:p w14:paraId="2ADA72B7" w14:textId="01984206"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3" w:history="1">
            <w:r w:rsidRPr="001B4611">
              <w:rPr>
                <w:rStyle w:val="Hyperlink"/>
              </w:rPr>
              <w:t>8. How can I request new documentation be created or update existing material?</w:t>
            </w:r>
            <w:r>
              <w:rPr>
                <w:webHidden/>
              </w:rPr>
              <w:tab/>
            </w:r>
            <w:r>
              <w:rPr>
                <w:webHidden/>
              </w:rPr>
              <w:fldChar w:fldCharType="begin"/>
            </w:r>
            <w:r>
              <w:rPr>
                <w:webHidden/>
              </w:rPr>
              <w:instrText xml:space="preserve"> PAGEREF _Toc183437113 \h </w:instrText>
            </w:r>
            <w:r>
              <w:rPr>
                <w:webHidden/>
              </w:rPr>
            </w:r>
            <w:r>
              <w:rPr>
                <w:webHidden/>
              </w:rPr>
              <w:fldChar w:fldCharType="separate"/>
            </w:r>
            <w:r>
              <w:rPr>
                <w:webHidden/>
              </w:rPr>
              <w:t>10</w:t>
            </w:r>
            <w:r>
              <w:rPr>
                <w:webHidden/>
              </w:rPr>
              <w:fldChar w:fldCharType="end"/>
            </w:r>
          </w:hyperlink>
        </w:p>
        <w:p w14:paraId="196FB14C" w14:textId="564D3102"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4" w:history="1">
            <w:r w:rsidRPr="001B4611">
              <w:rPr>
                <w:rStyle w:val="Hyperlink"/>
              </w:rPr>
              <w:t>9. How do I request access to a specific Knowledge Base?</w:t>
            </w:r>
            <w:r>
              <w:rPr>
                <w:webHidden/>
              </w:rPr>
              <w:tab/>
            </w:r>
            <w:r>
              <w:rPr>
                <w:webHidden/>
              </w:rPr>
              <w:fldChar w:fldCharType="begin"/>
            </w:r>
            <w:r>
              <w:rPr>
                <w:webHidden/>
              </w:rPr>
              <w:instrText xml:space="preserve"> PAGEREF _Toc183437114 \h </w:instrText>
            </w:r>
            <w:r>
              <w:rPr>
                <w:webHidden/>
              </w:rPr>
            </w:r>
            <w:r>
              <w:rPr>
                <w:webHidden/>
              </w:rPr>
              <w:fldChar w:fldCharType="separate"/>
            </w:r>
            <w:r>
              <w:rPr>
                <w:webHidden/>
              </w:rPr>
              <w:t>10</w:t>
            </w:r>
            <w:r>
              <w:rPr>
                <w:webHidden/>
              </w:rPr>
              <w:fldChar w:fldCharType="end"/>
            </w:r>
          </w:hyperlink>
        </w:p>
        <w:p w14:paraId="6CF169C7" w14:textId="09B86835"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5" w:history="1">
            <w:r w:rsidRPr="001B4611">
              <w:rPr>
                <w:rStyle w:val="Hyperlink"/>
              </w:rPr>
              <w:t>10. What should I do if I need to correct information in a Knowledge Base?</w:t>
            </w:r>
            <w:r>
              <w:rPr>
                <w:webHidden/>
              </w:rPr>
              <w:tab/>
            </w:r>
            <w:r>
              <w:rPr>
                <w:webHidden/>
              </w:rPr>
              <w:fldChar w:fldCharType="begin"/>
            </w:r>
            <w:r>
              <w:rPr>
                <w:webHidden/>
              </w:rPr>
              <w:instrText xml:space="preserve"> PAGEREF _Toc183437115 \h </w:instrText>
            </w:r>
            <w:r>
              <w:rPr>
                <w:webHidden/>
              </w:rPr>
            </w:r>
            <w:r>
              <w:rPr>
                <w:webHidden/>
              </w:rPr>
              <w:fldChar w:fldCharType="separate"/>
            </w:r>
            <w:r>
              <w:rPr>
                <w:webHidden/>
              </w:rPr>
              <w:t>10</w:t>
            </w:r>
            <w:r>
              <w:rPr>
                <w:webHidden/>
              </w:rPr>
              <w:fldChar w:fldCharType="end"/>
            </w:r>
          </w:hyperlink>
        </w:p>
        <w:p w14:paraId="0473E7D7" w14:textId="00D17D13"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6" w:history="1">
            <w:r w:rsidRPr="001B4611">
              <w:rPr>
                <w:rStyle w:val="Hyperlink"/>
              </w:rPr>
              <w:t>11. Can I contribute to the Knowledge Bases?</w:t>
            </w:r>
            <w:r>
              <w:rPr>
                <w:webHidden/>
              </w:rPr>
              <w:tab/>
            </w:r>
            <w:r>
              <w:rPr>
                <w:webHidden/>
              </w:rPr>
              <w:fldChar w:fldCharType="begin"/>
            </w:r>
            <w:r>
              <w:rPr>
                <w:webHidden/>
              </w:rPr>
              <w:instrText xml:space="preserve"> PAGEREF _Toc183437116 \h </w:instrText>
            </w:r>
            <w:r>
              <w:rPr>
                <w:webHidden/>
              </w:rPr>
            </w:r>
            <w:r>
              <w:rPr>
                <w:webHidden/>
              </w:rPr>
              <w:fldChar w:fldCharType="separate"/>
            </w:r>
            <w:r>
              <w:rPr>
                <w:webHidden/>
              </w:rPr>
              <w:t>10</w:t>
            </w:r>
            <w:r>
              <w:rPr>
                <w:webHidden/>
              </w:rPr>
              <w:fldChar w:fldCharType="end"/>
            </w:r>
          </w:hyperlink>
        </w:p>
        <w:p w14:paraId="6D91CFFC" w14:textId="156311D2"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7" w:history="1">
            <w:r w:rsidRPr="001B4611">
              <w:rPr>
                <w:rStyle w:val="Hyperlink"/>
              </w:rPr>
              <w:t>12. How do I search for specific information within a Knowledge Base?</w:t>
            </w:r>
            <w:r>
              <w:rPr>
                <w:webHidden/>
              </w:rPr>
              <w:tab/>
            </w:r>
            <w:r>
              <w:rPr>
                <w:webHidden/>
              </w:rPr>
              <w:fldChar w:fldCharType="begin"/>
            </w:r>
            <w:r>
              <w:rPr>
                <w:webHidden/>
              </w:rPr>
              <w:instrText xml:space="preserve"> PAGEREF _Toc183437117 \h </w:instrText>
            </w:r>
            <w:r>
              <w:rPr>
                <w:webHidden/>
              </w:rPr>
            </w:r>
            <w:r>
              <w:rPr>
                <w:webHidden/>
              </w:rPr>
              <w:fldChar w:fldCharType="separate"/>
            </w:r>
            <w:r>
              <w:rPr>
                <w:webHidden/>
              </w:rPr>
              <w:t>10</w:t>
            </w:r>
            <w:r>
              <w:rPr>
                <w:webHidden/>
              </w:rPr>
              <w:fldChar w:fldCharType="end"/>
            </w:r>
          </w:hyperlink>
        </w:p>
        <w:p w14:paraId="0DE4EF2F" w14:textId="51659B7F"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8" w:history="1">
            <w:r w:rsidRPr="001B4611">
              <w:rPr>
                <w:rStyle w:val="Hyperlink"/>
              </w:rPr>
              <w:t>13. What are the best practices for maintaining Knowledge Bases?</w:t>
            </w:r>
            <w:r>
              <w:rPr>
                <w:webHidden/>
              </w:rPr>
              <w:tab/>
            </w:r>
            <w:r>
              <w:rPr>
                <w:webHidden/>
              </w:rPr>
              <w:fldChar w:fldCharType="begin"/>
            </w:r>
            <w:r>
              <w:rPr>
                <w:webHidden/>
              </w:rPr>
              <w:instrText xml:space="preserve"> PAGEREF _Toc183437118 \h </w:instrText>
            </w:r>
            <w:r>
              <w:rPr>
                <w:webHidden/>
              </w:rPr>
            </w:r>
            <w:r>
              <w:rPr>
                <w:webHidden/>
              </w:rPr>
              <w:fldChar w:fldCharType="separate"/>
            </w:r>
            <w:r>
              <w:rPr>
                <w:webHidden/>
              </w:rPr>
              <w:t>11</w:t>
            </w:r>
            <w:r>
              <w:rPr>
                <w:webHidden/>
              </w:rPr>
              <w:fldChar w:fldCharType="end"/>
            </w:r>
          </w:hyperlink>
        </w:p>
        <w:p w14:paraId="22B8A2A3" w14:textId="501C89CC"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19" w:history="1">
            <w:r w:rsidRPr="001B4611">
              <w:rPr>
                <w:rStyle w:val="Hyperlink"/>
              </w:rPr>
              <w:t>14. How do I provide feedback on the Knowledge Base Access Manual?</w:t>
            </w:r>
            <w:r>
              <w:rPr>
                <w:webHidden/>
              </w:rPr>
              <w:tab/>
            </w:r>
            <w:r>
              <w:rPr>
                <w:webHidden/>
              </w:rPr>
              <w:fldChar w:fldCharType="begin"/>
            </w:r>
            <w:r>
              <w:rPr>
                <w:webHidden/>
              </w:rPr>
              <w:instrText xml:space="preserve"> PAGEREF _Toc183437119 \h </w:instrText>
            </w:r>
            <w:r>
              <w:rPr>
                <w:webHidden/>
              </w:rPr>
            </w:r>
            <w:r>
              <w:rPr>
                <w:webHidden/>
              </w:rPr>
              <w:fldChar w:fldCharType="separate"/>
            </w:r>
            <w:r>
              <w:rPr>
                <w:webHidden/>
              </w:rPr>
              <w:t>11</w:t>
            </w:r>
            <w:r>
              <w:rPr>
                <w:webHidden/>
              </w:rPr>
              <w:fldChar w:fldCharType="end"/>
            </w:r>
          </w:hyperlink>
        </w:p>
        <w:p w14:paraId="20440269" w14:textId="1A4886D2"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20" w:history="1">
            <w:r w:rsidRPr="001B4611">
              <w:rPr>
                <w:rStyle w:val="Hyperlink"/>
              </w:rPr>
              <w:t>15. What security measures are in place to protect the Knowledge Bases?</w:t>
            </w:r>
            <w:r>
              <w:rPr>
                <w:webHidden/>
              </w:rPr>
              <w:tab/>
            </w:r>
            <w:r>
              <w:rPr>
                <w:webHidden/>
              </w:rPr>
              <w:fldChar w:fldCharType="begin"/>
            </w:r>
            <w:r>
              <w:rPr>
                <w:webHidden/>
              </w:rPr>
              <w:instrText xml:space="preserve"> PAGEREF _Toc183437120 \h </w:instrText>
            </w:r>
            <w:r>
              <w:rPr>
                <w:webHidden/>
              </w:rPr>
            </w:r>
            <w:r>
              <w:rPr>
                <w:webHidden/>
              </w:rPr>
              <w:fldChar w:fldCharType="separate"/>
            </w:r>
            <w:r>
              <w:rPr>
                <w:webHidden/>
              </w:rPr>
              <w:t>11</w:t>
            </w:r>
            <w:r>
              <w:rPr>
                <w:webHidden/>
              </w:rPr>
              <w:fldChar w:fldCharType="end"/>
            </w:r>
          </w:hyperlink>
        </w:p>
        <w:p w14:paraId="6C1D3CA6" w14:textId="4CCE1306"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21" w:history="1">
            <w:r w:rsidRPr="001B4611">
              <w:rPr>
                <w:rStyle w:val="Hyperlink"/>
              </w:rPr>
              <w:t>16. How do I stay updated on changes to the Knowledge Bases?</w:t>
            </w:r>
            <w:r>
              <w:rPr>
                <w:webHidden/>
              </w:rPr>
              <w:tab/>
            </w:r>
            <w:r>
              <w:rPr>
                <w:webHidden/>
              </w:rPr>
              <w:fldChar w:fldCharType="begin"/>
            </w:r>
            <w:r>
              <w:rPr>
                <w:webHidden/>
              </w:rPr>
              <w:instrText xml:space="preserve"> PAGEREF _Toc183437121 \h </w:instrText>
            </w:r>
            <w:r>
              <w:rPr>
                <w:webHidden/>
              </w:rPr>
            </w:r>
            <w:r>
              <w:rPr>
                <w:webHidden/>
              </w:rPr>
              <w:fldChar w:fldCharType="separate"/>
            </w:r>
            <w:r>
              <w:rPr>
                <w:webHidden/>
              </w:rPr>
              <w:t>11</w:t>
            </w:r>
            <w:r>
              <w:rPr>
                <w:webHidden/>
              </w:rPr>
              <w:fldChar w:fldCharType="end"/>
            </w:r>
          </w:hyperlink>
        </w:p>
        <w:p w14:paraId="38ACA996" w14:textId="7DAC9772" w:rsidR="005850EE" w:rsidRDefault="005850EE">
          <w:pPr>
            <w:pStyle w:val="TOC2"/>
            <w:rPr>
              <w:rFonts w:asciiTheme="minorHAnsi" w:eastAsiaTheme="minorEastAsia" w:hAnsiTheme="minorHAnsi" w:cstheme="minorBidi"/>
              <w:kern w:val="2"/>
              <w:sz w:val="24"/>
              <w:szCs w:val="24"/>
              <w:lang w:val="en-IN" w:eastAsia="en-IN"/>
              <w14:ligatures w14:val="standardContextual"/>
            </w:rPr>
          </w:pPr>
          <w:hyperlink w:anchor="_Toc183437122" w:history="1">
            <w:r w:rsidRPr="001B4611">
              <w:rPr>
                <w:rStyle w:val="Hyperlink"/>
              </w:rPr>
              <w:t>17. What should I do if I forget my login credentials for NetDocuments or Ivanti?</w:t>
            </w:r>
            <w:r>
              <w:rPr>
                <w:webHidden/>
              </w:rPr>
              <w:tab/>
            </w:r>
            <w:r>
              <w:rPr>
                <w:webHidden/>
              </w:rPr>
              <w:fldChar w:fldCharType="begin"/>
            </w:r>
            <w:r>
              <w:rPr>
                <w:webHidden/>
              </w:rPr>
              <w:instrText xml:space="preserve"> PAGEREF _Toc183437122 \h </w:instrText>
            </w:r>
            <w:r>
              <w:rPr>
                <w:webHidden/>
              </w:rPr>
            </w:r>
            <w:r>
              <w:rPr>
                <w:webHidden/>
              </w:rPr>
              <w:fldChar w:fldCharType="separate"/>
            </w:r>
            <w:r>
              <w:rPr>
                <w:webHidden/>
              </w:rPr>
              <w:t>11</w:t>
            </w:r>
            <w:r>
              <w:rPr>
                <w:webHidden/>
              </w:rPr>
              <w:fldChar w:fldCharType="end"/>
            </w:r>
          </w:hyperlink>
        </w:p>
        <w:p w14:paraId="52F2ADF1" w14:textId="27C762F2" w:rsidR="005850EE" w:rsidRDefault="005850EE">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hyperlink w:anchor="_Toc183437123" w:history="1">
            <w:r w:rsidRPr="001B4611">
              <w:rPr>
                <w:rStyle w:val="Hyperlink"/>
                <w:rFonts w:cs="Arial"/>
                <w:noProof/>
              </w:rPr>
              <w:t>7</w:t>
            </w:r>
            <w:r>
              <w:rPr>
                <w:rFonts w:asciiTheme="minorHAnsi" w:eastAsiaTheme="minorEastAsia" w:hAnsiTheme="minorHAnsi" w:cstheme="minorBidi"/>
                <w:noProof/>
                <w:kern w:val="2"/>
                <w:sz w:val="24"/>
                <w:szCs w:val="24"/>
                <w:lang w:val="en-IN" w:eastAsia="en-IN"/>
                <w14:ligatures w14:val="standardContextual"/>
              </w:rPr>
              <w:tab/>
            </w:r>
            <w:r w:rsidRPr="001B4611">
              <w:rPr>
                <w:rStyle w:val="Hyperlink"/>
                <w:rFonts w:cs="Arial"/>
                <w:noProof/>
              </w:rPr>
              <w:t>Revisio</w:t>
            </w:r>
            <w:r w:rsidRPr="001B4611">
              <w:rPr>
                <w:rStyle w:val="Hyperlink"/>
                <w:rFonts w:cs="Arial"/>
                <w:noProof/>
              </w:rPr>
              <w:t>n</w:t>
            </w:r>
            <w:r w:rsidRPr="001B4611">
              <w:rPr>
                <w:rStyle w:val="Hyperlink"/>
                <w:rFonts w:cs="Arial"/>
                <w:noProof/>
              </w:rPr>
              <w:t>s</w:t>
            </w:r>
            <w:r>
              <w:rPr>
                <w:noProof/>
                <w:webHidden/>
              </w:rPr>
              <w:tab/>
            </w:r>
            <w:r>
              <w:rPr>
                <w:noProof/>
                <w:webHidden/>
              </w:rPr>
              <w:fldChar w:fldCharType="begin"/>
            </w:r>
            <w:r>
              <w:rPr>
                <w:noProof/>
                <w:webHidden/>
              </w:rPr>
              <w:instrText xml:space="preserve"> PAGEREF _Toc183437123 \h </w:instrText>
            </w:r>
            <w:r>
              <w:rPr>
                <w:noProof/>
                <w:webHidden/>
              </w:rPr>
            </w:r>
            <w:r>
              <w:rPr>
                <w:noProof/>
                <w:webHidden/>
              </w:rPr>
              <w:fldChar w:fldCharType="separate"/>
            </w:r>
            <w:r>
              <w:rPr>
                <w:noProof/>
                <w:webHidden/>
              </w:rPr>
              <w:t>11</w:t>
            </w:r>
            <w:r>
              <w:rPr>
                <w:noProof/>
                <w:webHidden/>
              </w:rPr>
              <w:fldChar w:fldCharType="end"/>
            </w:r>
          </w:hyperlink>
        </w:p>
        <w:p w14:paraId="4307D735" w14:textId="3434C028" w:rsidR="005850EE" w:rsidRDefault="005850EE">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hyperlink w:anchor="_Toc183437124" w:history="1">
            <w:r w:rsidRPr="001B4611">
              <w:rPr>
                <w:rStyle w:val="Hyperlink"/>
                <w:rFonts w:cs="Arial"/>
                <w:noProof/>
              </w:rPr>
              <w:t>8</w:t>
            </w:r>
            <w:r>
              <w:rPr>
                <w:rFonts w:asciiTheme="minorHAnsi" w:eastAsiaTheme="minorEastAsia" w:hAnsiTheme="minorHAnsi" w:cstheme="minorBidi"/>
                <w:noProof/>
                <w:kern w:val="2"/>
                <w:sz w:val="24"/>
                <w:szCs w:val="24"/>
                <w:lang w:val="en-IN" w:eastAsia="en-IN"/>
                <w14:ligatures w14:val="standardContextual"/>
              </w:rPr>
              <w:tab/>
            </w:r>
            <w:r w:rsidRPr="001B4611">
              <w:rPr>
                <w:rStyle w:val="Hyperlink"/>
                <w:rFonts w:cs="Arial"/>
                <w:noProof/>
              </w:rPr>
              <w:t>Document History</w:t>
            </w:r>
            <w:r>
              <w:rPr>
                <w:noProof/>
                <w:webHidden/>
              </w:rPr>
              <w:tab/>
            </w:r>
            <w:r>
              <w:rPr>
                <w:noProof/>
                <w:webHidden/>
              </w:rPr>
              <w:fldChar w:fldCharType="begin"/>
            </w:r>
            <w:r>
              <w:rPr>
                <w:noProof/>
                <w:webHidden/>
              </w:rPr>
              <w:instrText xml:space="preserve"> PAGEREF _Toc183437124 \h </w:instrText>
            </w:r>
            <w:r>
              <w:rPr>
                <w:noProof/>
                <w:webHidden/>
              </w:rPr>
            </w:r>
            <w:r>
              <w:rPr>
                <w:noProof/>
                <w:webHidden/>
              </w:rPr>
              <w:fldChar w:fldCharType="separate"/>
            </w:r>
            <w:r>
              <w:rPr>
                <w:noProof/>
                <w:webHidden/>
              </w:rPr>
              <w:t>11</w:t>
            </w:r>
            <w:r>
              <w:rPr>
                <w:noProof/>
                <w:webHidden/>
              </w:rPr>
              <w:fldChar w:fldCharType="end"/>
            </w:r>
          </w:hyperlink>
        </w:p>
        <w:p w14:paraId="1ED7F23C" w14:textId="686F2C27" w:rsidR="005850EE" w:rsidRDefault="005850EE">
          <w:pPr>
            <w:pStyle w:val="TOC1"/>
            <w:tabs>
              <w:tab w:val="left" w:pos="1701"/>
            </w:tabs>
            <w:rPr>
              <w:rFonts w:asciiTheme="minorHAnsi" w:eastAsiaTheme="minorEastAsia" w:hAnsiTheme="minorHAnsi" w:cstheme="minorBidi"/>
              <w:noProof/>
              <w:kern w:val="2"/>
              <w:sz w:val="24"/>
              <w:szCs w:val="24"/>
              <w:lang w:val="en-IN" w:eastAsia="en-IN"/>
              <w14:ligatures w14:val="standardContextual"/>
            </w:rPr>
          </w:pPr>
          <w:hyperlink w:anchor="_Toc183437125" w:history="1">
            <w:r w:rsidRPr="001B4611">
              <w:rPr>
                <w:rStyle w:val="Hyperlink"/>
                <w:rFonts w:cs="Arial"/>
                <w:noProof/>
              </w:rPr>
              <w:t>9</w:t>
            </w:r>
            <w:r>
              <w:rPr>
                <w:rFonts w:asciiTheme="minorHAnsi" w:eastAsiaTheme="minorEastAsia" w:hAnsiTheme="minorHAnsi" w:cstheme="minorBidi"/>
                <w:noProof/>
                <w:kern w:val="2"/>
                <w:sz w:val="24"/>
                <w:szCs w:val="24"/>
                <w:lang w:val="en-IN" w:eastAsia="en-IN"/>
                <w14:ligatures w14:val="standardContextual"/>
              </w:rPr>
              <w:tab/>
            </w:r>
            <w:r w:rsidRPr="001B4611">
              <w:rPr>
                <w:rStyle w:val="Hyperlink"/>
                <w:rFonts w:cs="Arial"/>
                <w:noProof/>
              </w:rPr>
              <w:t>Document Control Log</w:t>
            </w:r>
            <w:r>
              <w:rPr>
                <w:noProof/>
                <w:webHidden/>
              </w:rPr>
              <w:tab/>
            </w:r>
            <w:r>
              <w:rPr>
                <w:noProof/>
                <w:webHidden/>
              </w:rPr>
              <w:fldChar w:fldCharType="begin"/>
            </w:r>
            <w:r>
              <w:rPr>
                <w:noProof/>
                <w:webHidden/>
              </w:rPr>
              <w:instrText xml:space="preserve"> PAGEREF _Toc183437125 \h </w:instrText>
            </w:r>
            <w:r>
              <w:rPr>
                <w:noProof/>
                <w:webHidden/>
              </w:rPr>
            </w:r>
            <w:r>
              <w:rPr>
                <w:noProof/>
                <w:webHidden/>
              </w:rPr>
              <w:fldChar w:fldCharType="separate"/>
            </w:r>
            <w:r>
              <w:rPr>
                <w:noProof/>
                <w:webHidden/>
              </w:rPr>
              <w:t>11</w:t>
            </w:r>
            <w:r>
              <w:rPr>
                <w:noProof/>
                <w:webHidden/>
              </w:rPr>
              <w:fldChar w:fldCharType="end"/>
            </w:r>
          </w:hyperlink>
        </w:p>
        <w:p w14:paraId="7406DD8D" w14:textId="5D74A370" w:rsidR="00623797" w:rsidRPr="003C5FBD" w:rsidRDefault="00944B10" w:rsidP="003C5FBD">
          <w:pPr>
            <w:jc w:val="both"/>
          </w:pPr>
          <w:r>
            <w:rPr>
              <w:b/>
              <w:bCs/>
              <w:noProof/>
            </w:rPr>
            <w:fldChar w:fldCharType="end"/>
          </w:r>
        </w:p>
      </w:sdtContent>
    </w:sdt>
    <w:bookmarkStart w:id="4" w:name="_Toc467503553" w:displacedByCustomXml="prev"/>
    <w:bookmarkStart w:id="5" w:name="txtDictionary" w:displacedByCustomXml="prev"/>
    <w:p w14:paraId="466E5A17" w14:textId="77777777" w:rsidR="008157AE" w:rsidRDefault="00944B10" w:rsidP="00A05B33">
      <w:pPr>
        <w:spacing w:line="240" w:lineRule="auto"/>
        <w:jc w:val="both"/>
        <w:rPr>
          <w:rFonts w:cs="Arial"/>
          <w:b/>
          <w:color w:val="0047BB"/>
          <w:kern w:val="28"/>
          <w:sz w:val="28"/>
          <w:szCs w:val="28"/>
        </w:rPr>
      </w:pPr>
      <w:r>
        <w:rPr>
          <w:rFonts w:cs="Arial"/>
        </w:rPr>
        <w:br w:type="page"/>
      </w:r>
    </w:p>
    <w:p w14:paraId="1283058A" w14:textId="77777777" w:rsidR="00342D3D" w:rsidRPr="00AD578A" w:rsidRDefault="00944B10" w:rsidP="00442386">
      <w:pPr>
        <w:pStyle w:val="Heading1"/>
        <w:numPr>
          <w:ilvl w:val="0"/>
          <w:numId w:val="20"/>
        </w:numPr>
        <w:rPr>
          <w:rFonts w:cs="Arial"/>
        </w:rPr>
      </w:pPr>
      <w:bookmarkStart w:id="6" w:name="_Toc183437096"/>
      <w:bookmarkEnd w:id="4"/>
      <w:r>
        <w:rPr>
          <w:rFonts w:cs="Arial"/>
        </w:rPr>
        <w:lastRenderedPageBreak/>
        <w:t>Overview</w:t>
      </w:r>
      <w:bookmarkEnd w:id="6"/>
      <w:r w:rsidR="00081BEF">
        <w:rPr>
          <w:rFonts w:cs="Arial"/>
        </w:rPr>
        <w:tab/>
      </w:r>
    </w:p>
    <w:p w14:paraId="47784929" w14:textId="10D42630" w:rsidR="00672D3F" w:rsidRDefault="00944B10" w:rsidP="00877AD9">
      <w:pPr>
        <w:jc w:val="both"/>
      </w:pPr>
      <w:bookmarkStart w:id="7" w:name="_Toc116998513"/>
      <w:bookmarkStart w:id="8" w:name="_Toc120594093"/>
      <w:bookmarkStart w:id="9" w:name="_Toc125537553"/>
      <w:bookmarkStart w:id="10" w:name="txtFirstHeading"/>
      <w:bookmarkStart w:id="11" w:name="_Toc467503554"/>
      <w:bookmarkEnd w:id="5"/>
      <w:bookmarkEnd w:id="7"/>
      <w:bookmarkEnd w:id="8"/>
      <w:bookmarkEnd w:id="9"/>
      <w:bookmarkEnd w:id="10"/>
      <w:r w:rsidRPr="00DC7E5F">
        <w:t xml:space="preserve">This </w:t>
      </w:r>
      <w:r w:rsidR="00532B31">
        <w:t>user guide assists</w:t>
      </w:r>
      <w:r w:rsidRPr="00DC7E5F">
        <w:t xml:space="preserve"> the </w:t>
      </w:r>
      <w:r w:rsidR="00211B03">
        <w:t xml:space="preserve">IT </w:t>
      </w:r>
      <w:r w:rsidR="009D2DB8">
        <w:t>Support teams</w:t>
      </w:r>
      <w:r w:rsidRPr="00DC7E5F">
        <w:t xml:space="preserve"> in accessing </w:t>
      </w:r>
      <w:r w:rsidR="00B841EB">
        <w:t xml:space="preserve">the </w:t>
      </w:r>
      <w:r w:rsidR="000801F3">
        <w:t>support</w:t>
      </w:r>
      <w:r w:rsidR="006412BC">
        <w:t>-related</w:t>
      </w:r>
      <w:r w:rsidR="000801F3">
        <w:t xml:space="preserve"> </w:t>
      </w:r>
      <w:r w:rsidRPr="00DC7E5F">
        <w:t>Knowledge Base</w:t>
      </w:r>
      <w:r w:rsidR="00B841EB">
        <w:t>s</w:t>
      </w:r>
      <w:r w:rsidR="006D5DEA">
        <w:t xml:space="preserve"> (KBs)</w:t>
      </w:r>
      <w:r w:rsidR="000801F3">
        <w:t xml:space="preserve"> </w:t>
      </w:r>
      <w:r w:rsidR="006412BC">
        <w:t xml:space="preserve">about </w:t>
      </w:r>
      <w:r w:rsidR="000C0406">
        <w:t xml:space="preserve">multiple domains </w:t>
      </w:r>
      <w:r w:rsidR="000801F3">
        <w:t xml:space="preserve">across </w:t>
      </w:r>
      <w:r w:rsidR="000C0406">
        <w:t xml:space="preserve">the available </w:t>
      </w:r>
      <w:r w:rsidR="000801F3">
        <w:t xml:space="preserve">G+T </w:t>
      </w:r>
      <w:r w:rsidR="000C0406">
        <w:t>p</w:t>
      </w:r>
      <w:r w:rsidR="000801F3">
        <w:t>latforms</w:t>
      </w:r>
      <w:r w:rsidRPr="00DC7E5F">
        <w:t>. It is intended for</w:t>
      </w:r>
      <w:r w:rsidR="006D5DEA">
        <w:t xml:space="preserve"> these cross-functional </w:t>
      </w:r>
      <w:r w:rsidR="00BA3AEB">
        <w:t xml:space="preserve">teams </w:t>
      </w:r>
      <w:r w:rsidRPr="00DC7E5F">
        <w:t>to ensure standardized information access across the organization.</w:t>
      </w:r>
    </w:p>
    <w:p w14:paraId="6C9B956A" w14:textId="77777777" w:rsidR="008D34F1" w:rsidRDefault="008D34F1" w:rsidP="008D34F1"/>
    <w:p w14:paraId="27BFF673" w14:textId="77777777" w:rsidR="000D6EF2" w:rsidRPr="00AD578A" w:rsidRDefault="00944B10" w:rsidP="00442386">
      <w:pPr>
        <w:pStyle w:val="Heading1"/>
        <w:numPr>
          <w:ilvl w:val="0"/>
          <w:numId w:val="20"/>
        </w:numPr>
        <w:rPr>
          <w:rFonts w:cs="Arial"/>
        </w:rPr>
      </w:pPr>
      <w:bookmarkStart w:id="12" w:name="_Toc183437097"/>
      <w:bookmarkEnd w:id="11"/>
      <w:r>
        <w:rPr>
          <w:rFonts w:cs="Arial"/>
        </w:rPr>
        <w:t xml:space="preserve">Business </w:t>
      </w:r>
      <w:r w:rsidR="00596478">
        <w:rPr>
          <w:rFonts w:cs="Arial"/>
        </w:rPr>
        <w:t>Scope</w:t>
      </w:r>
      <w:bookmarkEnd w:id="12"/>
    </w:p>
    <w:p w14:paraId="0A5E65D5" w14:textId="77777777" w:rsidR="008D34F1" w:rsidRDefault="00944B10" w:rsidP="004D6E7E">
      <w:pPr>
        <w:jc w:val="both"/>
      </w:pPr>
      <w:r w:rsidRPr="00B73579">
        <w:t>This guide outlines the procedures and methods for accessing and utilizing the Knowledge Bases available on NetDocs and Ivanti. It aims to streamline the process of retrieving and managing support-related information, ensuring that all team members have consistent and efficient access to necessary resources</w:t>
      </w:r>
      <w:r w:rsidR="006D5DEA">
        <w:t xml:space="preserve"> within the G+T IT ecosystem.</w:t>
      </w:r>
    </w:p>
    <w:p w14:paraId="62755DDD" w14:textId="77777777" w:rsidR="00B73579" w:rsidRPr="008D34F1" w:rsidRDefault="00B73579" w:rsidP="008D34F1">
      <w:pPr>
        <w:rPr>
          <w:b/>
          <w:bCs/>
        </w:rPr>
      </w:pPr>
    </w:p>
    <w:p w14:paraId="4B9EDE0C" w14:textId="77777777" w:rsidR="009E19E1" w:rsidRPr="00AD578A" w:rsidRDefault="00944B10" w:rsidP="00442386">
      <w:pPr>
        <w:pStyle w:val="Heading1"/>
        <w:numPr>
          <w:ilvl w:val="0"/>
          <w:numId w:val="20"/>
        </w:numPr>
        <w:rPr>
          <w:rFonts w:cs="Arial"/>
        </w:rPr>
      </w:pPr>
      <w:bookmarkStart w:id="13" w:name="_Toc467503555"/>
      <w:bookmarkStart w:id="14" w:name="_Toc183437098"/>
      <w:r>
        <w:rPr>
          <w:rFonts w:cs="Arial"/>
        </w:rPr>
        <w:t>Audience</w:t>
      </w:r>
      <w:bookmarkEnd w:id="14"/>
    </w:p>
    <w:p w14:paraId="28B94861" w14:textId="71E5EC6F" w:rsidR="00AF2B19" w:rsidRDefault="00944B10" w:rsidP="0000326F">
      <w:pPr>
        <w:rPr>
          <w:rFonts w:cs="Arial"/>
          <w:color w:val="000000"/>
          <w:lang w:eastAsia="en-IN"/>
        </w:rPr>
      </w:pPr>
      <w:r>
        <w:rPr>
          <w:rFonts w:cs="Arial"/>
          <w:color w:val="000000"/>
          <w:lang w:eastAsia="en-IN"/>
        </w:rPr>
        <w:t>T</w:t>
      </w:r>
      <w:r w:rsidR="004D6E7E" w:rsidRPr="004D6E7E">
        <w:rPr>
          <w:rFonts w:cs="Arial"/>
          <w:color w:val="000000"/>
          <w:lang w:eastAsia="en-IN"/>
        </w:rPr>
        <w:t xml:space="preserve">he document is intended for the IT Service Desk, Infrastructure, and Infra EUC teams. It is also relevant for other </w:t>
      </w:r>
      <w:r w:rsidR="00211B03">
        <w:rPr>
          <w:rFonts w:cs="Arial"/>
          <w:color w:val="000000"/>
          <w:lang w:eastAsia="en-IN"/>
        </w:rPr>
        <w:t xml:space="preserve">ITG </w:t>
      </w:r>
      <w:r w:rsidR="004D6E7E" w:rsidRPr="004D6E7E">
        <w:rPr>
          <w:rFonts w:cs="Arial"/>
          <w:color w:val="000000"/>
          <w:lang w:eastAsia="en-IN"/>
        </w:rPr>
        <w:t>teams requiring access to support-related Knowledge Bases</w:t>
      </w:r>
      <w:r>
        <w:rPr>
          <w:rFonts w:cs="Arial"/>
          <w:color w:val="000000"/>
          <w:lang w:eastAsia="en-IN"/>
        </w:rPr>
        <w:t>.</w:t>
      </w:r>
    </w:p>
    <w:p w14:paraId="671A78CB" w14:textId="77777777" w:rsidR="0000326F" w:rsidRPr="00EE4813" w:rsidRDefault="0000326F" w:rsidP="0000326F">
      <w:pPr>
        <w:rPr>
          <w:rFonts w:cs="Arial"/>
          <w:color w:val="000000"/>
          <w:lang w:eastAsia="en-IN"/>
        </w:rPr>
      </w:pPr>
    </w:p>
    <w:p w14:paraId="7D98EF7D" w14:textId="77777777" w:rsidR="00072928" w:rsidRDefault="00944B10" w:rsidP="00442386">
      <w:pPr>
        <w:pStyle w:val="Heading1"/>
        <w:numPr>
          <w:ilvl w:val="0"/>
          <w:numId w:val="20"/>
        </w:numPr>
        <w:ind w:left="284" w:hanging="284"/>
        <w:rPr>
          <w:rFonts w:cs="Arial"/>
        </w:rPr>
      </w:pPr>
      <w:bookmarkStart w:id="15" w:name="_Toc183437099"/>
      <w:bookmarkEnd w:id="13"/>
      <w:r w:rsidRPr="00880EB9">
        <w:t>Accessing Knowledge Bases</w:t>
      </w:r>
      <w:bookmarkEnd w:id="15"/>
    </w:p>
    <w:p w14:paraId="6F289641" w14:textId="77777777" w:rsidR="00AE0AC4" w:rsidRDefault="00944B10" w:rsidP="00C4734C">
      <w:pPr>
        <w:jc w:val="both"/>
        <w:rPr>
          <w:lang w:val="en-IN"/>
        </w:rPr>
      </w:pPr>
      <w:r w:rsidRPr="00C4734C">
        <w:rPr>
          <w:lang w:val="en-IN"/>
        </w:rPr>
        <w:t xml:space="preserve">The available support knowledge base articles about different G+T domains are housed as a </w:t>
      </w:r>
      <w:r w:rsidRPr="000D18B7">
        <w:rPr>
          <w:b/>
          <w:bCs/>
          <w:lang w:val="en-IN"/>
        </w:rPr>
        <w:t>centralized KB repository</w:t>
      </w:r>
      <w:r w:rsidRPr="00C4734C">
        <w:rPr>
          <w:lang w:val="en-IN"/>
        </w:rPr>
        <w:t xml:space="preserve"> in NetDocuments for team-wide access. </w:t>
      </w:r>
      <w:r w:rsidR="0058253D">
        <w:rPr>
          <w:lang w:val="en-IN"/>
        </w:rPr>
        <w:t>Again, these</w:t>
      </w:r>
      <w:r w:rsidRPr="00C4734C">
        <w:rPr>
          <w:lang w:val="en-IN"/>
        </w:rPr>
        <w:t xml:space="preserve"> individual pieces are sourced as URLs in the Ivanti KM module. Currently, two platforms to access these KBs are NetDocuments and Ivanti</w:t>
      </w:r>
      <w:r>
        <w:rPr>
          <w:lang w:val="en-IN"/>
        </w:rPr>
        <w:t>.</w:t>
      </w:r>
    </w:p>
    <w:p w14:paraId="03192198" w14:textId="77777777" w:rsidR="00B67F04" w:rsidRDefault="00B67F04" w:rsidP="00C4734C">
      <w:pPr>
        <w:jc w:val="both"/>
        <w:rPr>
          <w:lang w:val="en-IN"/>
        </w:rPr>
      </w:pPr>
    </w:p>
    <w:p w14:paraId="762A7FEF" w14:textId="77777777" w:rsidR="007B07B2" w:rsidRDefault="00944B10" w:rsidP="00B93F7E">
      <w:pPr>
        <w:pStyle w:val="Heading2"/>
        <w:numPr>
          <w:ilvl w:val="1"/>
          <w:numId w:val="20"/>
        </w:numPr>
        <w:ind w:left="426" w:hanging="426"/>
      </w:pPr>
      <w:bookmarkStart w:id="16" w:name="_Toc183437100"/>
      <w:r w:rsidRPr="00B93F7E">
        <w:t>Platform Overview</w:t>
      </w:r>
      <w:bookmarkEnd w:id="16"/>
    </w:p>
    <w:p w14:paraId="577AEB1C" w14:textId="77777777" w:rsidR="00B93F7E" w:rsidRPr="00A13A74" w:rsidRDefault="00944B10" w:rsidP="00A13A74">
      <w:pPr>
        <w:jc w:val="both"/>
        <w:rPr>
          <w:lang w:val="en-IN"/>
        </w:rPr>
      </w:pPr>
      <w:r w:rsidRPr="00A13A74">
        <w:rPr>
          <w:lang w:val="en-IN"/>
        </w:rPr>
        <w:t>NetDocuments and Ivanti are integral platforms within the G+T IT ecosystem, providing document management and knowledge-sharing solutions. NetDocuments offers a robust, cloud-based document management system that enables secure access and collaboration on documents across the organization. Ivanti, on the other hand, specializes in IT asset and service management, providing tools for efficient knowledge management and problem resolution.</w:t>
      </w:r>
    </w:p>
    <w:p w14:paraId="219A88AF" w14:textId="77777777" w:rsidR="00A13A74" w:rsidRDefault="00A13A74" w:rsidP="00B93F7E"/>
    <w:p w14:paraId="407A708D" w14:textId="77777777" w:rsidR="007B07B2" w:rsidRDefault="00944B10" w:rsidP="00B93F7E">
      <w:pPr>
        <w:pStyle w:val="Heading2"/>
        <w:numPr>
          <w:ilvl w:val="1"/>
          <w:numId w:val="20"/>
        </w:numPr>
        <w:ind w:left="426" w:hanging="426"/>
      </w:pPr>
      <w:bookmarkStart w:id="17" w:name="_Toc183437101"/>
      <w:r>
        <w:t>P</w:t>
      </w:r>
      <w:r w:rsidR="004A5E64">
        <w:t xml:space="preserve">latform </w:t>
      </w:r>
      <w:r w:rsidR="001E44B3">
        <w:t>Comparison</w:t>
      </w:r>
      <w:bookmarkEnd w:id="17"/>
    </w:p>
    <w:p w14:paraId="343C95EF" w14:textId="77777777" w:rsidR="00B93F7E" w:rsidRDefault="00944B10" w:rsidP="00A13A74">
      <w:pPr>
        <w:jc w:val="both"/>
        <w:rPr>
          <w:lang w:val="en-IN"/>
        </w:rPr>
      </w:pPr>
      <w:r>
        <w:rPr>
          <w:lang w:val="en-IN"/>
        </w:rPr>
        <w:t>C</w:t>
      </w:r>
      <w:r w:rsidRPr="00A13A74">
        <w:rPr>
          <w:lang w:val="en-IN"/>
        </w:rPr>
        <w:t>entralizing critical information</w:t>
      </w:r>
      <w:r>
        <w:rPr>
          <w:lang w:val="en-IN"/>
        </w:rPr>
        <w:t xml:space="preserve"> </w:t>
      </w:r>
      <w:r w:rsidR="00296A26">
        <w:rPr>
          <w:lang w:val="en-IN"/>
        </w:rPr>
        <w:t xml:space="preserve">in </w:t>
      </w:r>
      <w:r w:rsidR="00C7337D">
        <w:rPr>
          <w:lang w:val="en-IN"/>
        </w:rPr>
        <w:t>NetDocuments</w:t>
      </w:r>
      <w:r w:rsidR="00296A26">
        <w:rPr>
          <w:lang w:val="en-IN"/>
        </w:rPr>
        <w:t xml:space="preserve">, </w:t>
      </w:r>
      <w:r w:rsidR="00296A26" w:rsidRPr="00296A26">
        <w:t>which serves as the single source of truth</w:t>
      </w:r>
      <w:r w:rsidR="00C7337D">
        <w:rPr>
          <w:lang w:val="en-IN"/>
        </w:rPr>
        <w:t xml:space="preserve">, </w:t>
      </w:r>
      <w:r w:rsidR="00E2757C" w:rsidRPr="00E2757C">
        <w:rPr>
          <w:lang w:val="en-IN"/>
        </w:rPr>
        <w:t>makes resolving issues easier and faster, improving service quality</w:t>
      </w:r>
      <w:r w:rsidRPr="00A13A74">
        <w:rPr>
          <w:lang w:val="en-IN"/>
        </w:rPr>
        <w:t>.</w:t>
      </w:r>
      <w:r w:rsidRPr="00533EE9">
        <w:rPr>
          <w:lang w:val="en-IN"/>
        </w:rPr>
        <w:t xml:space="preserve"> </w:t>
      </w:r>
      <w:r w:rsidRPr="00A13A74">
        <w:rPr>
          <w:lang w:val="en-IN"/>
        </w:rPr>
        <w:t xml:space="preserve">Maintaining </w:t>
      </w:r>
      <w:r>
        <w:rPr>
          <w:lang w:val="en-IN"/>
        </w:rPr>
        <w:t xml:space="preserve">these </w:t>
      </w:r>
      <w:r w:rsidRPr="00A13A74">
        <w:rPr>
          <w:lang w:val="en-IN"/>
        </w:rPr>
        <w:t xml:space="preserve">Knowledge Bases </w:t>
      </w:r>
      <w:r>
        <w:rPr>
          <w:lang w:val="en-IN"/>
        </w:rPr>
        <w:t>in a broader platform</w:t>
      </w:r>
      <w:r w:rsidRPr="00A13A74">
        <w:rPr>
          <w:lang w:val="en-IN"/>
        </w:rPr>
        <w:t xml:space="preserve"> </w:t>
      </w:r>
      <w:r>
        <w:rPr>
          <w:lang w:val="en-IN"/>
        </w:rPr>
        <w:t>like Ivanti</w:t>
      </w:r>
      <w:r w:rsidRPr="00A13A74">
        <w:rPr>
          <w:lang w:val="en-IN"/>
        </w:rPr>
        <w:t xml:space="preserve"> </w:t>
      </w:r>
      <w:r>
        <w:rPr>
          <w:lang w:val="en-IN"/>
        </w:rPr>
        <w:t>enhances</w:t>
      </w:r>
      <w:r w:rsidRPr="00A13A74">
        <w:rPr>
          <w:lang w:val="en-IN"/>
        </w:rPr>
        <w:t xml:space="preserve"> support operations.</w:t>
      </w:r>
      <w:r>
        <w:rPr>
          <w:lang w:val="en-IN"/>
        </w:rPr>
        <w:t xml:space="preserve"> </w:t>
      </w:r>
      <w:r w:rsidRPr="00A13A74">
        <w:rPr>
          <w:lang w:val="en-IN"/>
        </w:rPr>
        <w:t>T</w:t>
      </w:r>
      <w:r w:rsidR="00E2757C">
        <w:rPr>
          <w:lang w:val="en-IN"/>
        </w:rPr>
        <w:t xml:space="preserve">he approach </w:t>
      </w:r>
      <w:r w:rsidRPr="00A13A74">
        <w:rPr>
          <w:lang w:val="en-IN"/>
        </w:rPr>
        <w:t xml:space="preserve">ensures that support teams can </w:t>
      </w:r>
      <w:r w:rsidR="009C28F0">
        <w:rPr>
          <w:lang w:val="en-IN"/>
        </w:rPr>
        <w:t xml:space="preserve">access this information when needed and </w:t>
      </w:r>
      <w:r w:rsidRPr="00A13A74">
        <w:rPr>
          <w:lang w:val="en-IN"/>
        </w:rPr>
        <w:t xml:space="preserve">deliver consistent and accurate responses to user queries, </w:t>
      </w:r>
      <w:r w:rsidR="00271F29">
        <w:rPr>
          <w:lang w:val="en-IN"/>
        </w:rPr>
        <w:t xml:space="preserve">boosting </w:t>
      </w:r>
      <w:r w:rsidRPr="00A13A74">
        <w:rPr>
          <w:lang w:val="en-IN"/>
        </w:rPr>
        <w:t>user satisfaction and operational productivity.</w:t>
      </w:r>
    </w:p>
    <w:p w14:paraId="44A031D8" w14:textId="77777777" w:rsidR="00BC2FBE" w:rsidRDefault="00BC2FBE" w:rsidP="00A13A74">
      <w:pPr>
        <w:jc w:val="both"/>
        <w:rPr>
          <w:lang w:val="en-IN"/>
        </w:rPr>
      </w:pPr>
    </w:p>
    <w:p w14:paraId="5D20B9BB" w14:textId="1362537B" w:rsidR="00C4734C" w:rsidRDefault="00BC2FBE" w:rsidP="004A0BD8">
      <w:pPr>
        <w:jc w:val="center"/>
        <w:rPr>
          <w:lang w:val="en-IN"/>
        </w:rPr>
      </w:pPr>
      <w:r>
        <w:rPr>
          <w:noProof/>
        </w:rPr>
        <w:drawing>
          <wp:inline distT="0" distB="0" distL="0" distR="0" wp14:anchorId="72B88CE4" wp14:editId="4E06B8F8">
            <wp:extent cx="4756150" cy="3018205"/>
            <wp:effectExtent l="0" t="0" r="6350" b="0"/>
            <wp:docPr id="19463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90124" name=""/>
                    <pic:cNvPicPr/>
                  </pic:nvPicPr>
                  <pic:blipFill>
                    <a:blip r:embed="rId13"/>
                    <a:stretch>
                      <a:fillRect/>
                    </a:stretch>
                  </pic:blipFill>
                  <pic:spPr>
                    <a:xfrm>
                      <a:off x="0" y="0"/>
                      <a:ext cx="4764765" cy="3023672"/>
                    </a:xfrm>
                    <a:prstGeom prst="rect">
                      <a:avLst/>
                    </a:prstGeom>
                  </pic:spPr>
                </pic:pic>
              </a:graphicData>
            </a:graphic>
          </wp:inline>
        </w:drawing>
      </w:r>
    </w:p>
    <w:p w14:paraId="2BB6AA01" w14:textId="77777777" w:rsidR="004A0BD8" w:rsidRPr="00C4734C" w:rsidRDefault="004A0BD8" w:rsidP="004A0BD8">
      <w:pPr>
        <w:jc w:val="center"/>
        <w:rPr>
          <w:lang w:val="en-IN"/>
        </w:rPr>
      </w:pPr>
    </w:p>
    <w:p w14:paraId="4B8228B4" w14:textId="77777777" w:rsidR="002930C8" w:rsidRPr="002930C8" w:rsidRDefault="00944B10" w:rsidP="00496940">
      <w:pPr>
        <w:pStyle w:val="Heading2"/>
        <w:numPr>
          <w:ilvl w:val="1"/>
          <w:numId w:val="20"/>
        </w:numPr>
        <w:ind w:left="426" w:hanging="426"/>
      </w:pPr>
      <w:bookmarkStart w:id="18" w:name="_Toc183437102"/>
      <w:r w:rsidRPr="00EA39CA">
        <w:t>Accessing KBs on NetDoc</w:t>
      </w:r>
      <w:r w:rsidR="00A13A74">
        <w:t>ument</w:t>
      </w:r>
      <w:r w:rsidRPr="00EA39CA">
        <w:t>s</w:t>
      </w:r>
      <w:bookmarkEnd w:id="18"/>
    </w:p>
    <w:p w14:paraId="5B605F33" w14:textId="77777777" w:rsidR="00946CC0" w:rsidRDefault="00944B10" w:rsidP="00946CC0">
      <w:pPr>
        <w:spacing w:line="240" w:lineRule="auto"/>
      </w:pPr>
      <w:r w:rsidRPr="00035D45">
        <w:t>There are two primary methods to access KBs in NetDoc</w:t>
      </w:r>
      <w:r w:rsidR="007B7B9C">
        <w:t>uments</w:t>
      </w:r>
      <w:r>
        <w:t>:</w:t>
      </w:r>
    </w:p>
    <w:p w14:paraId="1B311141" w14:textId="77777777" w:rsidR="00946CC0" w:rsidRDefault="00946CC0" w:rsidP="00946CC0">
      <w:pPr>
        <w:spacing w:line="240" w:lineRule="auto"/>
      </w:pPr>
    </w:p>
    <w:p w14:paraId="446FA967" w14:textId="77777777" w:rsidR="00946CC0" w:rsidRDefault="00944B10" w:rsidP="00C97A3C">
      <w:pPr>
        <w:pStyle w:val="ListParagraph"/>
        <w:numPr>
          <w:ilvl w:val="0"/>
          <w:numId w:val="36"/>
        </w:numPr>
      </w:pPr>
      <w:r w:rsidRPr="00946CC0">
        <w:t>Accessing KBs using Direct Links (URLs)</w:t>
      </w:r>
    </w:p>
    <w:p w14:paraId="0AC2B681" w14:textId="77777777" w:rsidR="00946CC0" w:rsidRDefault="00944B10" w:rsidP="00C97A3C">
      <w:pPr>
        <w:pStyle w:val="ListParagraph"/>
        <w:numPr>
          <w:ilvl w:val="0"/>
          <w:numId w:val="36"/>
        </w:numPr>
      </w:pPr>
      <w:r w:rsidRPr="00C474FC">
        <w:t>Accessing KBs using Folder Path</w:t>
      </w:r>
    </w:p>
    <w:p w14:paraId="6AE01D6C" w14:textId="77777777" w:rsidR="007B7B9C" w:rsidRDefault="007B7B9C" w:rsidP="007B7B9C">
      <w:pPr>
        <w:spacing w:line="240" w:lineRule="auto"/>
      </w:pPr>
    </w:p>
    <w:p w14:paraId="32D598AB" w14:textId="77777777" w:rsidR="009B5C4D" w:rsidRDefault="00944B10" w:rsidP="006855B1">
      <w:pPr>
        <w:pStyle w:val="BodyText"/>
        <w:ind w:left="0"/>
        <w:jc w:val="both"/>
      </w:pPr>
      <w:r>
        <w:t xml:space="preserve">Each team has a designated link for accessing Knowledge Bases. Clicking these links will </w:t>
      </w:r>
      <w:r w:rsidR="009A4F74">
        <w:t>redirect</w:t>
      </w:r>
      <w:r w:rsidR="00335256">
        <w:t xml:space="preserve"> </w:t>
      </w:r>
      <w:r>
        <w:t>you to the NetDocuments login page.</w:t>
      </w:r>
      <w:r w:rsidR="00CC11CE">
        <w:t xml:space="preserve"> </w:t>
      </w:r>
      <w:r w:rsidR="00E85C15">
        <w:t xml:space="preserve">Alternatively, </w:t>
      </w:r>
      <w:r w:rsidR="004A078D">
        <w:t>you can navigate to</w:t>
      </w:r>
      <w:r w:rsidR="00826E3C">
        <w:t xml:space="preserve"> </w:t>
      </w:r>
      <w:hyperlink r:id="rId14" w:history="1">
        <w:r w:rsidR="00826E3C">
          <w:rPr>
            <w:rStyle w:val="Hyperlink"/>
          </w:rPr>
          <w:t>Home - NetDocuments</w:t>
        </w:r>
      </w:hyperlink>
      <w:r w:rsidR="00CD65F6">
        <w:rPr>
          <w:rStyle w:val="Hyperlink"/>
        </w:rPr>
        <w:t xml:space="preserve"> </w:t>
      </w:r>
      <w:r w:rsidR="00CD65F6">
        <w:t xml:space="preserve">and </w:t>
      </w:r>
      <w:r w:rsidR="00945299">
        <w:t>locate the KBs</w:t>
      </w:r>
      <w:r w:rsidR="001241BA">
        <w:t xml:space="preserve"> using </w:t>
      </w:r>
      <w:r w:rsidR="00001A98">
        <w:t>a specific folder path</w:t>
      </w:r>
      <w:r w:rsidR="006855B1">
        <w:t xml:space="preserve">. </w:t>
      </w:r>
    </w:p>
    <w:tbl>
      <w:tblPr>
        <w:tblW w:w="9206" w:type="dxa"/>
        <w:tblBorders>
          <w:top w:val="single" w:sz="6" w:space="0" w:color="auto"/>
          <w:left w:val="single" w:sz="6" w:space="0" w:color="auto"/>
          <w:bottom w:val="single" w:sz="6"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96"/>
        <w:gridCol w:w="3199"/>
        <w:gridCol w:w="4111"/>
      </w:tblGrid>
      <w:tr w:rsidR="00FE1666" w14:paraId="6CEC8DE2" w14:textId="77777777" w:rsidTr="00BC4F6C">
        <w:trPr>
          <w:tblHeader/>
        </w:trPr>
        <w:tc>
          <w:tcPr>
            <w:tcW w:w="0" w:type="auto"/>
            <w:tcBorders>
              <w:top w:val="single" w:sz="6" w:space="0" w:color="auto"/>
              <w:left w:val="single" w:sz="6" w:space="0" w:color="auto"/>
              <w:bottom w:val="single" w:sz="6" w:space="0" w:color="auto"/>
              <w:right w:val="single" w:sz="6" w:space="0" w:color="auto"/>
            </w:tcBorders>
            <w:shd w:val="clear" w:color="auto" w:fill="FFFFFF"/>
            <w:tcMar>
              <w:top w:w="15" w:type="dxa"/>
              <w:left w:w="75" w:type="dxa"/>
              <w:bottom w:w="15" w:type="dxa"/>
              <w:right w:w="75" w:type="dxa"/>
            </w:tcMar>
            <w:vAlign w:val="center"/>
            <w:hideMark/>
          </w:tcPr>
          <w:p w14:paraId="474EA945" w14:textId="77777777" w:rsidR="0060633A" w:rsidRPr="00AF567C" w:rsidRDefault="00944B10" w:rsidP="002449F2">
            <w:pPr>
              <w:rPr>
                <w:b/>
                <w:bCs/>
              </w:rPr>
            </w:pPr>
            <w:r w:rsidRPr="00AF567C">
              <w:rPr>
                <w:b/>
                <w:bCs/>
              </w:rPr>
              <w:t>Team</w:t>
            </w:r>
          </w:p>
        </w:tc>
        <w:tc>
          <w:tcPr>
            <w:tcW w:w="3199" w:type="dxa"/>
            <w:tcBorders>
              <w:top w:val="single" w:sz="6" w:space="0" w:color="auto"/>
              <w:left w:val="single" w:sz="6" w:space="0" w:color="auto"/>
              <w:bottom w:val="single" w:sz="6" w:space="0" w:color="auto"/>
              <w:right w:val="single" w:sz="6" w:space="0" w:color="auto"/>
            </w:tcBorders>
            <w:shd w:val="clear" w:color="auto" w:fill="FFFFFF"/>
            <w:tcMar>
              <w:top w:w="15" w:type="dxa"/>
              <w:left w:w="75" w:type="dxa"/>
              <w:bottom w:w="15" w:type="dxa"/>
              <w:right w:w="75" w:type="dxa"/>
            </w:tcMar>
            <w:vAlign w:val="center"/>
            <w:hideMark/>
          </w:tcPr>
          <w:p w14:paraId="2FC08B0B" w14:textId="77777777" w:rsidR="0060633A" w:rsidRPr="00AF567C" w:rsidRDefault="00944B10" w:rsidP="002449F2">
            <w:pPr>
              <w:rPr>
                <w:b/>
                <w:bCs/>
              </w:rPr>
            </w:pPr>
            <w:r w:rsidRPr="00AF567C">
              <w:rPr>
                <w:b/>
                <w:bCs/>
              </w:rPr>
              <w:t>Direct Link (URL)</w:t>
            </w:r>
          </w:p>
        </w:tc>
        <w:tc>
          <w:tcPr>
            <w:tcW w:w="4111" w:type="dxa"/>
            <w:tcBorders>
              <w:top w:val="single" w:sz="6" w:space="0" w:color="auto"/>
              <w:left w:val="single" w:sz="6" w:space="0" w:color="auto"/>
              <w:bottom w:val="single" w:sz="6" w:space="0" w:color="auto"/>
              <w:right w:val="single" w:sz="6" w:space="0" w:color="auto"/>
            </w:tcBorders>
            <w:shd w:val="clear" w:color="auto" w:fill="FFFFFF"/>
          </w:tcPr>
          <w:p w14:paraId="08A2E9B6" w14:textId="77777777" w:rsidR="0060633A" w:rsidRPr="00AF567C" w:rsidRDefault="00944B10" w:rsidP="002449F2">
            <w:pPr>
              <w:rPr>
                <w:b/>
                <w:bCs/>
              </w:rPr>
            </w:pPr>
            <w:r>
              <w:rPr>
                <w:b/>
                <w:bCs/>
              </w:rPr>
              <w:t>Folder Path</w:t>
            </w:r>
          </w:p>
        </w:tc>
      </w:tr>
      <w:tr w:rsidR="00FE1666" w14:paraId="644F7A03" w14:textId="77777777" w:rsidTr="00BC4F6C">
        <w:tc>
          <w:tcPr>
            <w:tcW w:w="0" w:type="auto"/>
            <w:tcBorders>
              <w:top w:val="single" w:sz="6" w:space="0" w:color="auto"/>
              <w:left w:val="single" w:sz="6" w:space="0" w:color="auto"/>
              <w:bottom w:val="single" w:sz="6" w:space="0" w:color="auto"/>
              <w:right w:val="single" w:sz="6" w:space="0" w:color="auto"/>
            </w:tcBorders>
            <w:shd w:val="clear" w:color="auto" w:fill="FFFFFF"/>
            <w:tcMar>
              <w:top w:w="15" w:type="dxa"/>
              <w:left w:w="75" w:type="dxa"/>
              <w:bottom w:w="15" w:type="dxa"/>
              <w:right w:w="75" w:type="dxa"/>
            </w:tcMar>
            <w:vAlign w:val="center"/>
            <w:hideMark/>
          </w:tcPr>
          <w:p w14:paraId="4A0BFBBB" w14:textId="77777777" w:rsidR="0060633A" w:rsidRPr="00AF567C" w:rsidRDefault="00944B10" w:rsidP="002449F2">
            <w:r w:rsidRPr="00AF567C">
              <w:t>Service Desk Team</w:t>
            </w:r>
          </w:p>
        </w:tc>
        <w:tc>
          <w:tcPr>
            <w:tcW w:w="3199" w:type="dxa"/>
            <w:tcBorders>
              <w:top w:val="single" w:sz="6" w:space="0" w:color="auto"/>
              <w:left w:val="single" w:sz="6" w:space="0" w:color="auto"/>
              <w:bottom w:val="single" w:sz="6" w:space="0" w:color="auto"/>
              <w:right w:val="single" w:sz="6" w:space="0" w:color="auto"/>
            </w:tcBorders>
            <w:shd w:val="clear" w:color="auto" w:fill="FFFFFF"/>
            <w:tcMar>
              <w:top w:w="15" w:type="dxa"/>
              <w:left w:w="75" w:type="dxa"/>
              <w:bottom w:w="15" w:type="dxa"/>
              <w:right w:w="75" w:type="dxa"/>
            </w:tcMar>
            <w:vAlign w:val="center"/>
            <w:hideMark/>
          </w:tcPr>
          <w:p w14:paraId="48C50CAD" w14:textId="77777777" w:rsidR="002A73AF" w:rsidRDefault="002A73AF" w:rsidP="002449F2"/>
          <w:p w14:paraId="4A841739" w14:textId="77777777" w:rsidR="0060633A" w:rsidRDefault="00000000" w:rsidP="002449F2">
            <w:pPr>
              <w:rPr>
                <w:rStyle w:val="Hyperlink"/>
              </w:rPr>
            </w:pPr>
            <w:hyperlink r:id="rId15" w:tgtFrame="_blank" w:tooltip="https://au.netdocuments.com/neweb2/folder/:au2:4:o:s:z:%5ef210623083159680.nev" w:history="1">
              <w:r w:rsidR="002152F9">
                <w:rPr>
                  <w:rStyle w:val="Hyperlink"/>
                </w:rPr>
                <w:t>Official Documentation - NetDocuments</w:t>
              </w:r>
            </w:hyperlink>
          </w:p>
          <w:p w14:paraId="487BBF65" w14:textId="77777777" w:rsidR="00A55EC1" w:rsidRPr="00AF567C" w:rsidRDefault="00A55EC1" w:rsidP="002449F2"/>
        </w:tc>
        <w:tc>
          <w:tcPr>
            <w:tcW w:w="4111" w:type="dxa"/>
            <w:tcBorders>
              <w:top w:val="single" w:sz="6" w:space="0" w:color="auto"/>
              <w:left w:val="single" w:sz="6" w:space="0" w:color="auto"/>
              <w:bottom w:val="single" w:sz="6" w:space="0" w:color="auto"/>
              <w:right w:val="single" w:sz="6" w:space="0" w:color="auto"/>
            </w:tcBorders>
            <w:shd w:val="clear" w:color="auto" w:fill="FFFFFF"/>
          </w:tcPr>
          <w:p w14:paraId="4E6A6FCA" w14:textId="77777777" w:rsidR="0060633A" w:rsidRPr="00BC4F6C" w:rsidRDefault="00944B10" w:rsidP="00BC4F6C">
            <w:r w:rsidRPr="00BC4F6C">
              <w:t>Business Cabinet &gt; ITG – Service Desk &gt; 0770210 Helpdesk &gt; Official Documentation.</w:t>
            </w:r>
          </w:p>
        </w:tc>
      </w:tr>
      <w:tr w:rsidR="00FE1666" w14:paraId="1813BE0C" w14:textId="77777777" w:rsidTr="00BC4F6C">
        <w:tc>
          <w:tcPr>
            <w:tcW w:w="0" w:type="auto"/>
            <w:tcBorders>
              <w:top w:val="single" w:sz="6" w:space="0" w:color="auto"/>
              <w:left w:val="single" w:sz="6" w:space="0" w:color="auto"/>
              <w:bottom w:val="single" w:sz="6" w:space="0" w:color="auto"/>
              <w:right w:val="single" w:sz="6" w:space="0" w:color="auto"/>
            </w:tcBorders>
            <w:shd w:val="clear" w:color="auto" w:fill="FFFFFF"/>
            <w:tcMar>
              <w:top w:w="15" w:type="dxa"/>
              <w:left w:w="75" w:type="dxa"/>
              <w:bottom w:w="15" w:type="dxa"/>
              <w:right w:w="75" w:type="dxa"/>
            </w:tcMar>
            <w:vAlign w:val="center"/>
            <w:hideMark/>
          </w:tcPr>
          <w:p w14:paraId="5808B8EE" w14:textId="77777777" w:rsidR="0060633A" w:rsidRPr="00AF567C" w:rsidRDefault="00944B10" w:rsidP="002449F2">
            <w:r w:rsidRPr="00AF567C">
              <w:t>Infrastructure Team</w:t>
            </w:r>
          </w:p>
        </w:tc>
        <w:tc>
          <w:tcPr>
            <w:tcW w:w="3199" w:type="dxa"/>
            <w:tcBorders>
              <w:top w:val="single" w:sz="6" w:space="0" w:color="auto"/>
              <w:left w:val="single" w:sz="6" w:space="0" w:color="auto"/>
              <w:bottom w:val="single" w:sz="6" w:space="0" w:color="auto"/>
              <w:right w:val="single" w:sz="6" w:space="0" w:color="auto"/>
            </w:tcBorders>
            <w:shd w:val="clear" w:color="auto" w:fill="FFFFFF"/>
            <w:tcMar>
              <w:top w:w="15" w:type="dxa"/>
              <w:left w:w="75" w:type="dxa"/>
              <w:bottom w:w="15" w:type="dxa"/>
              <w:right w:w="75" w:type="dxa"/>
            </w:tcMar>
            <w:vAlign w:val="center"/>
            <w:hideMark/>
          </w:tcPr>
          <w:p w14:paraId="61AB5541" w14:textId="77777777" w:rsidR="002A73AF" w:rsidRDefault="002A73AF" w:rsidP="00952687">
            <w:pPr>
              <w:pStyle w:val="BodyText"/>
              <w:ind w:left="0"/>
            </w:pPr>
          </w:p>
          <w:p w14:paraId="04F293CE" w14:textId="77777777" w:rsidR="0060633A" w:rsidRPr="00AF567C" w:rsidRDefault="00000000" w:rsidP="00952687">
            <w:pPr>
              <w:pStyle w:val="BodyText"/>
              <w:ind w:left="0"/>
            </w:pPr>
            <w:hyperlink r:id="rId16" w:tgtFrame="_blank" w:tooltip="https://au.netdocuments.com/neweb2/folder/:au2:e:0:m:8:%5ef230825184632679.nev" w:history="1">
              <w:r w:rsidR="00952687">
                <w:rPr>
                  <w:rStyle w:val="Hyperlink"/>
                </w:rPr>
                <w:t>Infrastructure SOPs (Standard Operating Procedures) - NetDocuments</w:t>
              </w:r>
            </w:hyperlink>
          </w:p>
        </w:tc>
        <w:tc>
          <w:tcPr>
            <w:tcW w:w="4111" w:type="dxa"/>
            <w:tcBorders>
              <w:top w:val="single" w:sz="6" w:space="0" w:color="auto"/>
              <w:left w:val="single" w:sz="6" w:space="0" w:color="auto"/>
              <w:bottom w:val="single" w:sz="6" w:space="0" w:color="auto"/>
              <w:right w:val="single" w:sz="6" w:space="0" w:color="auto"/>
            </w:tcBorders>
            <w:shd w:val="clear" w:color="auto" w:fill="FFFFFF"/>
          </w:tcPr>
          <w:p w14:paraId="691CFC9B" w14:textId="77777777" w:rsidR="0060633A" w:rsidRPr="00BC4F6C" w:rsidRDefault="00944B10" w:rsidP="00BC4F6C">
            <w:r w:rsidRPr="00BC4F6C">
              <w:t>Business Cabinet &gt; ITG – Infrastructure &gt; Infrastructure SOPs (Standard Operating Procedures).</w:t>
            </w:r>
          </w:p>
        </w:tc>
      </w:tr>
      <w:tr w:rsidR="00FE1666" w14:paraId="2A3903F4" w14:textId="77777777" w:rsidTr="00BC4F6C">
        <w:tc>
          <w:tcPr>
            <w:tcW w:w="0" w:type="auto"/>
            <w:tcBorders>
              <w:top w:val="single" w:sz="6" w:space="0" w:color="auto"/>
              <w:left w:val="single" w:sz="6" w:space="0" w:color="auto"/>
              <w:bottom w:val="single" w:sz="6" w:space="0" w:color="auto"/>
              <w:right w:val="single" w:sz="6" w:space="0" w:color="auto"/>
            </w:tcBorders>
            <w:shd w:val="clear" w:color="auto" w:fill="FFFFFF"/>
            <w:tcMar>
              <w:top w:w="15" w:type="dxa"/>
              <w:left w:w="75" w:type="dxa"/>
              <w:bottom w:w="15" w:type="dxa"/>
              <w:right w:w="75" w:type="dxa"/>
            </w:tcMar>
            <w:vAlign w:val="center"/>
            <w:hideMark/>
          </w:tcPr>
          <w:p w14:paraId="486E8FE0" w14:textId="77777777" w:rsidR="0060633A" w:rsidRPr="00AF567C" w:rsidRDefault="00944B10" w:rsidP="002449F2">
            <w:r w:rsidRPr="00AF567C">
              <w:t>Infra EUC Team</w:t>
            </w:r>
          </w:p>
        </w:tc>
        <w:tc>
          <w:tcPr>
            <w:tcW w:w="3199" w:type="dxa"/>
            <w:tcBorders>
              <w:top w:val="single" w:sz="6" w:space="0" w:color="auto"/>
              <w:left w:val="single" w:sz="6" w:space="0" w:color="auto"/>
              <w:bottom w:val="single" w:sz="6" w:space="0" w:color="auto"/>
              <w:right w:val="single" w:sz="6" w:space="0" w:color="auto"/>
            </w:tcBorders>
            <w:shd w:val="clear" w:color="auto" w:fill="FFFFFF"/>
            <w:tcMar>
              <w:top w:w="15" w:type="dxa"/>
              <w:left w:w="75" w:type="dxa"/>
              <w:bottom w:w="15" w:type="dxa"/>
              <w:right w:w="75" w:type="dxa"/>
            </w:tcMar>
            <w:vAlign w:val="center"/>
            <w:hideMark/>
          </w:tcPr>
          <w:p w14:paraId="54926315" w14:textId="77777777" w:rsidR="0060633A" w:rsidRPr="00AF567C" w:rsidRDefault="00000000" w:rsidP="002449F2">
            <w:hyperlink r:id="rId17" w:tgtFrame="_blank" w:tooltip="https://au.netdocuments.com/neweb2/folder/:au2:r:r:2:b:%5ef240315192618589.nev" w:history="1">
              <w:r w:rsidR="008D5B9F">
                <w:rPr>
                  <w:rStyle w:val="Hyperlink"/>
                </w:rPr>
                <w:t>Knowledge Base - NetDocuments</w:t>
              </w:r>
            </w:hyperlink>
          </w:p>
        </w:tc>
        <w:tc>
          <w:tcPr>
            <w:tcW w:w="4111" w:type="dxa"/>
            <w:tcBorders>
              <w:top w:val="single" w:sz="6" w:space="0" w:color="auto"/>
              <w:left w:val="single" w:sz="6" w:space="0" w:color="auto"/>
              <w:bottom w:val="single" w:sz="6" w:space="0" w:color="auto"/>
              <w:right w:val="single" w:sz="6" w:space="0" w:color="auto"/>
            </w:tcBorders>
            <w:shd w:val="clear" w:color="auto" w:fill="FFFFFF"/>
          </w:tcPr>
          <w:p w14:paraId="0EF00D40" w14:textId="77777777" w:rsidR="0060633A" w:rsidRPr="00BC4F6C" w:rsidRDefault="00944B10" w:rsidP="00BC4F6C">
            <w:r w:rsidRPr="00BC4F6C">
              <w:t>Business Cabinet &gt; ITG – Infrastructure EUC &gt; Windows SOE &gt; Knowledge Base.</w:t>
            </w:r>
          </w:p>
        </w:tc>
      </w:tr>
    </w:tbl>
    <w:p w14:paraId="5488F1CB" w14:textId="77777777" w:rsidR="004A0BD8" w:rsidRDefault="004A0BD8" w:rsidP="00527E2A">
      <w:pPr>
        <w:pStyle w:val="BodyText"/>
        <w:ind w:left="0"/>
        <w:jc w:val="both"/>
      </w:pPr>
    </w:p>
    <w:p w14:paraId="48F20996" w14:textId="3E29615D" w:rsidR="005A24F6" w:rsidRPr="00297D57" w:rsidRDefault="00944B10" w:rsidP="00527E2A">
      <w:pPr>
        <w:pStyle w:val="BodyText"/>
        <w:ind w:left="0"/>
        <w:jc w:val="both"/>
      </w:pPr>
      <w:r>
        <w:t>Clicking the</w:t>
      </w:r>
      <w:r w:rsidR="00AF0D24">
        <w:t xml:space="preserve"> </w:t>
      </w:r>
      <w:r>
        <w:t xml:space="preserve">direct link </w:t>
      </w:r>
      <w:r w:rsidR="00594D21">
        <w:t xml:space="preserve">dedicated to a respective team will prompt you to log in to your NetDocuments account (if you still need to). Here are the </w:t>
      </w:r>
      <w:r w:rsidR="006D5DEA">
        <w:t xml:space="preserve">underlying </w:t>
      </w:r>
      <w:r w:rsidR="00594D21">
        <w:t>steps to follow:</w:t>
      </w:r>
    </w:p>
    <w:p w14:paraId="08668ED8" w14:textId="77777777" w:rsidR="00824B1E" w:rsidRPr="00B71C50" w:rsidRDefault="00944B10" w:rsidP="00F349BF">
      <w:pPr>
        <w:pStyle w:val="BodyText"/>
        <w:ind w:left="0"/>
        <w:rPr>
          <w:b/>
          <w:bCs/>
        </w:rPr>
      </w:pPr>
      <w:r w:rsidRPr="00914222">
        <w:rPr>
          <w:b/>
          <w:bCs/>
        </w:rPr>
        <w:t>Step 1:</w:t>
      </w:r>
      <w:r w:rsidR="007B04EE">
        <w:t xml:space="preserve"> </w:t>
      </w:r>
      <w:r w:rsidR="00594D21">
        <w:t xml:space="preserve">Click </w:t>
      </w:r>
      <w:r w:rsidR="00B71C50">
        <w:rPr>
          <w:b/>
          <w:bCs/>
        </w:rPr>
        <w:t>Need login assistance</w:t>
      </w:r>
      <w:r w:rsidR="00B71C50" w:rsidRPr="00B71C50">
        <w:t>:</w:t>
      </w:r>
    </w:p>
    <w:p w14:paraId="6182B5A8" w14:textId="77777777" w:rsidR="003607FC" w:rsidRDefault="00944B10" w:rsidP="00F349BF">
      <w:pPr>
        <w:pStyle w:val="BodyText"/>
        <w:ind w:left="0"/>
        <w:jc w:val="center"/>
      </w:pPr>
      <w:r>
        <w:rPr>
          <w:noProof/>
        </w:rPr>
        <mc:AlternateContent>
          <mc:Choice Requires="wps">
            <w:drawing>
              <wp:anchor distT="0" distB="0" distL="114300" distR="114300" simplePos="0" relativeHeight="251659264" behindDoc="0" locked="0" layoutInCell="1" allowOverlap="1" wp14:anchorId="044E9979" wp14:editId="56625FDE">
                <wp:simplePos x="0" y="0"/>
                <wp:positionH relativeFrom="column">
                  <wp:posOffset>551815</wp:posOffset>
                </wp:positionH>
                <wp:positionV relativeFrom="paragraph">
                  <wp:posOffset>2069465</wp:posOffset>
                </wp:positionV>
                <wp:extent cx="1263650" cy="22860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263650" cy="2286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angle 14" o:spid="_x0000_s1025" style="width:99.5pt;height:18pt;margin-top:162.95pt;margin-left:43.45pt;mso-wrap-distance-bottom:0;mso-wrap-distance-left:9pt;mso-wrap-distance-right:9pt;mso-wrap-distance-top:0;mso-wrap-style:square;position:absolute;visibility:visible;v-text-anchor:middle;z-index:251672576" filled="f" strokecolor="red" strokeweight="1.5pt"/>
            </w:pict>
          </mc:Fallback>
        </mc:AlternateContent>
      </w:r>
      <w:r w:rsidR="00914222" w:rsidRPr="001F7B63">
        <w:rPr>
          <w:noProof/>
        </w:rPr>
        <w:drawing>
          <wp:inline distT="0" distB="0" distL="0" distR="0" wp14:anchorId="1704A83C" wp14:editId="28B6BE72">
            <wp:extent cx="5543550" cy="3192145"/>
            <wp:effectExtent l="19050" t="19050" r="19050" b="27305"/>
            <wp:docPr id="134917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71651" name="Picture 1" descr="A screenshot of a computer&#10;&#10;Description automatically generated"/>
                    <pic:cNvPicPr/>
                  </pic:nvPicPr>
                  <pic:blipFill>
                    <a:blip r:embed="rId18"/>
                    <a:srcRect l="2105" r="1174"/>
                    <a:stretch>
                      <a:fillRect/>
                    </a:stretch>
                  </pic:blipFill>
                  <pic:spPr bwMode="auto">
                    <a:xfrm>
                      <a:off x="0" y="0"/>
                      <a:ext cx="5543550" cy="31921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A54E15" w14:textId="77777777" w:rsidR="004A0BD8" w:rsidRDefault="004A0BD8" w:rsidP="00F349BF">
      <w:pPr>
        <w:pStyle w:val="BodyText"/>
        <w:ind w:left="0"/>
        <w:jc w:val="both"/>
        <w:rPr>
          <w:b/>
          <w:bCs/>
        </w:rPr>
      </w:pPr>
    </w:p>
    <w:p w14:paraId="196AF6CE" w14:textId="77777777" w:rsidR="004A0BD8" w:rsidRDefault="004A0BD8" w:rsidP="00F349BF">
      <w:pPr>
        <w:pStyle w:val="BodyText"/>
        <w:ind w:left="0"/>
        <w:jc w:val="both"/>
        <w:rPr>
          <w:b/>
          <w:bCs/>
        </w:rPr>
      </w:pPr>
    </w:p>
    <w:p w14:paraId="68A4F98F" w14:textId="77777777" w:rsidR="004A0BD8" w:rsidRDefault="004A0BD8" w:rsidP="00F349BF">
      <w:pPr>
        <w:pStyle w:val="BodyText"/>
        <w:ind w:left="0"/>
        <w:jc w:val="both"/>
        <w:rPr>
          <w:b/>
          <w:bCs/>
        </w:rPr>
      </w:pPr>
    </w:p>
    <w:p w14:paraId="4D7EF546" w14:textId="77777777" w:rsidR="004A0BD8" w:rsidRDefault="004A0BD8" w:rsidP="00F349BF">
      <w:pPr>
        <w:pStyle w:val="BodyText"/>
        <w:ind w:left="0"/>
        <w:jc w:val="both"/>
        <w:rPr>
          <w:b/>
          <w:bCs/>
        </w:rPr>
      </w:pPr>
    </w:p>
    <w:p w14:paraId="47D1A353" w14:textId="77777777" w:rsidR="004A0BD8" w:rsidRDefault="004A0BD8" w:rsidP="00F349BF">
      <w:pPr>
        <w:pStyle w:val="BodyText"/>
        <w:ind w:left="0"/>
        <w:jc w:val="both"/>
        <w:rPr>
          <w:b/>
          <w:bCs/>
        </w:rPr>
      </w:pPr>
    </w:p>
    <w:p w14:paraId="5222443A" w14:textId="77777777" w:rsidR="004A0BD8" w:rsidRDefault="004A0BD8" w:rsidP="00F349BF">
      <w:pPr>
        <w:pStyle w:val="BodyText"/>
        <w:ind w:left="0"/>
        <w:jc w:val="both"/>
        <w:rPr>
          <w:b/>
          <w:bCs/>
        </w:rPr>
      </w:pPr>
    </w:p>
    <w:p w14:paraId="5F8A6445" w14:textId="77777777" w:rsidR="004A0BD8" w:rsidRDefault="004A0BD8" w:rsidP="00F349BF">
      <w:pPr>
        <w:pStyle w:val="BodyText"/>
        <w:ind w:left="0"/>
        <w:jc w:val="both"/>
        <w:rPr>
          <w:b/>
          <w:bCs/>
        </w:rPr>
      </w:pPr>
    </w:p>
    <w:p w14:paraId="21B7F333" w14:textId="76D7DC10" w:rsidR="00B71C50" w:rsidRPr="00E62271" w:rsidRDefault="00944B10" w:rsidP="00F349BF">
      <w:pPr>
        <w:pStyle w:val="BodyText"/>
        <w:ind w:left="0"/>
        <w:jc w:val="both"/>
        <w:rPr>
          <w:b/>
          <w:bCs/>
        </w:rPr>
      </w:pPr>
      <w:r w:rsidRPr="00914222">
        <w:rPr>
          <w:b/>
          <w:bCs/>
        </w:rPr>
        <w:t xml:space="preserve">Step </w:t>
      </w:r>
      <w:r>
        <w:rPr>
          <w:b/>
          <w:bCs/>
        </w:rPr>
        <w:t>2</w:t>
      </w:r>
      <w:r w:rsidRPr="00914222">
        <w:rPr>
          <w:b/>
          <w:bCs/>
        </w:rPr>
        <w:t>:</w:t>
      </w:r>
      <w:r>
        <w:t xml:space="preserve"> </w:t>
      </w:r>
      <w:r w:rsidR="00400C9B">
        <w:t xml:space="preserve">Select </w:t>
      </w:r>
      <w:r w:rsidR="00952C41">
        <w:rPr>
          <w:b/>
          <w:bCs/>
        </w:rPr>
        <w:t>I want to use my organization’s login</w:t>
      </w:r>
      <w:r w:rsidR="00952C41">
        <w:t xml:space="preserve">, enter your G+T email address and click </w:t>
      </w:r>
      <w:r w:rsidR="00E62271">
        <w:rPr>
          <w:b/>
          <w:bCs/>
        </w:rPr>
        <w:t>Submit:</w:t>
      </w:r>
    </w:p>
    <w:p w14:paraId="28F9B9AE" w14:textId="77777777" w:rsidR="00A205E8" w:rsidRPr="00A31503" w:rsidRDefault="00944B10" w:rsidP="00A31503">
      <w:pPr>
        <w:pStyle w:val="BodyText"/>
        <w:ind w:left="0"/>
        <w:jc w:val="center"/>
        <w:rPr>
          <w:rStyle w:val="ui-provider"/>
        </w:rPr>
      </w:pPr>
      <w:r>
        <w:rPr>
          <w:noProof/>
        </w:rPr>
        <mc:AlternateContent>
          <mc:Choice Requires="wps">
            <w:drawing>
              <wp:anchor distT="0" distB="0" distL="114300" distR="114300" simplePos="0" relativeHeight="251660288" behindDoc="0" locked="0" layoutInCell="1" allowOverlap="1" wp14:anchorId="05B4DB2F" wp14:editId="06493D4B">
                <wp:simplePos x="0" y="0"/>
                <wp:positionH relativeFrom="column">
                  <wp:posOffset>685165</wp:posOffset>
                </wp:positionH>
                <wp:positionV relativeFrom="paragraph">
                  <wp:posOffset>516890</wp:posOffset>
                </wp:positionV>
                <wp:extent cx="2533650" cy="660400"/>
                <wp:effectExtent l="0" t="0" r="19050" b="25400"/>
                <wp:wrapNone/>
                <wp:docPr id="1536247950" name="Rectangle 1536247950"/>
                <wp:cNvGraphicFramePr/>
                <a:graphic xmlns:a="http://schemas.openxmlformats.org/drawingml/2006/main">
                  <a:graphicData uri="http://schemas.microsoft.com/office/word/2010/wordprocessingShape">
                    <wps:wsp>
                      <wps:cNvSpPr/>
                      <wps:spPr>
                        <a:xfrm>
                          <a:off x="0" y="0"/>
                          <a:ext cx="2533650" cy="6604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536247950" o:spid="_x0000_s1026" style="width:199.5pt;height:52pt;margin-top:40.7pt;margin-left:53.95pt;mso-height-percent:0;mso-height-relative:margin;mso-width-percent:0;mso-width-relative:margin;mso-wrap-distance-bottom:0;mso-wrap-distance-left:9pt;mso-wrap-distance-right:9pt;mso-wrap-distance-top:0;mso-wrap-style:square;position:absolute;visibility:visible;v-text-anchor:middle;z-index:251661312" filled="f" strokecolor="red" strokeweight="1.5pt"/>
            </w:pict>
          </mc:Fallback>
        </mc:AlternateContent>
      </w:r>
      <w:r w:rsidR="00400C9B" w:rsidRPr="00595071">
        <w:rPr>
          <w:noProof/>
        </w:rPr>
        <w:drawing>
          <wp:inline distT="0" distB="0" distL="0" distR="0" wp14:anchorId="42C127F5" wp14:editId="6B08445B">
            <wp:extent cx="5416550" cy="3200400"/>
            <wp:effectExtent l="19050" t="19050" r="12700" b="19050"/>
            <wp:docPr id="712833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33972" name="Picture 1" descr="A screenshot of a computer&#10;&#10;Description automatically generated"/>
                    <pic:cNvPicPr/>
                  </pic:nvPicPr>
                  <pic:blipFill>
                    <a:blip r:embed="rId19"/>
                    <a:srcRect l="1551" r="3944" b="4995"/>
                    <a:stretch>
                      <a:fillRect/>
                    </a:stretch>
                  </pic:blipFill>
                  <pic:spPr bwMode="auto">
                    <a:xfrm>
                      <a:off x="0" y="0"/>
                      <a:ext cx="5416550" cy="3200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550D00" w14:textId="5F975D94" w:rsidR="00891C2F" w:rsidRDefault="00944B10" w:rsidP="00891C2F">
      <w:pPr>
        <w:pStyle w:val="BodyText"/>
        <w:ind w:left="0"/>
        <w:jc w:val="both"/>
      </w:pPr>
      <w:r>
        <w:rPr>
          <w:rStyle w:val="ui-provider"/>
          <w:b/>
          <w:bCs/>
        </w:rPr>
        <w:t xml:space="preserve">Step 3: </w:t>
      </w:r>
      <w:r w:rsidRPr="00D40831">
        <w:rPr>
          <w:rStyle w:val="ui-provider"/>
        </w:rPr>
        <w:t xml:space="preserve">You will be redirected to the list of KBs page. Use the search bar at the top to find the desired KB by entering </w:t>
      </w:r>
      <w:r w:rsidR="000B2E9C">
        <w:rPr>
          <w:rStyle w:val="ui-provider"/>
        </w:rPr>
        <w:t xml:space="preserve">the most </w:t>
      </w:r>
      <w:r w:rsidRPr="00D40831">
        <w:rPr>
          <w:rStyle w:val="ui-provider"/>
        </w:rPr>
        <w:t xml:space="preserve">specific keywords, phrases, or the </w:t>
      </w:r>
      <w:r w:rsidR="00372184">
        <w:rPr>
          <w:rStyle w:val="ui-provider"/>
        </w:rPr>
        <w:t xml:space="preserve">exact </w:t>
      </w:r>
      <w:r w:rsidRPr="00D40831">
        <w:rPr>
          <w:rStyle w:val="ui-provider"/>
        </w:rPr>
        <w:t>KB title</w:t>
      </w:r>
      <w:r w:rsidR="00372184">
        <w:rPr>
          <w:rStyle w:val="ui-provider"/>
        </w:rPr>
        <w:t xml:space="preserve"> (if known)</w:t>
      </w:r>
      <w:r w:rsidRPr="00D40831">
        <w:rPr>
          <w:rStyle w:val="ui-provider"/>
        </w:rPr>
        <w:t>:</w:t>
      </w:r>
    </w:p>
    <w:p w14:paraId="4CE062BC" w14:textId="77777777" w:rsidR="00824B1E" w:rsidRDefault="00944B10" w:rsidP="00500F8A">
      <w:pPr>
        <w:pStyle w:val="BodyText"/>
        <w:ind w:left="0"/>
        <w:jc w:val="center"/>
      </w:pPr>
      <w:r>
        <w:rPr>
          <w:noProof/>
        </w:rPr>
        <mc:AlternateContent>
          <mc:Choice Requires="wps">
            <w:drawing>
              <wp:anchor distT="0" distB="0" distL="114300" distR="114300" simplePos="0" relativeHeight="251662336" behindDoc="0" locked="0" layoutInCell="1" allowOverlap="1" wp14:anchorId="75B8EB5A" wp14:editId="5229CABD">
                <wp:simplePos x="0" y="0"/>
                <wp:positionH relativeFrom="column">
                  <wp:posOffset>1396365</wp:posOffset>
                </wp:positionH>
                <wp:positionV relativeFrom="paragraph">
                  <wp:posOffset>8890</wp:posOffset>
                </wp:positionV>
                <wp:extent cx="1047750" cy="184150"/>
                <wp:effectExtent l="0" t="0" r="19050" b="25400"/>
                <wp:wrapNone/>
                <wp:docPr id="1778845051" name="Rectangle 1778845051"/>
                <wp:cNvGraphicFramePr/>
                <a:graphic xmlns:a="http://schemas.openxmlformats.org/drawingml/2006/main">
                  <a:graphicData uri="http://schemas.microsoft.com/office/word/2010/wordprocessingShape">
                    <wps:wsp>
                      <wps:cNvSpPr/>
                      <wps:spPr>
                        <a:xfrm>
                          <a:off x="0" y="0"/>
                          <a:ext cx="1047750" cy="1841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778845051" o:spid="_x0000_s1027" style="width:82.5pt;height:14.5pt;margin-top:0.7pt;margin-left:109.95pt;mso-height-percent:0;mso-height-relative:margin;mso-width-percent:0;mso-width-relative:margin;mso-wrap-distance-bottom:0;mso-wrap-distance-left:9pt;mso-wrap-distance-right:9pt;mso-wrap-distance-top:0;mso-wrap-style:square;position:absolute;visibility:visible;v-text-anchor:middle;z-index:251673600" filled="f" strokecolor="red" strokeweight="1.5pt"/>
            </w:pict>
          </mc:Fallback>
        </mc:AlternateContent>
      </w:r>
      <w:r w:rsidR="0025463A" w:rsidRPr="008E0180">
        <w:rPr>
          <w:noProof/>
        </w:rPr>
        <w:drawing>
          <wp:inline distT="0" distB="0" distL="0" distR="0" wp14:anchorId="285395FE" wp14:editId="29AE093E">
            <wp:extent cx="5731510" cy="2180590"/>
            <wp:effectExtent l="19050" t="19050" r="21590" b="10160"/>
            <wp:docPr id="716633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3995" name="Picture 1" descr="A screenshot of a computer&#10;&#10;Description automatically generated"/>
                    <pic:cNvPicPr/>
                  </pic:nvPicPr>
                  <pic:blipFill>
                    <a:blip r:embed="rId20"/>
                    <a:stretch>
                      <a:fillRect/>
                    </a:stretch>
                  </pic:blipFill>
                  <pic:spPr>
                    <a:xfrm>
                      <a:off x="0" y="0"/>
                      <a:ext cx="5731510" cy="2180590"/>
                    </a:xfrm>
                    <a:prstGeom prst="rect">
                      <a:avLst/>
                    </a:prstGeom>
                    <a:ln>
                      <a:solidFill>
                        <a:schemeClr val="tx1"/>
                      </a:solidFill>
                    </a:ln>
                  </pic:spPr>
                </pic:pic>
              </a:graphicData>
            </a:graphic>
          </wp:inline>
        </w:drawing>
      </w:r>
    </w:p>
    <w:p w14:paraId="5738A6CE" w14:textId="77777777" w:rsidR="00D5651A" w:rsidRDefault="00944B10" w:rsidP="00F47332">
      <w:pPr>
        <w:pStyle w:val="BodyText"/>
        <w:ind w:left="0"/>
        <w:jc w:val="both"/>
        <w:rPr>
          <w:rStyle w:val="ui-provider"/>
        </w:rPr>
      </w:pPr>
      <w:r w:rsidRPr="00F47332">
        <w:rPr>
          <w:rStyle w:val="ui-provider"/>
          <w:b/>
          <w:bCs/>
        </w:rPr>
        <w:t>Step 4:</w:t>
      </w:r>
      <w:r>
        <w:rPr>
          <w:rStyle w:val="ui-provider"/>
        </w:rPr>
        <w:t xml:space="preserve"> </w:t>
      </w:r>
      <w:r w:rsidR="00A01AA2">
        <w:rPr>
          <w:rStyle w:val="ui-provider"/>
        </w:rPr>
        <w:t xml:space="preserve">Click the </w:t>
      </w:r>
      <w:r w:rsidR="00BC5135">
        <w:rPr>
          <w:rStyle w:val="ui-provider"/>
        </w:rPr>
        <w:t xml:space="preserve">KB title to </w:t>
      </w:r>
      <w:r w:rsidR="005C533C">
        <w:rPr>
          <w:rStyle w:val="ui-provider"/>
        </w:rPr>
        <w:t xml:space="preserve">access </w:t>
      </w:r>
      <w:r w:rsidR="00BC5135">
        <w:rPr>
          <w:rStyle w:val="ui-provider"/>
        </w:rPr>
        <w:t xml:space="preserve">and read the document. You may </w:t>
      </w:r>
      <w:r w:rsidR="00B860A5">
        <w:rPr>
          <w:rStyle w:val="ui-provider"/>
        </w:rPr>
        <w:t xml:space="preserve">also </w:t>
      </w:r>
      <w:r w:rsidR="00BC5135">
        <w:rPr>
          <w:rStyle w:val="ui-provider"/>
        </w:rPr>
        <w:t xml:space="preserve">download it by </w:t>
      </w:r>
      <w:r w:rsidR="00B860A5">
        <w:rPr>
          <w:rStyle w:val="ui-provider"/>
        </w:rPr>
        <w:t xml:space="preserve">checking </w:t>
      </w:r>
      <w:r w:rsidR="005C533C">
        <w:rPr>
          <w:rStyle w:val="ui-provider"/>
        </w:rPr>
        <w:t>the do</w:t>
      </w:r>
      <w:r w:rsidR="00143B5E">
        <w:rPr>
          <w:rStyle w:val="ui-provider"/>
        </w:rPr>
        <w:t>cument</w:t>
      </w:r>
      <w:r w:rsidR="00EB11C9">
        <w:rPr>
          <w:rStyle w:val="ui-provider"/>
        </w:rPr>
        <w:t xml:space="preserve"> </w:t>
      </w:r>
      <w:r w:rsidR="00B860A5">
        <w:rPr>
          <w:rStyle w:val="ui-provider"/>
        </w:rPr>
        <w:t xml:space="preserve">and </w:t>
      </w:r>
      <w:r w:rsidR="00BC5135">
        <w:rPr>
          <w:rStyle w:val="ui-provider"/>
        </w:rPr>
        <w:t xml:space="preserve">clicking </w:t>
      </w:r>
      <w:r w:rsidR="00BC5135" w:rsidRPr="00053042">
        <w:rPr>
          <w:rStyle w:val="ui-provider"/>
          <w:b/>
          <w:bCs/>
        </w:rPr>
        <w:t>more</w:t>
      </w:r>
      <w:r>
        <w:rPr>
          <w:rStyle w:val="ui-provider"/>
        </w:rPr>
        <w:t>:</w:t>
      </w:r>
    </w:p>
    <w:p w14:paraId="336404E1" w14:textId="77777777" w:rsidR="00F47332" w:rsidRDefault="00944B10" w:rsidP="00500F8A">
      <w:pPr>
        <w:pStyle w:val="BodyText"/>
        <w:ind w:left="0"/>
        <w:jc w:val="center"/>
      </w:pPr>
      <w:r>
        <w:rPr>
          <w:noProof/>
        </w:rPr>
        <mc:AlternateContent>
          <mc:Choice Requires="wps">
            <w:drawing>
              <wp:anchor distT="0" distB="0" distL="114300" distR="114300" simplePos="0" relativeHeight="251670528" behindDoc="0" locked="0" layoutInCell="1" allowOverlap="1" wp14:anchorId="14A54C71" wp14:editId="24725861">
                <wp:simplePos x="0" y="0"/>
                <wp:positionH relativeFrom="column">
                  <wp:posOffset>5314315</wp:posOffset>
                </wp:positionH>
                <wp:positionV relativeFrom="paragraph">
                  <wp:posOffset>777240</wp:posOffset>
                </wp:positionV>
                <wp:extent cx="317500" cy="165100"/>
                <wp:effectExtent l="0" t="0" r="25400" b="25400"/>
                <wp:wrapNone/>
                <wp:docPr id="1277662437" name="Rectangle 1277662437"/>
                <wp:cNvGraphicFramePr/>
                <a:graphic xmlns:a="http://schemas.openxmlformats.org/drawingml/2006/main">
                  <a:graphicData uri="http://schemas.microsoft.com/office/word/2010/wordprocessingShape">
                    <wps:wsp>
                      <wps:cNvSpPr/>
                      <wps:spPr>
                        <a:xfrm>
                          <a:off x="0" y="0"/>
                          <a:ext cx="317500" cy="1651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277662437" o:spid="_x0000_s1028" style="width:25pt;height:13pt;margin-top:61.2pt;margin-left:418.45pt;mso-height-percent:0;mso-height-relative:margin;mso-width-percent:0;mso-width-relative:margin;mso-wrap-distance-bottom:0;mso-wrap-distance-left:9pt;mso-wrap-distance-right:9pt;mso-wrap-distance-top:0;mso-wrap-style:square;position:absolute;visibility:visible;v-text-anchor:middle;z-index:251681792" filled="f" strokecolor="red" strokeweight="1.5pt"/>
            </w:pict>
          </mc:Fallback>
        </mc:AlternateContent>
      </w:r>
      <w:r w:rsidR="00500F8A">
        <w:rPr>
          <w:noProof/>
        </w:rPr>
        <mc:AlternateContent>
          <mc:Choice Requires="wps">
            <w:drawing>
              <wp:anchor distT="0" distB="0" distL="114300" distR="114300" simplePos="0" relativeHeight="251663360" behindDoc="0" locked="0" layoutInCell="1" allowOverlap="1" wp14:anchorId="51B54619" wp14:editId="324F0426">
                <wp:simplePos x="0" y="0"/>
                <wp:positionH relativeFrom="column">
                  <wp:posOffset>18415</wp:posOffset>
                </wp:positionH>
                <wp:positionV relativeFrom="paragraph">
                  <wp:posOffset>1238250</wp:posOffset>
                </wp:positionV>
                <wp:extent cx="1555750" cy="171450"/>
                <wp:effectExtent l="0" t="0" r="25400" b="19050"/>
                <wp:wrapNone/>
                <wp:docPr id="1906472426" name="Rectangle 1906472426"/>
                <wp:cNvGraphicFramePr/>
                <a:graphic xmlns:a="http://schemas.openxmlformats.org/drawingml/2006/main">
                  <a:graphicData uri="http://schemas.microsoft.com/office/word/2010/wordprocessingShape">
                    <wps:wsp>
                      <wps:cNvSpPr/>
                      <wps:spPr>
                        <a:xfrm>
                          <a:off x="0" y="0"/>
                          <a:ext cx="1555750" cy="1714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906472426" o:spid="_x0000_s1029" style="width:122.5pt;height:13.5pt;margin-top:97.5pt;margin-left:1.45pt;mso-height-percent:0;mso-height-relative:margin;mso-width-percent:0;mso-width-relative:margin;mso-wrap-distance-bottom:0;mso-wrap-distance-left:9pt;mso-wrap-distance-right:9pt;mso-wrap-distance-top:0;mso-wrap-style:square;position:absolute;visibility:visible;v-text-anchor:middle;z-index:251674624" filled="f" strokecolor="red" strokeweight="1.5pt"/>
            </w:pict>
          </mc:Fallback>
        </mc:AlternateContent>
      </w:r>
      <w:r w:rsidR="00B860A5" w:rsidRPr="00ED4F4F">
        <w:rPr>
          <w:noProof/>
        </w:rPr>
        <w:drawing>
          <wp:inline distT="0" distB="0" distL="0" distR="0" wp14:anchorId="1C5F0232" wp14:editId="03E3EA38">
            <wp:extent cx="5731510" cy="2167255"/>
            <wp:effectExtent l="0" t="0" r="2540" b="4445"/>
            <wp:docPr id="1556396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6973" name="Picture 1" descr="A screenshot of a computer&#10;&#10;Description automatically generated"/>
                    <pic:cNvPicPr/>
                  </pic:nvPicPr>
                  <pic:blipFill>
                    <a:blip r:embed="rId21"/>
                    <a:stretch>
                      <a:fillRect/>
                    </a:stretch>
                  </pic:blipFill>
                  <pic:spPr>
                    <a:xfrm>
                      <a:off x="0" y="0"/>
                      <a:ext cx="5731510" cy="2167255"/>
                    </a:xfrm>
                    <a:prstGeom prst="rect">
                      <a:avLst/>
                    </a:prstGeom>
                  </pic:spPr>
                </pic:pic>
              </a:graphicData>
            </a:graphic>
          </wp:inline>
        </w:drawing>
      </w:r>
    </w:p>
    <w:p w14:paraId="1F1BEFA0" w14:textId="77777777" w:rsidR="0025463A" w:rsidRDefault="00944B10" w:rsidP="00500F8A">
      <w:pPr>
        <w:pStyle w:val="BodyText"/>
        <w:ind w:left="0"/>
        <w:jc w:val="both"/>
      </w:pPr>
      <w:r>
        <w:rPr>
          <w:b/>
          <w:bCs/>
        </w:rPr>
        <w:lastRenderedPageBreak/>
        <w:t>Tip</w:t>
      </w:r>
      <w:r>
        <w:t xml:space="preserve">: </w:t>
      </w:r>
      <w:r w:rsidRPr="0025463A">
        <w:t>For those requiring frequent access, consider bookmarking the relevant folders for quick and easy use. Keeping these resources at your fingertips ensures you can navigate and utilize the infrastructure tools and documents necessary for your role.</w:t>
      </w:r>
    </w:p>
    <w:p w14:paraId="0DC49655" w14:textId="77777777" w:rsidR="00AB0102" w:rsidRDefault="00944B10" w:rsidP="00500F8A">
      <w:pPr>
        <w:pStyle w:val="BodyText"/>
        <w:ind w:left="0"/>
        <w:jc w:val="center"/>
        <w:rPr>
          <w:b/>
        </w:rPr>
      </w:pPr>
      <w:r>
        <w:rPr>
          <w:noProof/>
        </w:rPr>
        <w:drawing>
          <wp:inline distT="0" distB="0" distL="0" distR="0" wp14:anchorId="599D26B5" wp14:editId="7CE2C8B7">
            <wp:extent cx="5760720" cy="1929765"/>
            <wp:effectExtent l="19050" t="19050" r="11430" b="1333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2"/>
                    <a:stretch>
                      <a:fillRect/>
                    </a:stretch>
                  </pic:blipFill>
                  <pic:spPr>
                    <a:xfrm>
                      <a:off x="0" y="0"/>
                      <a:ext cx="5760720" cy="1929765"/>
                    </a:xfrm>
                    <a:prstGeom prst="rect">
                      <a:avLst/>
                    </a:prstGeom>
                    <a:ln w="12700">
                      <a:solidFill>
                        <a:schemeClr val="tx1"/>
                      </a:solidFill>
                    </a:ln>
                  </pic:spPr>
                </pic:pic>
              </a:graphicData>
            </a:graphic>
          </wp:inline>
        </w:drawing>
      </w:r>
    </w:p>
    <w:p w14:paraId="49C8001D" w14:textId="77777777" w:rsidR="007B7B9C" w:rsidRDefault="00944B10" w:rsidP="00DC7A59">
      <w:r w:rsidRPr="00DC7A59">
        <w:t>In addition to these resources, our team members are encouraged to regularly check for updates and new documentation to stay informed about the latest changes and improvements.</w:t>
      </w:r>
    </w:p>
    <w:p w14:paraId="18B92C15" w14:textId="77777777" w:rsidR="00F266AE" w:rsidRDefault="00F266AE" w:rsidP="00DC7A59"/>
    <w:p w14:paraId="12DCE96A" w14:textId="77777777" w:rsidR="00F266AE" w:rsidRDefault="00944B10" w:rsidP="00F266AE">
      <w:pPr>
        <w:pStyle w:val="Heading2"/>
        <w:numPr>
          <w:ilvl w:val="1"/>
          <w:numId w:val="20"/>
        </w:numPr>
        <w:tabs>
          <w:tab w:val="num" w:pos="2268"/>
        </w:tabs>
        <w:ind w:left="426" w:hanging="426"/>
      </w:pPr>
      <w:bookmarkStart w:id="19" w:name="_Toc183437103"/>
      <w:r w:rsidRPr="00EA39CA">
        <w:t xml:space="preserve">Accessing KBs on </w:t>
      </w:r>
      <w:r w:rsidR="00A96809">
        <w:t>ITSM-</w:t>
      </w:r>
      <w:r>
        <w:t>Ivanti</w:t>
      </w:r>
      <w:bookmarkEnd w:id="19"/>
    </w:p>
    <w:p w14:paraId="3FF33B6F" w14:textId="77777777" w:rsidR="00995252" w:rsidRDefault="00944B10" w:rsidP="00FF0DF3">
      <w:pPr>
        <w:jc w:val="both"/>
      </w:pPr>
      <w:r w:rsidRPr="00824B1E">
        <w:t xml:space="preserve">Making the most of these resources requires familiarity and regular engagement with the provided documentation. The approach ensures that all team members are well-informed and can operate efficiently within </w:t>
      </w:r>
      <w:r w:rsidR="0045695D">
        <w:t>the G+T</w:t>
      </w:r>
      <w:r w:rsidRPr="00824B1E">
        <w:t xml:space="preserve"> IT ecosystem.</w:t>
      </w:r>
    </w:p>
    <w:p w14:paraId="713BE671" w14:textId="77777777" w:rsidR="00A2311E" w:rsidRDefault="00A2311E" w:rsidP="00824B1E"/>
    <w:p w14:paraId="22046414" w14:textId="77777777" w:rsidR="00AE77CC" w:rsidRDefault="003710F8" w:rsidP="00824B1E">
      <w:r>
        <w:t xml:space="preserve">Here </w:t>
      </w:r>
      <w:r w:rsidR="00FC7D77">
        <w:t xml:space="preserve">are </w:t>
      </w:r>
      <w:r w:rsidRPr="00824B1E">
        <w:t>the steps to access the Knowledge Bases (KBs) on ITSM-Ivanti to aid in this.</w:t>
      </w:r>
    </w:p>
    <w:p w14:paraId="1D8023D1" w14:textId="77777777" w:rsidR="00824B1E" w:rsidRPr="00824B1E" w:rsidRDefault="00824B1E" w:rsidP="00824B1E"/>
    <w:p w14:paraId="57EAC684" w14:textId="77777777" w:rsidR="0075553C" w:rsidRDefault="00944B10" w:rsidP="0075553C">
      <w:pPr>
        <w:pStyle w:val="BodyText"/>
        <w:ind w:left="0"/>
      </w:pPr>
      <w:r w:rsidRPr="00A420CA">
        <w:rPr>
          <w:b/>
          <w:bCs/>
        </w:rPr>
        <w:t>Step 1:</w:t>
      </w:r>
      <w:r>
        <w:t xml:space="preserve"> </w:t>
      </w:r>
      <w:r w:rsidR="00D7579F">
        <w:t>Go</w:t>
      </w:r>
      <w:r>
        <w:t xml:space="preserve"> to </w:t>
      </w:r>
      <w:hyperlink r:id="rId23" w:history="1">
        <w:r w:rsidR="00EA3497" w:rsidRPr="009D714E">
          <w:rPr>
            <w:rStyle w:val="Hyperlink"/>
          </w:rPr>
          <w:t>https://gtserviceco-ism.ivanticloud.com</w:t>
        </w:r>
      </w:hyperlink>
      <w:r w:rsidR="00EA3497">
        <w:t xml:space="preserve"> </w:t>
      </w:r>
      <w:r w:rsidR="00D7579F">
        <w:t>and log in to your G+T account</w:t>
      </w:r>
      <w:r w:rsidR="004E17C0">
        <w:t>:</w:t>
      </w:r>
    </w:p>
    <w:p w14:paraId="64CE9BA1" w14:textId="77777777" w:rsidR="00D7579F" w:rsidRDefault="00944B10" w:rsidP="000A2593">
      <w:pPr>
        <w:pStyle w:val="BodyText"/>
        <w:ind w:left="0"/>
        <w:jc w:val="center"/>
      </w:pPr>
      <w:r w:rsidRPr="004E17C0">
        <w:rPr>
          <w:noProof/>
        </w:rPr>
        <w:drawing>
          <wp:inline distT="0" distB="0" distL="0" distR="0" wp14:anchorId="233B01F4" wp14:editId="6920AEF3">
            <wp:extent cx="4578350" cy="3162300"/>
            <wp:effectExtent l="19050" t="19050" r="12700" b="19050"/>
            <wp:docPr id="205657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75131" name=""/>
                    <pic:cNvPicPr/>
                  </pic:nvPicPr>
                  <pic:blipFill rotWithShape="1">
                    <a:blip r:embed="rId24"/>
                    <a:srcRect l="5181" t="6895" r="15344" b="7240"/>
                    <a:stretch/>
                  </pic:blipFill>
                  <pic:spPr bwMode="auto">
                    <a:xfrm>
                      <a:off x="0" y="0"/>
                      <a:ext cx="4578350" cy="3162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355BFC" w14:textId="77777777" w:rsidR="00BF2669" w:rsidRDefault="00944B10" w:rsidP="00F54A07">
      <w:pPr>
        <w:pStyle w:val="BodyText"/>
        <w:ind w:left="0"/>
      </w:pPr>
      <w:r w:rsidRPr="00A420CA">
        <w:rPr>
          <w:b/>
          <w:bCs/>
        </w:rPr>
        <w:t xml:space="preserve">Step </w:t>
      </w:r>
      <w:r>
        <w:rPr>
          <w:b/>
          <w:bCs/>
        </w:rPr>
        <w:t>2</w:t>
      </w:r>
      <w:r w:rsidRPr="00A420CA">
        <w:rPr>
          <w:b/>
          <w:bCs/>
        </w:rPr>
        <w:t>:</w:t>
      </w:r>
      <w:r>
        <w:t xml:space="preserve"> </w:t>
      </w:r>
      <w:r w:rsidR="00B27C6C">
        <w:t xml:space="preserve">Select </w:t>
      </w:r>
      <w:r w:rsidR="00D76623">
        <w:t xml:space="preserve">the role of </w:t>
      </w:r>
      <w:r w:rsidR="00395F86" w:rsidRPr="003E4423">
        <w:rPr>
          <w:b/>
          <w:bCs/>
        </w:rPr>
        <w:t>Knowledge Manager</w:t>
      </w:r>
      <w:r w:rsidR="003E4423">
        <w:t xml:space="preserve"> and click </w:t>
      </w:r>
      <w:r w:rsidR="003E4423" w:rsidRPr="003E4423">
        <w:rPr>
          <w:b/>
          <w:bCs/>
        </w:rPr>
        <w:t>Submit</w:t>
      </w:r>
      <w:r w:rsidR="003E4423">
        <w:t>:</w:t>
      </w:r>
    </w:p>
    <w:p w14:paraId="4B16ACFC" w14:textId="77777777" w:rsidR="003E4423" w:rsidRDefault="00944B10" w:rsidP="000630CF">
      <w:pPr>
        <w:pStyle w:val="BodyText"/>
        <w:ind w:left="0"/>
        <w:jc w:val="center"/>
      </w:pPr>
      <w:r>
        <w:rPr>
          <w:noProof/>
        </w:rPr>
        <mc:AlternateContent>
          <mc:Choice Requires="wps">
            <w:drawing>
              <wp:anchor distT="0" distB="0" distL="114300" distR="114300" simplePos="0" relativeHeight="251664384" behindDoc="0" locked="0" layoutInCell="1" allowOverlap="1" wp14:anchorId="464D747B" wp14:editId="652D88D7">
                <wp:simplePos x="0" y="0"/>
                <wp:positionH relativeFrom="column">
                  <wp:posOffset>1529715</wp:posOffset>
                </wp:positionH>
                <wp:positionV relativeFrom="paragraph">
                  <wp:posOffset>821690</wp:posOffset>
                </wp:positionV>
                <wp:extent cx="654050" cy="184150"/>
                <wp:effectExtent l="0" t="0" r="12700" b="25400"/>
                <wp:wrapNone/>
                <wp:docPr id="470384339" name="Rectangle 470384339"/>
                <wp:cNvGraphicFramePr/>
                <a:graphic xmlns:a="http://schemas.openxmlformats.org/drawingml/2006/main">
                  <a:graphicData uri="http://schemas.microsoft.com/office/word/2010/wordprocessingShape">
                    <wps:wsp>
                      <wps:cNvSpPr/>
                      <wps:spPr>
                        <a:xfrm>
                          <a:off x="0" y="0"/>
                          <a:ext cx="654050" cy="1841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E48F479" id="Rectangle 470384339" o:spid="_x0000_s1026" style="position:absolute;margin-left:120.45pt;margin-top:64.7pt;width:51.5pt;height: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" filled="f" strokecolor="red" strokeweight="1.5pt"/>
            </w:pict>
          </mc:Fallback>
        </mc:AlternateContent>
      </w:r>
      <w:r w:rsidRPr="003E4423">
        <w:rPr>
          <w:noProof/>
        </w:rPr>
        <w:drawing>
          <wp:inline distT="0" distB="0" distL="0" distR="0" wp14:anchorId="087C9887" wp14:editId="05D0BB38">
            <wp:extent cx="4324350" cy="1148645"/>
            <wp:effectExtent l="19050" t="19050" r="19050" b="13970"/>
            <wp:docPr id="16658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0338" name=""/>
                    <pic:cNvPicPr/>
                  </pic:nvPicPr>
                  <pic:blipFill rotWithShape="1">
                    <a:blip r:embed="rId25"/>
                    <a:srcRect l="10628" t="29410" r="15870" b="19941"/>
                    <a:stretch/>
                  </pic:blipFill>
                  <pic:spPr bwMode="auto">
                    <a:xfrm>
                      <a:off x="0" y="0"/>
                      <a:ext cx="4328466" cy="114973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5229AF" w14:textId="77777777" w:rsidR="004A0BD8" w:rsidRDefault="004A0BD8" w:rsidP="00F54A07">
      <w:pPr>
        <w:pStyle w:val="BodyText"/>
        <w:ind w:left="0"/>
        <w:rPr>
          <w:b/>
          <w:bCs/>
        </w:rPr>
      </w:pPr>
    </w:p>
    <w:p w14:paraId="3FF7229A" w14:textId="1EE77A79" w:rsidR="00545A2F" w:rsidRDefault="00944B10" w:rsidP="00F54A07">
      <w:pPr>
        <w:pStyle w:val="BodyText"/>
        <w:ind w:left="0"/>
      </w:pPr>
      <w:r w:rsidRPr="00A420CA">
        <w:rPr>
          <w:b/>
          <w:bCs/>
        </w:rPr>
        <w:lastRenderedPageBreak/>
        <w:t xml:space="preserve">Step </w:t>
      </w:r>
      <w:r w:rsidR="00E07C37">
        <w:rPr>
          <w:b/>
          <w:bCs/>
        </w:rPr>
        <w:t>3</w:t>
      </w:r>
      <w:r w:rsidRPr="00A420CA">
        <w:rPr>
          <w:b/>
          <w:bCs/>
        </w:rPr>
        <w:t>:</w:t>
      </w:r>
      <w:r w:rsidR="00CB40EB">
        <w:rPr>
          <w:b/>
          <w:bCs/>
        </w:rPr>
        <w:t xml:space="preserve"> </w:t>
      </w:r>
      <w:r w:rsidR="00CB40EB">
        <w:t xml:space="preserve">Click the </w:t>
      </w:r>
      <w:r w:rsidR="00E12BA8" w:rsidRPr="00334552">
        <w:t>Knowledge</w:t>
      </w:r>
      <w:r w:rsidR="00E12BA8">
        <w:t xml:space="preserve"> tab</w:t>
      </w:r>
      <w:r w:rsidR="008B3A68">
        <w:t xml:space="preserve"> and </w:t>
      </w:r>
      <w:r w:rsidR="008B3A68" w:rsidRPr="00C54BB5">
        <w:t>wait for the list of available knowledge bases to load</w:t>
      </w:r>
      <w:r>
        <w:t>:</w:t>
      </w:r>
    </w:p>
    <w:p w14:paraId="06F74CBC" w14:textId="77777777" w:rsidR="00E03B2F" w:rsidRPr="00AD313D" w:rsidRDefault="00944B10" w:rsidP="00AD313D">
      <w:pPr>
        <w:pStyle w:val="BodyText"/>
        <w:ind w:left="0"/>
        <w:jc w:val="center"/>
      </w:pPr>
      <w:r>
        <w:rPr>
          <w:noProof/>
        </w:rPr>
        <mc:AlternateContent>
          <mc:Choice Requires="wps">
            <w:drawing>
              <wp:anchor distT="0" distB="0" distL="114300" distR="114300" simplePos="0" relativeHeight="251666432" behindDoc="0" locked="0" layoutInCell="1" allowOverlap="1" wp14:anchorId="6673D9A0" wp14:editId="0570C225">
                <wp:simplePos x="0" y="0"/>
                <wp:positionH relativeFrom="margin">
                  <wp:posOffset>43815</wp:posOffset>
                </wp:positionH>
                <wp:positionV relativeFrom="paragraph">
                  <wp:posOffset>688340</wp:posOffset>
                </wp:positionV>
                <wp:extent cx="4552950" cy="1492250"/>
                <wp:effectExtent l="0" t="0" r="19050" b="12700"/>
                <wp:wrapNone/>
                <wp:docPr id="54015398" name="Rectangle 54015398"/>
                <wp:cNvGraphicFramePr/>
                <a:graphic xmlns:a="http://schemas.openxmlformats.org/drawingml/2006/main">
                  <a:graphicData uri="http://schemas.microsoft.com/office/word/2010/wordprocessingShape">
                    <wps:wsp>
                      <wps:cNvSpPr/>
                      <wps:spPr>
                        <a:xfrm>
                          <a:off x="0" y="0"/>
                          <a:ext cx="4552950" cy="14922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54015398" o:spid="_x0000_s1031" style="width:358.5pt;height:117.5pt;margin-top:54.2pt;margin-left:3.45pt;mso-height-percent:0;mso-height-relative:margin;mso-position-horizontal-relative:margin;mso-width-percent:0;mso-width-relative:margin;mso-wrap-distance-bottom:0;mso-wrap-distance-left:9pt;mso-wrap-distance-right:9pt;mso-wrap-distance-top:0;mso-wrap-style:square;position:absolute;visibility:visible;v-text-anchor:middle;z-index:251677696" filled="f" strokecolor="red" strokeweight="1.5pt">
                <w10:wrap anchorx="margin"/>
              </v:rect>
            </w:pict>
          </mc:Fallback>
        </mc:AlternateContent>
      </w:r>
      <w:r w:rsidR="00B93A0D">
        <w:rPr>
          <w:noProof/>
        </w:rPr>
        <mc:AlternateContent>
          <mc:Choice Requires="wps">
            <w:drawing>
              <wp:anchor distT="0" distB="0" distL="114300" distR="114300" simplePos="0" relativeHeight="251665408" behindDoc="0" locked="0" layoutInCell="1" allowOverlap="1" wp14:anchorId="51D4B1F3" wp14:editId="67BB8D11">
                <wp:simplePos x="0" y="0"/>
                <wp:positionH relativeFrom="margin">
                  <wp:posOffset>1288415</wp:posOffset>
                </wp:positionH>
                <wp:positionV relativeFrom="paragraph">
                  <wp:posOffset>8890</wp:posOffset>
                </wp:positionV>
                <wp:extent cx="469900" cy="177800"/>
                <wp:effectExtent l="0" t="0" r="25400" b="12700"/>
                <wp:wrapNone/>
                <wp:docPr id="2118344714" name="Rectangle 2118344714"/>
                <wp:cNvGraphicFramePr/>
                <a:graphic xmlns:a="http://schemas.openxmlformats.org/drawingml/2006/main">
                  <a:graphicData uri="http://schemas.microsoft.com/office/word/2010/wordprocessingShape">
                    <wps:wsp>
                      <wps:cNvSpPr/>
                      <wps:spPr>
                        <a:xfrm>
                          <a:off x="0" y="0"/>
                          <a:ext cx="469900" cy="17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118344714" o:spid="_x0000_s1032" style="width:37pt;height:14pt;margin-top:0.7pt;margin-left:101.45pt;mso-height-percent:0;mso-height-relative:margin;mso-position-horizontal-relative:margin;mso-width-percent:0;mso-width-relative:margin;mso-wrap-distance-bottom:0;mso-wrap-distance-left:9pt;mso-wrap-distance-right:9pt;mso-wrap-distance-top:0;mso-wrap-style:square;position:absolute;visibility:visible;v-text-anchor:middle;z-index:251676672" filled="f" strokecolor="red" strokeweight="1.5pt">
                <w10:wrap anchorx="margin"/>
              </v:rect>
            </w:pict>
          </mc:Fallback>
        </mc:AlternateContent>
      </w:r>
      <w:r w:rsidR="000E0152" w:rsidRPr="000E0152">
        <w:rPr>
          <w:noProof/>
        </w:rPr>
        <w:drawing>
          <wp:inline distT="0" distB="0" distL="0" distR="0" wp14:anchorId="211FC48E" wp14:editId="5AC44D55">
            <wp:extent cx="5709920" cy="2216150"/>
            <wp:effectExtent l="19050" t="19050" r="24130" b="12700"/>
            <wp:docPr id="120519815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98152" name="Picture 1" descr="A screenshot of a computer"/>
                    <pic:cNvPicPr/>
                  </pic:nvPicPr>
                  <pic:blipFill>
                    <a:blip r:embed="rId26"/>
                    <a:srcRect l="882" b="6784"/>
                    <a:stretch>
                      <a:fillRect/>
                    </a:stretch>
                  </pic:blipFill>
                  <pic:spPr bwMode="auto">
                    <a:xfrm>
                      <a:off x="0" y="0"/>
                      <a:ext cx="5709920" cy="2216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477328" w14:textId="77777777" w:rsidR="00523AD9" w:rsidRDefault="00944B10" w:rsidP="00D16A59">
      <w:pPr>
        <w:jc w:val="both"/>
      </w:pPr>
      <w:r w:rsidRPr="00523AD9">
        <w:rPr>
          <w:b/>
          <w:bCs/>
        </w:rPr>
        <w:t xml:space="preserve">Step </w:t>
      </w:r>
      <w:r w:rsidR="002052A3" w:rsidRPr="00523AD9">
        <w:rPr>
          <w:b/>
          <w:bCs/>
        </w:rPr>
        <w:t>4</w:t>
      </w:r>
      <w:r w:rsidRPr="00523AD9">
        <w:rPr>
          <w:b/>
          <w:bCs/>
        </w:rPr>
        <w:t>:</w:t>
      </w:r>
      <w:r w:rsidRPr="00BF2669">
        <w:t xml:space="preserve"> Use the search function to </w:t>
      </w:r>
      <w:r w:rsidR="00D67618">
        <w:t>locate</w:t>
      </w:r>
      <w:r w:rsidRPr="00BF2669">
        <w:t xml:space="preserve"> the </w:t>
      </w:r>
      <w:r w:rsidR="00E03B2F">
        <w:t>desired</w:t>
      </w:r>
      <w:r w:rsidRPr="00BF2669">
        <w:t xml:space="preserve"> </w:t>
      </w:r>
      <w:r w:rsidR="00D30C0E">
        <w:t>KB</w:t>
      </w:r>
      <w:r w:rsidRPr="00BF2669">
        <w:t xml:space="preserve"> article you need</w:t>
      </w:r>
      <w:r w:rsidR="00D30C0E">
        <w:t xml:space="preserve"> by using </w:t>
      </w:r>
      <w:r w:rsidR="00D67618">
        <w:t xml:space="preserve">the </w:t>
      </w:r>
      <w:r w:rsidR="00E03B2F">
        <w:t>most</w:t>
      </w:r>
      <w:r w:rsidR="00D67618">
        <w:t xml:space="preserve"> </w:t>
      </w:r>
      <w:r w:rsidR="00E03B2F">
        <w:t>specific</w:t>
      </w:r>
      <w:r w:rsidR="00D30C0E">
        <w:t xml:space="preserve"> keywords/phrases</w:t>
      </w:r>
      <w:r w:rsidR="003471A8">
        <w:t xml:space="preserve"> </w:t>
      </w:r>
      <w:r w:rsidR="00D67618">
        <w:t>associated</w:t>
      </w:r>
      <w:r w:rsidR="00E03B2F">
        <w:t xml:space="preserve"> </w:t>
      </w:r>
      <w:r w:rsidR="00D67618">
        <w:t xml:space="preserve">with </w:t>
      </w:r>
      <w:r w:rsidR="00E03B2F">
        <w:t>your query</w:t>
      </w:r>
      <w:r w:rsidR="00D67618">
        <w:t>/issue</w:t>
      </w:r>
      <w:r w:rsidR="00E03B2F">
        <w:t xml:space="preserve"> or KB title if known:</w:t>
      </w:r>
    </w:p>
    <w:p w14:paraId="48199B79" w14:textId="77777777" w:rsidR="00523AD9" w:rsidRDefault="00523AD9" w:rsidP="00BF2669"/>
    <w:p w14:paraId="196E57E9" w14:textId="77777777" w:rsidR="002C2867" w:rsidRDefault="00944B10" w:rsidP="000630CF">
      <w:pPr>
        <w:jc w:val="center"/>
      </w:pPr>
      <w:r>
        <w:rPr>
          <w:noProof/>
        </w:rPr>
        <mc:AlternateContent>
          <mc:Choice Requires="wps">
            <w:drawing>
              <wp:anchor distT="0" distB="0" distL="114300" distR="114300" simplePos="0" relativeHeight="251667456" behindDoc="0" locked="0" layoutInCell="1" allowOverlap="1" wp14:anchorId="37D7963D" wp14:editId="64AB6C43">
                <wp:simplePos x="0" y="0"/>
                <wp:positionH relativeFrom="margin">
                  <wp:posOffset>4412615</wp:posOffset>
                </wp:positionH>
                <wp:positionV relativeFrom="paragraph">
                  <wp:posOffset>180340</wp:posOffset>
                </wp:positionV>
                <wp:extent cx="469900" cy="177800"/>
                <wp:effectExtent l="0" t="0" r="25400" b="12700"/>
                <wp:wrapNone/>
                <wp:docPr id="1668777855" name="Rectangle 1668777855"/>
                <wp:cNvGraphicFramePr/>
                <a:graphic xmlns:a="http://schemas.openxmlformats.org/drawingml/2006/main">
                  <a:graphicData uri="http://schemas.microsoft.com/office/word/2010/wordprocessingShape">
                    <wps:wsp>
                      <wps:cNvSpPr/>
                      <wps:spPr>
                        <a:xfrm>
                          <a:off x="0" y="0"/>
                          <a:ext cx="469900" cy="17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668777855" o:spid="_x0000_s1033" style="width:37pt;height:14pt;margin-top:14.2pt;margin-left:347.45pt;mso-height-percent:0;mso-height-relative:margin;mso-position-horizontal-relative:margin;mso-width-percent:0;mso-width-relative:margin;mso-wrap-distance-bottom:0;mso-wrap-distance-left:9pt;mso-wrap-distance-right:9pt;mso-wrap-distance-top:0;mso-wrap-style:square;position:absolute;visibility:visible;v-text-anchor:middle;z-index:251678720" filled="f" strokecolor="red" strokeweight="1.5pt">
                <w10:wrap anchorx="margin"/>
              </v:rect>
            </w:pict>
          </mc:Fallback>
        </mc:AlternateContent>
      </w:r>
      <w:r w:rsidR="00D30C0E" w:rsidRPr="00D30C0E">
        <w:rPr>
          <w:noProof/>
        </w:rPr>
        <w:drawing>
          <wp:inline distT="0" distB="0" distL="0" distR="0" wp14:anchorId="1F6538D5" wp14:editId="09420BD7">
            <wp:extent cx="5760720" cy="3530600"/>
            <wp:effectExtent l="19050" t="19050" r="11430" b="12700"/>
            <wp:docPr id="304793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93531" name="Picture 1" descr="A screenshot of a computer&#10;&#10;Description automatically generated"/>
                    <pic:cNvPicPr/>
                  </pic:nvPicPr>
                  <pic:blipFill>
                    <a:blip r:embed="rId27"/>
                    <a:srcRect b="6287"/>
                    <a:stretch>
                      <a:fillRect/>
                    </a:stretch>
                  </pic:blipFill>
                  <pic:spPr bwMode="auto">
                    <a:xfrm>
                      <a:off x="0" y="0"/>
                      <a:ext cx="5760720" cy="3530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2F4F26" w14:textId="77777777" w:rsidR="00AD77B0" w:rsidRDefault="00AD77B0" w:rsidP="000630CF">
      <w:pPr>
        <w:jc w:val="center"/>
      </w:pPr>
    </w:p>
    <w:p w14:paraId="66FC45E9" w14:textId="77777777" w:rsidR="006D5DEA" w:rsidRDefault="00944B10" w:rsidP="00D67618">
      <w:pPr>
        <w:jc w:val="both"/>
      </w:pPr>
      <w:r>
        <w:t>You can also filter the KBs by column value (e.g., category, subcategory, collection, status), then open the desired KB to access it:</w:t>
      </w:r>
    </w:p>
    <w:p w14:paraId="7712E511" w14:textId="77777777" w:rsidR="006D5DEA" w:rsidRDefault="006D5DEA" w:rsidP="006D5DEA"/>
    <w:p w14:paraId="2AEAACD2" w14:textId="77777777" w:rsidR="006D5DEA" w:rsidRDefault="00944B10" w:rsidP="000630CF">
      <w:pPr>
        <w:jc w:val="center"/>
      </w:pPr>
      <w:r>
        <w:rPr>
          <w:noProof/>
        </w:rPr>
        <mc:AlternateContent>
          <mc:Choice Requires="wps">
            <w:drawing>
              <wp:anchor distT="0" distB="0" distL="114300" distR="114300" simplePos="0" relativeHeight="251658240" behindDoc="0" locked="0" layoutInCell="1" allowOverlap="1" wp14:anchorId="45CCDD05" wp14:editId="5F47DF35">
                <wp:simplePos x="0" y="0"/>
                <wp:positionH relativeFrom="column">
                  <wp:posOffset>2259965</wp:posOffset>
                </wp:positionH>
                <wp:positionV relativeFrom="paragraph">
                  <wp:posOffset>145415</wp:posOffset>
                </wp:positionV>
                <wp:extent cx="527050" cy="188595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527050" cy="18859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6" o:spid="_x0000_s1034" style="width:41.5pt;height:148.5pt;margin-top:11.45pt;margin-left:177.95pt;mso-height-percent:0;mso-height-relative:margin;mso-width-percent:0;mso-width-relative:margin;mso-wrap-distance-bottom:0;mso-wrap-distance-left:9pt;mso-wrap-distance-right:9pt;mso-wrap-distance-top:0;mso-wrap-style:square;position:absolute;visibility:visible;v-text-anchor:middle;z-index:251671552" filled="f" strokecolor="red" strokeweight="1.5pt"/>
            </w:pict>
          </mc:Fallback>
        </mc:AlternateContent>
      </w:r>
      <w:r w:rsidRPr="00636345">
        <w:rPr>
          <w:noProof/>
        </w:rPr>
        <w:drawing>
          <wp:inline distT="0" distB="0" distL="0" distR="0" wp14:anchorId="634ADEA6" wp14:editId="4A4C83CF">
            <wp:extent cx="5760720" cy="2121535"/>
            <wp:effectExtent l="19050" t="19050" r="11430" b="12065"/>
            <wp:docPr id="58688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88057" name="Picture 1" descr="A screenshot of a computer&#10;&#10;Description automatically generated"/>
                    <pic:cNvPicPr/>
                  </pic:nvPicPr>
                  <pic:blipFill>
                    <a:blip r:embed="rId28"/>
                    <a:stretch>
                      <a:fillRect/>
                    </a:stretch>
                  </pic:blipFill>
                  <pic:spPr>
                    <a:xfrm>
                      <a:off x="0" y="0"/>
                      <a:ext cx="5760720" cy="2121535"/>
                    </a:xfrm>
                    <a:prstGeom prst="rect">
                      <a:avLst/>
                    </a:prstGeom>
                    <a:ln>
                      <a:solidFill>
                        <a:schemeClr val="tx1"/>
                      </a:solidFill>
                    </a:ln>
                  </pic:spPr>
                </pic:pic>
              </a:graphicData>
            </a:graphic>
          </wp:inline>
        </w:drawing>
      </w:r>
    </w:p>
    <w:p w14:paraId="07F4C0A5" w14:textId="77777777" w:rsidR="00D30C0E" w:rsidRDefault="00D30C0E" w:rsidP="00BF2669"/>
    <w:p w14:paraId="538F30F0" w14:textId="77777777" w:rsidR="00254DB6" w:rsidRDefault="00254DB6" w:rsidP="00BF2669"/>
    <w:p w14:paraId="37554D77" w14:textId="77777777" w:rsidR="00117B26" w:rsidRDefault="00117B26" w:rsidP="00254DB6">
      <w:pPr>
        <w:rPr>
          <w:b/>
          <w:bCs/>
        </w:rPr>
      </w:pPr>
    </w:p>
    <w:p w14:paraId="5E89A5BF" w14:textId="77777777" w:rsidR="00C10E5D" w:rsidRDefault="00944B10" w:rsidP="00254DB6">
      <w:r w:rsidRPr="00E94C0B">
        <w:rPr>
          <w:b/>
          <w:bCs/>
        </w:rPr>
        <w:lastRenderedPageBreak/>
        <w:t>Step 5:</w:t>
      </w:r>
      <w:r w:rsidRPr="00254DB6">
        <w:t xml:space="preserve"> After locating the KB, </w:t>
      </w:r>
      <w:r w:rsidR="00ED4B0D">
        <w:t>double-</w:t>
      </w:r>
      <w:r w:rsidRPr="00254DB6">
        <w:t xml:space="preserve">click </w:t>
      </w:r>
      <w:r w:rsidR="00ED4B0D">
        <w:t xml:space="preserve">it </w:t>
      </w:r>
      <w:r w:rsidRPr="00254DB6">
        <w:t>to open the document</w:t>
      </w:r>
      <w:r w:rsidR="0079350F">
        <w:t>:</w:t>
      </w:r>
    </w:p>
    <w:p w14:paraId="61A87038" w14:textId="77777777" w:rsidR="00C10E5D" w:rsidRDefault="00C10E5D" w:rsidP="00254DB6"/>
    <w:p w14:paraId="15E5FA66" w14:textId="77777777" w:rsidR="00C10E5D" w:rsidRDefault="00944B10" w:rsidP="000630CF">
      <w:pPr>
        <w:jc w:val="center"/>
      </w:pPr>
      <w:r>
        <w:rPr>
          <w:noProof/>
        </w:rPr>
        <mc:AlternateContent>
          <mc:Choice Requires="wps">
            <w:drawing>
              <wp:anchor distT="0" distB="0" distL="114300" distR="114300" simplePos="0" relativeHeight="251668480" behindDoc="0" locked="0" layoutInCell="1" allowOverlap="1" wp14:anchorId="74697F8D" wp14:editId="0E4F3EE2">
                <wp:simplePos x="0" y="0"/>
                <wp:positionH relativeFrom="column">
                  <wp:posOffset>75565</wp:posOffset>
                </wp:positionH>
                <wp:positionV relativeFrom="paragraph">
                  <wp:posOffset>542290</wp:posOffset>
                </wp:positionV>
                <wp:extent cx="4546600" cy="133350"/>
                <wp:effectExtent l="0" t="0" r="25400" b="19050"/>
                <wp:wrapNone/>
                <wp:docPr id="1898165442" name="Rectangle 1898165442"/>
                <wp:cNvGraphicFramePr/>
                <a:graphic xmlns:a="http://schemas.openxmlformats.org/drawingml/2006/main">
                  <a:graphicData uri="http://schemas.microsoft.com/office/word/2010/wordprocessingShape">
                    <wps:wsp>
                      <wps:cNvSpPr/>
                      <wps:spPr>
                        <a:xfrm>
                          <a:off x="0" y="0"/>
                          <a:ext cx="4546600" cy="1333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1898165442" o:spid="_x0000_s1035" style="width:358pt;height:10.5pt;margin-top:42.7pt;margin-left:5.95pt;mso-height-percent:0;mso-height-relative:margin;mso-width-percent:0;mso-width-relative:margin;mso-wrap-distance-bottom:0;mso-wrap-distance-left:9pt;mso-wrap-distance-right:9pt;mso-wrap-distance-top:0;mso-wrap-style:square;position:absolute;visibility:visible;v-text-anchor:middle;z-index:251679744" filled="f" strokecolor="red" strokeweight="1.5pt"/>
            </w:pict>
          </mc:Fallback>
        </mc:AlternateContent>
      </w:r>
      <w:r w:rsidR="006D5DEA" w:rsidRPr="006D5DEA">
        <w:rPr>
          <w:noProof/>
        </w:rPr>
        <w:drawing>
          <wp:inline distT="0" distB="0" distL="0" distR="0" wp14:anchorId="112C24EB" wp14:editId="6591036A">
            <wp:extent cx="5760720" cy="2048510"/>
            <wp:effectExtent l="19050" t="19050" r="11430" b="27940"/>
            <wp:docPr id="196717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7045" name=""/>
                    <pic:cNvPicPr/>
                  </pic:nvPicPr>
                  <pic:blipFill>
                    <a:blip r:embed="rId29"/>
                    <a:stretch>
                      <a:fillRect/>
                    </a:stretch>
                  </pic:blipFill>
                  <pic:spPr>
                    <a:xfrm>
                      <a:off x="0" y="0"/>
                      <a:ext cx="5760720" cy="2048510"/>
                    </a:xfrm>
                    <a:prstGeom prst="rect">
                      <a:avLst/>
                    </a:prstGeom>
                    <a:ln>
                      <a:solidFill>
                        <a:schemeClr val="tx1"/>
                      </a:solidFill>
                    </a:ln>
                  </pic:spPr>
                </pic:pic>
              </a:graphicData>
            </a:graphic>
          </wp:inline>
        </w:drawing>
      </w:r>
    </w:p>
    <w:p w14:paraId="32C3DDAB" w14:textId="77777777" w:rsidR="00171100" w:rsidRDefault="00171100" w:rsidP="0079350F"/>
    <w:p w14:paraId="1F1BAEF5" w14:textId="77777777" w:rsidR="0079350F" w:rsidRDefault="00944B10" w:rsidP="00737313">
      <w:pPr>
        <w:jc w:val="both"/>
      </w:pPr>
      <w:r>
        <w:t xml:space="preserve">You will </w:t>
      </w:r>
      <w:r w:rsidR="009A4837" w:rsidRPr="009A4837">
        <w:t>see the KB content below, including the NetDocuments repository URL as the single source of truth, in the description:</w:t>
      </w:r>
    </w:p>
    <w:p w14:paraId="0413AB93" w14:textId="77777777" w:rsidR="0079350F" w:rsidRDefault="0079350F" w:rsidP="00254DB6"/>
    <w:p w14:paraId="01A9CD38" w14:textId="77777777" w:rsidR="00E53650" w:rsidRDefault="00944B10" w:rsidP="000630CF">
      <w:pPr>
        <w:jc w:val="center"/>
      </w:pPr>
      <w:r>
        <w:rPr>
          <w:noProof/>
        </w:rPr>
        <mc:AlternateContent>
          <mc:Choice Requires="wps">
            <w:drawing>
              <wp:anchor distT="0" distB="0" distL="114300" distR="114300" simplePos="0" relativeHeight="251669504" behindDoc="0" locked="0" layoutInCell="1" allowOverlap="1" wp14:anchorId="073CF49E" wp14:editId="48811595">
                <wp:simplePos x="0" y="0"/>
                <wp:positionH relativeFrom="column">
                  <wp:posOffset>1142365</wp:posOffset>
                </wp:positionH>
                <wp:positionV relativeFrom="paragraph">
                  <wp:posOffset>1520190</wp:posOffset>
                </wp:positionV>
                <wp:extent cx="2260600" cy="203200"/>
                <wp:effectExtent l="0" t="0" r="25400" b="25400"/>
                <wp:wrapNone/>
                <wp:docPr id="665197814" name="Rectangle 665197814"/>
                <wp:cNvGraphicFramePr/>
                <a:graphic xmlns:a="http://schemas.openxmlformats.org/drawingml/2006/main">
                  <a:graphicData uri="http://schemas.microsoft.com/office/word/2010/wordprocessingShape">
                    <wps:wsp>
                      <wps:cNvSpPr/>
                      <wps:spPr>
                        <a:xfrm>
                          <a:off x="0" y="0"/>
                          <a:ext cx="2260600" cy="2032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665197814" o:spid="_x0000_s1036" style="width:178pt;height:16pt;margin-top:119.7pt;margin-left:89.95pt;mso-height-percent:0;mso-height-relative:margin;mso-width-percent:0;mso-width-relative:margin;mso-wrap-distance-bottom:0;mso-wrap-distance-left:9pt;mso-wrap-distance-right:9pt;mso-wrap-distance-top:0;mso-wrap-style:square;position:absolute;visibility:visible;v-text-anchor:middle;z-index:251680768" filled="f" strokecolor="red" strokeweight="1.5pt"/>
            </w:pict>
          </mc:Fallback>
        </mc:AlternateContent>
      </w:r>
      <w:r w:rsidR="006D5DEA">
        <w:rPr>
          <w:noProof/>
        </w:rPr>
        <w:drawing>
          <wp:inline distT="0" distB="0" distL="0" distR="0" wp14:anchorId="1B25DA36" wp14:editId="1630FE5F">
            <wp:extent cx="5760720" cy="2189480"/>
            <wp:effectExtent l="19050" t="19050" r="11430" b="203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30"/>
                    <a:stretch>
                      <a:fillRect/>
                    </a:stretch>
                  </pic:blipFill>
                  <pic:spPr>
                    <a:xfrm>
                      <a:off x="0" y="0"/>
                      <a:ext cx="5760720" cy="2189480"/>
                    </a:xfrm>
                    <a:prstGeom prst="rect">
                      <a:avLst/>
                    </a:prstGeom>
                    <a:ln w="12700">
                      <a:solidFill>
                        <a:schemeClr val="tx1"/>
                      </a:solidFill>
                    </a:ln>
                  </pic:spPr>
                </pic:pic>
              </a:graphicData>
            </a:graphic>
          </wp:inline>
        </w:drawing>
      </w:r>
    </w:p>
    <w:p w14:paraId="6A329444" w14:textId="77777777" w:rsidR="00B5358A" w:rsidRDefault="00B5358A" w:rsidP="00254DB6"/>
    <w:p w14:paraId="316ED404" w14:textId="77777777" w:rsidR="00B5358A" w:rsidRPr="004B216A" w:rsidRDefault="00944B10" w:rsidP="00F63272">
      <w:pPr>
        <w:jc w:val="both"/>
      </w:pPr>
      <w:r>
        <w:rPr>
          <w:b/>
          <w:bCs/>
        </w:rPr>
        <w:t xml:space="preserve">Step 6: </w:t>
      </w:r>
      <w:r w:rsidRPr="00EC709A">
        <w:t xml:space="preserve">Click the </w:t>
      </w:r>
      <w:r w:rsidR="00A53BC9">
        <w:t xml:space="preserve">above </w:t>
      </w:r>
      <w:r w:rsidRPr="00EC709A">
        <w:t>URL</w:t>
      </w:r>
      <w:r w:rsidR="00F63272">
        <w:t xml:space="preserve">, which will redirect you to </w:t>
      </w:r>
      <w:r w:rsidRPr="00EC709A">
        <w:t>the NetDocuments page where you can view the K</w:t>
      </w:r>
      <w:r>
        <w:t>B:</w:t>
      </w:r>
    </w:p>
    <w:p w14:paraId="03C85E32" w14:textId="77777777" w:rsidR="00070568" w:rsidRDefault="00070568" w:rsidP="00B5358A"/>
    <w:p w14:paraId="38D2553E" w14:textId="77777777" w:rsidR="00070568" w:rsidRDefault="00944B10" w:rsidP="000630CF">
      <w:pPr>
        <w:jc w:val="center"/>
      </w:pPr>
      <w:r>
        <w:rPr>
          <w:noProof/>
        </w:rPr>
        <w:drawing>
          <wp:inline distT="0" distB="0" distL="0" distR="0" wp14:anchorId="709B3130" wp14:editId="0CBB04DD">
            <wp:extent cx="5760720" cy="1548130"/>
            <wp:effectExtent l="19050" t="19050" r="11430" b="13970"/>
            <wp:docPr id="8" name="Picture 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ic:cNvPicPr/>
                  </pic:nvPicPr>
                  <pic:blipFill>
                    <a:blip r:embed="rId31"/>
                    <a:stretch>
                      <a:fillRect/>
                    </a:stretch>
                  </pic:blipFill>
                  <pic:spPr>
                    <a:xfrm>
                      <a:off x="0" y="0"/>
                      <a:ext cx="5760720" cy="1548130"/>
                    </a:xfrm>
                    <a:prstGeom prst="rect">
                      <a:avLst/>
                    </a:prstGeom>
                    <a:ln w="12700">
                      <a:solidFill>
                        <a:schemeClr val="tx1"/>
                      </a:solidFill>
                    </a:ln>
                  </pic:spPr>
                </pic:pic>
              </a:graphicData>
            </a:graphic>
          </wp:inline>
        </w:drawing>
      </w:r>
    </w:p>
    <w:p w14:paraId="781D0463" w14:textId="77777777" w:rsidR="00612D40" w:rsidRPr="00E2212A" w:rsidRDefault="00612D40" w:rsidP="00254DB6">
      <w:pPr>
        <w:rPr>
          <w:b/>
          <w:bCs/>
        </w:rPr>
      </w:pPr>
    </w:p>
    <w:p w14:paraId="0C3E3424" w14:textId="77777777" w:rsidR="005B0EF7" w:rsidRDefault="00944B10" w:rsidP="00B001BA">
      <w:pPr>
        <w:jc w:val="both"/>
      </w:pPr>
      <w:r w:rsidRPr="005B0EF7">
        <w:t>Carefully examine the content, paying particular attention to any highlighted sections or notes that may indicate recent updates or critical information.</w:t>
      </w:r>
    </w:p>
    <w:p w14:paraId="49630B64" w14:textId="77777777" w:rsidR="005B0EF7" w:rsidRDefault="005B0EF7" w:rsidP="00B001BA">
      <w:pPr>
        <w:jc w:val="both"/>
      </w:pPr>
    </w:p>
    <w:p w14:paraId="77B8CBA6" w14:textId="77777777" w:rsidR="00B001BA" w:rsidRDefault="00944B10" w:rsidP="00B001BA">
      <w:pPr>
        <w:jc w:val="both"/>
      </w:pPr>
      <w:r w:rsidRPr="00BF2669">
        <w:t>If you encounter any discrepancies or require further clarification, do not hesitate to contact the ITG</w:t>
      </w:r>
      <w:r>
        <w:t xml:space="preserve"> </w:t>
      </w:r>
      <w:r w:rsidRPr="00BF2669">
        <w:t>support</w:t>
      </w:r>
      <w:r>
        <w:t xml:space="preserve"> or technical writing</w:t>
      </w:r>
      <w:r w:rsidRPr="00BF2669">
        <w:t xml:space="preserve"> team</w:t>
      </w:r>
      <w:r>
        <w:t xml:space="preserve">s </w:t>
      </w:r>
      <w:r w:rsidRPr="00BF2669">
        <w:t>for assistance</w:t>
      </w:r>
      <w:r>
        <w:t xml:space="preserve"> at:</w:t>
      </w:r>
    </w:p>
    <w:p w14:paraId="076994B9" w14:textId="77777777" w:rsidR="00B001BA" w:rsidRDefault="00B001BA" w:rsidP="00B001BA">
      <w:pPr>
        <w:jc w:val="both"/>
      </w:pPr>
    </w:p>
    <w:p w14:paraId="787B2298" w14:textId="77777777" w:rsidR="00B001BA" w:rsidRDefault="00000000" w:rsidP="00B001BA">
      <w:pPr>
        <w:jc w:val="both"/>
      </w:pPr>
      <w:hyperlink r:id="rId32" w:history="1">
        <w:r w:rsidR="00B001BA" w:rsidRPr="00797EDE">
          <w:rPr>
            <w:rStyle w:val="Hyperlink"/>
          </w:rPr>
          <w:t>itservicedesk@gtlaw.com.au</w:t>
        </w:r>
      </w:hyperlink>
    </w:p>
    <w:p w14:paraId="26EB1390" w14:textId="77777777" w:rsidR="00B001BA" w:rsidRDefault="00B001BA" w:rsidP="00B001BA">
      <w:pPr>
        <w:jc w:val="both"/>
      </w:pPr>
    </w:p>
    <w:p w14:paraId="235A35FC" w14:textId="77777777" w:rsidR="00B001BA" w:rsidRDefault="00000000" w:rsidP="00B001BA">
      <w:pPr>
        <w:jc w:val="both"/>
      </w:pPr>
      <w:hyperlink r:id="rId33" w:history="1">
        <w:r w:rsidR="00B001BA" w:rsidRPr="00797EDE">
          <w:rPr>
            <w:rStyle w:val="Hyperlink"/>
          </w:rPr>
          <w:t>ITGTechnicalWriters@gtlaw.com.au</w:t>
        </w:r>
      </w:hyperlink>
    </w:p>
    <w:p w14:paraId="56D5C0A3" w14:textId="77777777" w:rsidR="00C83802" w:rsidRDefault="00C83802" w:rsidP="00BF2669"/>
    <w:p w14:paraId="614C20FA" w14:textId="77777777" w:rsidR="00DC0E92" w:rsidRPr="00AD578A" w:rsidRDefault="00944B10" w:rsidP="00DC0E92">
      <w:pPr>
        <w:pStyle w:val="Heading1"/>
        <w:numPr>
          <w:ilvl w:val="0"/>
          <w:numId w:val="20"/>
        </w:numPr>
        <w:rPr>
          <w:rFonts w:cs="Arial"/>
        </w:rPr>
      </w:pPr>
      <w:bookmarkStart w:id="20" w:name="_Toc183437104"/>
      <w:r>
        <w:rPr>
          <w:rFonts w:cs="Arial"/>
        </w:rPr>
        <w:t>Best Practices</w:t>
      </w:r>
      <w:bookmarkEnd w:id="20"/>
    </w:p>
    <w:p w14:paraId="409A0903" w14:textId="77777777" w:rsidR="00477A5A" w:rsidRDefault="00944B10" w:rsidP="00477A5A">
      <w:pPr>
        <w:pStyle w:val="ListParagraph"/>
        <w:numPr>
          <w:ilvl w:val="0"/>
          <w:numId w:val="41"/>
        </w:numPr>
        <w:jc w:val="both"/>
      </w:pPr>
      <w:r w:rsidRPr="00743F16">
        <w:t>Check the Knowledge Bases regularly for new or updated articles to ensure you are always working with the most current information.</w:t>
      </w:r>
    </w:p>
    <w:p w14:paraId="70588B08" w14:textId="77777777" w:rsidR="00477A5A" w:rsidRDefault="00477A5A" w:rsidP="00477A5A">
      <w:pPr>
        <w:pStyle w:val="ListParagraph"/>
        <w:jc w:val="both"/>
      </w:pPr>
    </w:p>
    <w:p w14:paraId="0FDAB509" w14:textId="77777777" w:rsidR="000961C6" w:rsidRDefault="00944B10" w:rsidP="00477A5A">
      <w:pPr>
        <w:pStyle w:val="ListParagraph"/>
        <w:numPr>
          <w:ilvl w:val="0"/>
          <w:numId w:val="41"/>
        </w:numPr>
        <w:jc w:val="both"/>
      </w:pPr>
      <w:r w:rsidRPr="00BF2669">
        <w:t xml:space="preserve">Please review the document and ensure it aligns with your </w:t>
      </w:r>
      <w:r w:rsidR="00804379">
        <w:t xml:space="preserve">support-related </w:t>
      </w:r>
      <w:r w:rsidRPr="00BF2669">
        <w:t>needs and compliance requirements.</w:t>
      </w:r>
    </w:p>
    <w:p w14:paraId="545FC8F3" w14:textId="77777777" w:rsidR="00AC5CE3" w:rsidRDefault="00AC5CE3" w:rsidP="00B001BA"/>
    <w:p w14:paraId="79ACF255" w14:textId="77777777" w:rsidR="00AC5CE3" w:rsidRDefault="00944B10" w:rsidP="00E7764B">
      <w:pPr>
        <w:pStyle w:val="ListParagraph"/>
        <w:numPr>
          <w:ilvl w:val="0"/>
          <w:numId w:val="41"/>
        </w:numPr>
      </w:pPr>
      <w:r w:rsidRPr="00AC5CE3">
        <w:t>When searching for information, use specific keywords or phrases related to your query to locate the most relevant articles.</w:t>
      </w:r>
    </w:p>
    <w:p w14:paraId="7AD9A1D5" w14:textId="77777777" w:rsidR="001A54C8" w:rsidRDefault="001A54C8" w:rsidP="00B001BA"/>
    <w:p w14:paraId="0A226B6F" w14:textId="77777777" w:rsidR="001A54C8" w:rsidRDefault="00944B10" w:rsidP="00E7764B">
      <w:pPr>
        <w:pStyle w:val="ListParagraph"/>
        <w:numPr>
          <w:ilvl w:val="0"/>
          <w:numId w:val="41"/>
        </w:numPr>
      </w:pPr>
      <w:r w:rsidRPr="001A54C8">
        <w:t>Bookmark the Knowledge Bases or articles you frequently use for quick and easy future access.</w:t>
      </w:r>
    </w:p>
    <w:p w14:paraId="658028F6" w14:textId="77777777" w:rsidR="001A54C8" w:rsidRDefault="001A54C8" w:rsidP="00B001BA"/>
    <w:p w14:paraId="00B04295" w14:textId="77777777" w:rsidR="001A54C8" w:rsidRDefault="00944B10" w:rsidP="00E7764B">
      <w:pPr>
        <w:pStyle w:val="ListParagraph"/>
        <w:numPr>
          <w:ilvl w:val="0"/>
          <w:numId w:val="41"/>
        </w:numPr>
      </w:pPr>
      <w:r w:rsidRPr="001A54C8">
        <w:t>If you find an article helpful or notice any inaccuracies, provide feedback to help improve the quality and accuracy of the Knowledge Bases.</w:t>
      </w:r>
    </w:p>
    <w:p w14:paraId="04F7001C" w14:textId="77777777" w:rsidR="008E1B0C" w:rsidRDefault="008E1B0C" w:rsidP="00B001BA"/>
    <w:p w14:paraId="12CBEB92" w14:textId="77777777" w:rsidR="008E1B0C" w:rsidRDefault="00944B10" w:rsidP="00E7764B">
      <w:pPr>
        <w:pStyle w:val="ListParagraph"/>
        <w:numPr>
          <w:ilvl w:val="0"/>
          <w:numId w:val="41"/>
        </w:numPr>
      </w:pPr>
      <w:r w:rsidRPr="008E1B0C">
        <w:t>Carefully follow the step-by-step instructions in the KB articles to implement the solutions or procedures correctly.</w:t>
      </w:r>
    </w:p>
    <w:p w14:paraId="34190442" w14:textId="77777777" w:rsidR="008E1B0C" w:rsidRDefault="008E1B0C" w:rsidP="00B001BA"/>
    <w:p w14:paraId="3EC525BC" w14:textId="77777777" w:rsidR="008E1B0C" w:rsidRDefault="00944B10" w:rsidP="00E7764B">
      <w:pPr>
        <w:pStyle w:val="ListParagraph"/>
        <w:numPr>
          <w:ilvl w:val="0"/>
          <w:numId w:val="41"/>
        </w:numPr>
      </w:pPr>
      <w:r w:rsidRPr="008E1B0C">
        <w:t>Use available search filters (e.g., category, subcategory, collection, status) to narrow down your search results and find the most relevant articles.</w:t>
      </w:r>
    </w:p>
    <w:p w14:paraId="2C456D79" w14:textId="77777777" w:rsidR="00E7764B" w:rsidRDefault="00E7764B" w:rsidP="00B001BA"/>
    <w:p w14:paraId="41EA7FC3" w14:textId="77777777" w:rsidR="004F3D8F" w:rsidRDefault="00944B10" w:rsidP="004F3D8F">
      <w:pPr>
        <w:pStyle w:val="ListParagraph"/>
        <w:numPr>
          <w:ilvl w:val="0"/>
          <w:numId w:val="41"/>
        </w:numPr>
      </w:pPr>
      <w:r w:rsidRPr="00BF1535">
        <w:t>Share helpful KB articles with your team members. Collaboration ensures that everyone can access valuable information and benefit from shared knowledge.</w:t>
      </w:r>
    </w:p>
    <w:p w14:paraId="5C3421BF" w14:textId="77777777" w:rsidR="004F3D8F" w:rsidRDefault="004F3D8F" w:rsidP="004F3D8F">
      <w:pPr>
        <w:pStyle w:val="ListParagraph"/>
      </w:pPr>
    </w:p>
    <w:p w14:paraId="61F59275" w14:textId="520FC44C" w:rsidR="004D4E3E" w:rsidRDefault="00211B03" w:rsidP="004624F2">
      <w:pPr>
        <w:pStyle w:val="ListParagraph"/>
        <w:numPr>
          <w:ilvl w:val="0"/>
          <w:numId w:val="41"/>
        </w:numPr>
        <w:jc w:val="both"/>
      </w:pPr>
      <w:r w:rsidRPr="00211B03">
        <w:t xml:space="preserve">Kindly avoid making changes to the Knowledge documents yourself. Instead, submit your requests to the Technical Writing Team via the request </w:t>
      </w:r>
      <w:r>
        <w:t xml:space="preserve">intake </w:t>
      </w:r>
      <w:r w:rsidRPr="00211B03">
        <w:t>form</w:t>
      </w:r>
      <w:r>
        <w:t xml:space="preserve"> (</w:t>
      </w:r>
      <w:hyperlink r:id="rId34" w:history="1">
        <w:r w:rsidRPr="00211B03">
          <w:rPr>
            <w:rStyle w:val="Hyperlink"/>
          </w:rPr>
          <w:t>Information Team SharePoint</w:t>
        </w:r>
      </w:hyperlink>
      <w:r>
        <w:t>)</w:t>
      </w:r>
      <w:r w:rsidRPr="00211B03">
        <w:t xml:space="preserve"> to ensure content is created/updated per G+T standards.</w:t>
      </w:r>
    </w:p>
    <w:p w14:paraId="43D41CA7" w14:textId="77777777" w:rsidR="004F3D8F" w:rsidRDefault="004F3D8F" w:rsidP="004F3D8F">
      <w:pPr>
        <w:pStyle w:val="ListParagraph"/>
      </w:pPr>
    </w:p>
    <w:p w14:paraId="63229C18" w14:textId="77777777" w:rsidR="004F3D8F" w:rsidRDefault="004F3D8F" w:rsidP="004F3D8F">
      <w:pPr>
        <w:pStyle w:val="ListParagraph"/>
        <w:ind w:left="360"/>
      </w:pPr>
    </w:p>
    <w:p w14:paraId="25007D21" w14:textId="77777777" w:rsidR="00CF54B0" w:rsidRPr="00AD578A" w:rsidRDefault="00944B10" w:rsidP="00DC0E92">
      <w:pPr>
        <w:pStyle w:val="Heading1"/>
        <w:numPr>
          <w:ilvl w:val="0"/>
          <w:numId w:val="20"/>
        </w:numPr>
        <w:rPr>
          <w:rFonts w:cs="Arial"/>
        </w:rPr>
      </w:pPr>
      <w:bookmarkStart w:id="21" w:name="_Toc183437105"/>
      <w:r>
        <w:rPr>
          <w:rFonts w:cs="Arial"/>
        </w:rPr>
        <w:t>FAQs</w:t>
      </w:r>
      <w:bookmarkEnd w:id="21"/>
    </w:p>
    <w:p w14:paraId="1ECD20AD" w14:textId="77777777" w:rsidR="00AE2067" w:rsidRPr="00F5133D" w:rsidRDefault="00944B10" w:rsidP="00D026BB">
      <w:pPr>
        <w:pStyle w:val="Heading2"/>
      </w:pPr>
      <w:bookmarkStart w:id="22" w:name="_Toc183437106"/>
      <w:r w:rsidRPr="00F5133D">
        <w:t>1. What is the purpose of the GST Knowledge Base Access Manual?</w:t>
      </w:r>
      <w:bookmarkEnd w:id="22"/>
    </w:p>
    <w:p w14:paraId="3E6B3D7A" w14:textId="77777777" w:rsidR="00AE2067" w:rsidRPr="00F5133D" w:rsidRDefault="00944B10" w:rsidP="00DB660E">
      <w:pPr>
        <w:spacing w:after="160" w:line="278" w:lineRule="auto"/>
        <w:jc w:val="both"/>
      </w:pPr>
      <w:r w:rsidRPr="00F5133D">
        <w:t>The manual provides guidelines and procedures for accessing and utilizing the support-related Knowledge Bases (KBs) available on NetDocuments and Ivanti. It aims to ensure consistent and efficient access to necessary resources within the G+T IT ecosystem.</w:t>
      </w:r>
    </w:p>
    <w:p w14:paraId="332246BD" w14:textId="77777777" w:rsidR="00AE2067" w:rsidRPr="00D026BB" w:rsidRDefault="00944B10" w:rsidP="00D026BB">
      <w:pPr>
        <w:pStyle w:val="Heading2"/>
      </w:pPr>
      <w:bookmarkStart w:id="23" w:name="_Toc183437107"/>
      <w:r w:rsidRPr="00D026BB">
        <w:t>2. Who is the intended audience for this manual?</w:t>
      </w:r>
      <w:bookmarkEnd w:id="23"/>
    </w:p>
    <w:p w14:paraId="45009D32" w14:textId="77777777" w:rsidR="00AE2067" w:rsidRPr="00F5133D" w:rsidRDefault="00944B10" w:rsidP="00DB660E">
      <w:pPr>
        <w:spacing w:after="160" w:line="278" w:lineRule="auto"/>
        <w:jc w:val="both"/>
      </w:pPr>
      <w:r w:rsidRPr="00F5133D">
        <w:t>The manual is intended for the IT Service Desk, Infrastructure, Infra EUC, and any other teams that require access to the support-related Knowledge Bases.</w:t>
      </w:r>
    </w:p>
    <w:p w14:paraId="439B6D84" w14:textId="77777777" w:rsidR="00AE2067" w:rsidRPr="00D026BB" w:rsidRDefault="00944B10" w:rsidP="00D026BB">
      <w:pPr>
        <w:pStyle w:val="Heading2"/>
      </w:pPr>
      <w:bookmarkStart w:id="24" w:name="_Toc183437108"/>
      <w:r w:rsidRPr="00D026BB">
        <w:t>3. How can I access the Knowledge Bases on NetDocuments?</w:t>
      </w:r>
      <w:bookmarkEnd w:id="24"/>
    </w:p>
    <w:p w14:paraId="3CC53F70" w14:textId="77777777" w:rsidR="00AE2067" w:rsidRPr="00F5133D" w:rsidRDefault="00944B10" w:rsidP="00DB660E">
      <w:pPr>
        <w:spacing w:after="160" w:line="278" w:lineRule="auto"/>
        <w:jc w:val="both"/>
      </w:pPr>
      <w:r w:rsidRPr="00F5133D">
        <w:t>You can access the Knowledge Bases on NetDocuments using direct links (URLs) or navigating through specific folder paths. The manual provides detailed steps and screenshots under "Accessing KBs on NetDocuments."</w:t>
      </w:r>
    </w:p>
    <w:p w14:paraId="761F8766" w14:textId="77777777" w:rsidR="00AE2067" w:rsidRPr="00D026BB" w:rsidRDefault="00944B10" w:rsidP="00D026BB">
      <w:pPr>
        <w:pStyle w:val="Heading2"/>
      </w:pPr>
      <w:bookmarkStart w:id="25" w:name="_Toc183437109"/>
      <w:r w:rsidRPr="00D026BB">
        <w:t>4. What are the steps to access Knowledge Bases on ITSM-Ivanti?</w:t>
      </w:r>
      <w:bookmarkEnd w:id="25"/>
    </w:p>
    <w:p w14:paraId="329A3A7C" w14:textId="77777777" w:rsidR="00AE2067" w:rsidRPr="00F5133D" w:rsidRDefault="00944B10" w:rsidP="00AE2067">
      <w:pPr>
        <w:spacing w:after="160" w:line="278" w:lineRule="auto"/>
      </w:pPr>
      <w:r w:rsidRPr="00F5133D">
        <w:t>To access Knowledge Bases on ITSM-Ivanti, follow these steps:</w:t>
      </w:r>
    </w:p>
    <w:p w14:paraId="61C26636" w14:textId="77777777" w:rsidR="00AE2067" w:rsidRPr="00F5133D" w:rsidRDefault="00944B10" w:rsidP="00AE2067">
      <w:pPr>
        <w:numPr>
          <w:ilvl w:val="0"/>
          <w:numId w:val="39"/>
        </w:numPr>
        <w:spacing w:after="160" w:line="278" w:lineRule="auto"/>
      </w:pPr>
      <w:r w:rsidRPr="00F5133D">
        <w:t>Go to the Ivanti login page and log in to your G+T account.</w:t>
      </w:r>
    </w:p>
    <w:p w14:paraId="79D8042C" w14:textId="77777777" w:rsidR="00AE2067" w:rsidRPr="00F5133D" w:rsidRDefault="00944B10" w:rsidP="00AE2067">
      <w:pPr>
        <w:numPr>
          <w:ilvl w:val="0"/>
          <w:numId w:val="39"/>
        </w:numPr>
        <w:spacing w:after="160" w:line="278" w:lineRule="auto"/>
      </w:pPr>
      <w:r w:rsidRPr="00F5133D">
        <w:t>Select the role as Knowledge Manager and click Submit.</w:t>
      </w:r>
    </w:p>
    <w:p w14:paraId="6F251507" w14:textId="77777777" w:rsidR="00AE2067" w:rsidRPr="00F5133D" w:rsidRDefault="00944B10" w:rsidP="00AE2067">
      <w:pPr>
        <w:numPr>
          <w:ilvl w:val="0"/>
          <w:numId w:val="39"/>
        </w:numPr>
        <w:spacing w:after="160" w:line="278" w:lineRule="auto"/>
      </w:pPr>
      <w:r w:rsidRPr="00F5133D">
        <w:t>Click the Knowledge tab and use the search function to locate the desired KB article.</w:t>
      </w:r>
    </w:p>
    <w:p w14:paraId="7CA48FEC" w14:textId="77777777" w:rsidR="00AE2067" w:rsidRPr="00F5133D" w:rsidRDefault="00944B10" w:rsidP="00AE2067">
      <w:pPr>
        <w:numPr>
          <w:ilvl w:val="0"/>
          <w:numId w:val="39"/>
        </w:numPr>
        <w:spacing w:after="160" w:line="278" w:lineRule="auto"/>
      </w:pPr>
      <w:r w:rsidRPr="00F5133D">
        <w:t>Open the KB to view the content and follow the provided URL to NetDocuments for detailed information.</w:t>
      </w:r>
    </w:p>
    <w:p w14:paraId="50323D9B" w14:textId="77777777" w:rsidR="00AE2067" w:rsidRPr="00D026BB" w:rsidRDefault="00944B10" w:rsidP="00D026BB">
      <w:pPr>
        <w:pStyle w:val="Heading2"/>
      </w:pPr>
      <w:bookmarkStart w:id="26" w:name="_Toc183437110"/>
      <w:r w:rsidRPr="00D026BB">
        <w:t>5. What should I do if I encounter issues accessing the Knowledge Bases?</w:t>
      </w:r>
      <w:bookmarkEnd w:id="26"/>
    </w:p>
    <w:p w14:paraId="32723A4D" w14:textId="77777777" w:rsidR="00AE2067" w:rsidRPr="00F5133D" w:rsidRDefault="00944B10" w:rsidP="00413BFF">
      <w:pPr>
        <w:spacing w:after="160" w:line="278" w:lineRule="auto"/>
      </w:pPr>
      <w:r w:rsidRPr="00F5133D">
        <w:t>Suppose you encounter any issues accessing the Knowledge Bases. In that case, you should contact the ITG support or technical writing teams for assistance. The manual provides detailed contact information.</w:t>
      </w:r>
    </w:p>
    <w:p w14:paraId="63337164" w14:textId="77777777" w:rsidR="00AE2067" w:rsidRPr="00D026BB" w:rsidRDefault="00944B10" w:rsidP="00D026BB">
      <w:pPr>
        <w:pStyle w:val="Heading2"/>
      </w:pPr>
      <w:bookmarkStart w:id="27" w:name="_Toc183437111"/>
      <w:r w:rsidRPr="00D026BB">
        <w:lastRenderedPageBreak/>
        <w:t>6. Can I bookmark the Knowledge Base folders for quick access?</w:t>
      </w:r>
      <w:bookmarkEnd w:id="27"/>
    </w:p>
    <w:p w14:paraId="4791E5DD" w14:textId="77777777" w:rsidR="00AE2067" w:rsidRPr="00F5133D" w:rsidRDefault="00944B10" w:rsidP="00FB71AB">
      <w:pPr>
        <w:spacing w:after="160" w:line="278" w:lineRule="auto"/>
      </w:pPr>
      <w:r w:rsidRPr="00F5133D">
        <w:t xml:space="preserve">You can bookmark the relevant folders for quick and easy future access. </w:t>
      </w:r>
    </w:p>
    <w:p w14:paraId="432C35A3" w14:textId="77777777" w:rsidR="00AE2067" w:rsidRPr="00D026BB" w:rsidRDefault="00944B10" w:rsidP="00D026BB">
      <w:pPr>
        <w:pStyle w:val="Heading2"/>
      </w:pPr>
      <w:bookmarkStart w:id="28" w:name="_Toc183437112"/>
      <w:r w:rsidRPr="00D026BB">
        <w:t>7. How do I stay informed about updates and new documentation?</w:t>
      </w:r>
      <w:bookmarkEnd w:id="28"/>
    </w:p>
    <w:p w14:paraId="6CAC8ABD" w14:textId="60293200" w:rsidR="00413BFF" w:rsidRDefault="00944B10" w:rsidP="00041F4D">
      <w:r w:rsidRPr="00F5133D">
        <w:t>Team members are encouraged to check for updates and new documentation regularly. Staying informed about the latest changes and improvements ensures efficient operation within the G+T IT ecosystem.</w:t>
      </w:r>
    </w:p>
    <w:p w14:paraId="1010B81E" w14:textId="77777777" w:rsidR="00041F4D" w:rsidRDefault="00041F4D" w:rsidP="00041F4D"/>
    <w:p w14:paraId="32535B17" w14:textId="77777777" w:rsidR="00AE2067" w:rsidRPr="00D026BB" w:rsidRDefault="00944B10" w:rsidP="00D026BB">
      <w:pPr>
        <w:pStyle w:val="Heading2"/>
      </w:pPr>
      <w:bookmarkStart w:id="29" w:name="_Toc183437113"/>
      <w:r w:rsidRPr="00D026BB">
        <w:t>8</w:t>
      </w:r>
      <w:r w:rsidR="00413BFF" w:rsidRPr="00D026BB">
        <w:t xml:space="preserve">. </w:t>
      </w:r>
      <w:r w:rsidRPr="00D026BB">
        <w:t>How can I request new documentation be created or update existing material?</w:t>
      </w:r>
      <w:bookmarkEnd w:id="29"/>
    </w:p>
    <w:p w14:paraId="42DA4085" w14:textId="77777777" w:rsidR="00AE2067" w:rsidRDefault="00944B10" w:rsidP="00FB71AB">
      <w:pPr>
        <w:jc w:val="both"/>
      </w:pPr>
      <w:r>
        <w:t xml:space="preserve">To generate a KB request (new KB or update) to the technical writing team, you must complete and submit the technical documentation intake form accessible at </w:t>
      </w:r>
      <w:hyperlink r:id="rId35" w:tgtFrame="_blank" w:history="1">
        <w:r w:rsidR="00AE2067" w:rsidRPr="00E770A9">
          <w:rPr>
            <w:rStyle w:val="Hyperlink"/>
          </w:rPr>
          <w:t>Information Team SharePoint.</w:t>
        </w:r>
      </w:hyperlink>
      <w:r w:rsidR="00FB71AB">
        <w:t xml:space="preserve"> </w:t>
      </w:r>
      <w:r>
        <w:t>You will receive an acknowledgment email confirming that your request has been logged upon form submission.</w:t>
      </w:r>
    </w:p>
    <w:p w14:paraId="49EA0CE0" w14:textId="77777777" w:rsidR="00FB71AB" w:rsidRPr="00F5133D" w:rsidRDefault="00FB71AB" w:rsidP="00E770A9"/>
    <w:p w14:paraId="32FCD00F" w14:textId="77777777" w:rsidR="00AE2067" w:rsidRPr="00D026BB" w:rsidRDefault="00944B10" w:rsidP="00D026BB">
      <w:pPr>
        <w:pStyle w:val="Heading2"/>
      </w:pPr>
      <w:bookmarkStart w:id="30" w:name="_Toc183437114"/>
      <w:r w:rsidRPr="00D026BB">
        <w:t>9. How do I request access to a specific Knowledge Base?</w:t>
      </w:r>
      <w:bookmarkEnd w:id="30"/>
    </w:p>
    <w:p w14:paraId="27C68B65" w14:textId="77777777" w:rsidR="00AE2067" w:rsidRPr="00F5133D" w:rsidRDefault="00944B10" w:rsidP="00AE2067">
      <w:pPr>
        <w:spacing w:after="160" w:line="278" w:lineRule="auto"/>
      </w:pPr>
      <w:r w:rsidRPr="00F5133D">
        <w:t>If you need access to a specific Knowledge Base that you currently do not have, you should contact your team lead or the ITG support team. They will guide you through the process of gaining the necessary permissions.</w:t>
      </w:r>
    </w:p>
    <w:p w14:paraId="06DE6129" w14:textId="77777777" w:rsidR="00AE2067" w:rsidRPr="00D026BB" w:rsidRDefault="00944B10" w:rsidP="00D026BB">
      <w:pPr>
        <w:pStyle w:val="Heading2"/>
      </w:pPr>
      <w:bookmarkStart w:id="31" w:name="_Toc183437115"/>
      <w:r w:rsidRPr="00D026BB">
        <w:t>10. What should I do if I need to correct information in a Knowledge Base?</w:t>
      </w:r>
      <w:bookmarkEnd w:id="31"/>
    </w:p>
    <w:p w14:paraId="1C420F9A" w14:textId="77777777" w:rsidR="00AE2067" w:rsidRPr="00F5133D" w:rsidRDefault="00944B10" w:rsidP="00AE2067">
      <w:pPr>
        <w:spacing w:after="160" w:line="278" w:lineRule="auto"/>
      </w:pPr>
      <w:r w:rsidRPr="00F5133D">
        <w:t>If you need more information in a Knowledge Base, report it to the Knowledge Manager or the ITG support team. They will review and update the information as required.</w:t>
      </w:r>
    </w:p>
    <w:p w14:paraId="2D5D5925" w14:textId="77777777" w:rsidR="00AE2067" w:rsidRPr="00D026BB" w:rsidRDefault="00944B10" w:rsidP="00D026BB">
      <w:pPr>
        <w:pStyle w:val="Heading2"/>
      </w:pPr>
      <w:bookmarkStart w:id="32" w:name="_Toc183437116"/>
      <w:r w:rsidRPr="00D026BB">
        <w:t>11. Can I contribute to the Knowledge Bases?</w:t>
      </w:r>
      <w:bookmarkEnd w:id="32"/>
    </w:p>
    <w:p w14:paraId="71319DE1" w14:textId="77777777" w:rsidR="00AE2067" w:rsidRPr="00F5133D" w:rsidRDefault="00944B10" w:rsidP="00AE2067">
      <w:pPr>
        <w:spacing w:after="160" w:line="278" w:lineRule="auto"/>
      </w:pPr>
      <w:r w:rsidRPr="00F5133D">
        <w:t>Yes, team members are encouraged to contribute to the Knowledge Bases. If you have valuable information or documentation that could benefit others, contact the Knowledge Manager to discuss adding it to the KB.</w:t>
      </w:r>
    </w:p>
    <w:p w14:paraId="1782BED8" w14:textId="77777777" w:rsidR="00AE2067" w:rsidRPr="00D026BB" w:rsidRDefault="00944B10" w:rsidP="00D026BB">
      <w:pPr>
        <w:pStyle w:val="Heading2"/>
      </w:pPr>
      <w:bookmarkStart w:id="33" w:name="_Toc183437117"/>
      <w:r w:rsidRPr="00D026BB">
        <w:t>12. How do I search for specific information within a Knowledge Base?</w:t>
      </w:r>
      <w:bookmarkEnd w:id="33"/>
    </w:p>
    <w:p w14:paraId="0DE032EC" w14:textId="77777777" w:rsidR="00AE2067" w:rsidRPr="00F5133D" w:rsidRDefault="00944B10" w:rsidP="00AE2067">
      <w:pPr>
        <w:spacing w:after="160" w:line="278" w:lineRule="auto"/>
      </w:pPr>
      <w:r w:rsidRPr="00F5133D">
        <w:t>Use the search function provided within NetDocuments or Ivanti to locate specific information. Enter relevant keywords, phrases, or the exact title of the document to find what you need.</w:t>
      </w:r>
    </w:p>
    <w:p w14:paraId="6D0E4207" w14:textId="77777777" w:rsidR="00AE2067" w:rsidRPr="00D026BB" w:rsidRDefault="00944B10" w:rsidP="00D026BB">
      <w:pPr>
        <w:pStyle w:val="Heading2"/>
      </w:pPr>
      <w:bookmarkStart w:id="34" w:name="_Toc183437118"/>
      <w:r w:rsidRPr="00D026BB">
        <w:t>1</w:t>
      </w:r>
      <w:r w:rsidR="00F371A7" w:rsidRPr="00D026BB">
        <w:t>3</w:t>
      </w:r>
      <w:r w:rsidRPr="00D026BB">
        <w:t>. What are the best practices for maintaining Knowledge Bases?</w:t>
      </w:r>
      <w:bookmarkEnd w:id="34"/>
    </w:p>
    <w:p w14:paraId="5707EC85" w14:textId="77777777" w:rsidR="00AE2067" w:rsidRPr="00F5133D" w:rsidRDefault="00944B10" w:rsidP="00E4179C">
      <w:pPr>
        <w:spacing w:after="160" w:line="278" w:lineRule="auto"/>
        <w:jc w:val="both"/>
      </w:pPr>
      <w:r w:rsidRPr="00F5133D">
        <w:t>Best practices include regularly updating the KBs, ensuring information is accurate and relevant, and organizing content in a user-friendly manner. The "Best Practices" section of the manual provides detailed best practices.</w:t>
      </w:r>
    </w:p>
    <w:p w14:paraId="66098C65" w14:textId="77777777" w:rsidR="00AE2067" w:rsidRPr="00D026BB" w:rsidRDefault="00944B10" w:rsidP="00D026BB">
      <w:pPr>
        <w:pStyle w:val="Heading2"/>
      </w:pPr>
      <w:bookmarkStart w:id="35" w:name="_Toc183437119"/>
      <w:r w:rsidRPr="00D026BB">
        <w:t>1</w:t>
      </w:r>
      <w:r w:rsidR="00F371A7" w:rsidRPr="00D026BB">
        <w:t>4</w:t>
      </w:r>
      <w:r w:rsidRPr="00D026BB">
        <w:t>. How do I provide feedback on the Knowledge Base Access Manual?</w:t>
      </w:r>
      <w:bookmarkEnd w:id="35"/>
    </w:p>
    <w:p w14:paraId="175BF5FB" w14:textId="77777777" w:rsidR="00F371A7" w:rsidRPr="00F5133D" w:rsidRDefault="00944B10" w:rsidP="00AE2067">
      <w:pPr>
        <w:spacing w:after="160" w:line="278" w:lineRule="auto"/>
      </w:pPr>
      <w:r w:rsidRPr="00F5133D">
        <w:t>You can provide feedback on the manual by contacting the ITG Technical Writers or using the feedback form provided in the "Feedback and Support" section of the manual</w:t>
      </w:r>
      <w:r w:rsidR="00766692">
        <w:t>.</w:t>
      </w:r>
    </w:p>
    <w:p w14:paraId="3DF85841" w14:textId="77777777" w:rsidR="00AE2067" w:rsidRPr="00D026BB" w:rsidRDefault="00944B10" w:rsidP="00D026BB">
      <w:pPr>
        <w:pStyle w:val="Heading2"/>
      </w:pPr>
      <w:bookmarkStart w:id="36" w:name="_Toc183437120"/>
      <w:r w:rsidRPr="00D026BB">
        <w:t>1</w:t>
      </w:r>
      <w:r w:rsidR="00F371A7" w:rsidRPr="00D026BB">
        <w:t>5</w:t>
      </w:r>
      <w:r w:rsidRPr="00D026BB">
        <w:t>. What security measures are in place to protect the Knowledge Bases?</w:t>
      </w:r>
      <w:bookmarkEnd w:id="36"/>
    </w:p>
    <w:p w14:paraId="7B5E86AF" w14:textId="77777777" w:rsidR="00AE2067" w:rsidRPr="00F5133D" w:rsidRDefault="00944B10" w:rsidP="00AE2067">
      <w:pPr>
        <w:spacing w:after="160" w:line="278" w:lineRule="auto"/>
      </w:pPr>
      <w:r w:rsidRPr="00F5133D">
        <w:t>Security measures include user authentication, access controls, and regular audits. The "Security and Compliance" section of the manual provides detailed information on security and compliance.</w:t>
      </w:r>
    </w:p>
    <w:p w14:paraId="7461D5F1" w14:textId="77777777" w:rsidR="00AE2067" w:rsidRPr="00D026BB" w:rsidRDefault="00944B10" w:rsidP="00D026BB">
      <w:pPr>
        <w:pStyle w:val="Heading2"/>
      </w:pPr>
      <w:bookmarkStart w:id="37" w:name="_Toc183437121"/>
      <w:r w:rsidRPr="00D026BB">
        <w:t>1</w:t>
      </w:r>
      <w:r w:rsidR="00F371A7" w:rsidRPr="00D026BB">
        <w:t>6</w:t>
      </w:r>
      <w:r w:rsidRPr="00D026BB">
        <w:t>. How do I stay updated on changes to the Knowledge Bases?</w:t>
      </w:r>
      <w:bookmarkEnd w:id="37"/>
    </w:p>
    <w:p w14:paraId="68596DD1" w14:textId="77777777" w:rsidR="00AE2067" w:rsidRPr="00F5133D" w:rsidRDefault="00944B10" w:rsidP="00AE2067">
      <w:pPr>
        <w:spacing w:after="160" w:line="278" w:lineRule="auto"/>
      </w:pPr>
      <w:r w:rsidRPr="00F5133D">
        <w:t>Please regularly check the "Revisions" section of the manual and the updates provided within NetDocuments and Ivanti. You can also subscribe to notifications if they are available.</w:t>
      </w:r>
    </w:p>
    <w:p w14:paraId="49D6E116" w14:textId="77777777" w:rsidR="00AE2067" w:rsidRPr="00D026BB" w:rsidRDefault="00944B10" w:rsidP="00D026BB">
      <w:pPr>
        <w:pStyle w:val="Heading2"/>
      </w:pPr>
      <w:bookmarkStart w:id="38" w:name="_Toc183437122"/>
      <w:r w:rsidRPr="00D026BB">
        <w:t>1</w:t>
      </w:r>
      <w:r w:rsidR="00F371A7" w:rsidRPr="00D026BB">
        <w:t>7</w:t>
      </w:r>
      <w:r w:rsidRPr="00D026BB">
        <w:t>. What should I do if I forget my login credentials for NetDocuments or Ivanti?</w:t>
      </w:r>
      <w:bookmarkEnd w:id="38"/>
    </w:p>
    <w:p w14:paraId="5385F3FD" w14:textId="77777777" w:rsidR="00B618CB" w:rsidRPr="00DC7A59" w:rsidRDefault="00944B10" w:rsidP="00F371A7">
      <w:pPr>
        <w:spacing w:after="160" w:line="278" w:lineRule="auto"/>
      </w:pPr>
      <w:r w:rsidRPr="00F5133D">
        <w:t>If you forget your login credentials, use the "Need login assistance" option on the login page or contact the ITG support team for help.</w:t>
      </w:r>
    </w:p>
    <w:p w14:paraId="54EE196F" w14:textId="77777777" w:rsidR="0004402D" w:rsidRPr="00AD578A" w:rsidRDefault="00944B10" w:rsidP="00DC0E92">
      <w:pPr>
        <w:pStyle w:val="Heading1"/>
        <w:numPr>
          <w:ilvl w:val="0"/>
          <w:numId w:val="20"/>
        </w:numPr>
        <w:rPr>
          <w:rFonts w:cs="Arial"/>
        </w:rPr>
      </w:pPr>
      <w:bookmarkStart w:id="39" w:name="_Toc467503567"/>
      <w:bookmarkStart w:id="40" w:name="_Toc183437123"/>
      <w:r w:rsidRPr="00AD578A">
        <w:rPr>
          <w:rFonts w:cs="Arial"/>
        </w:rPr>
        <w:lastRenderedPageBreak/>
        <w:t>Revisions</w:t>
      </w:r>
      <w:bookmarkEnd w:id="39"/>
      <w:bookmarkEnd w:id="40"/>
    </w:p>
    <w:p w14:paraId="4D52A013" w14:textId="7217CD3C" w:rsidR="0004402D" w:rsidRPr="003261B0" w:rsidRDefault="00944B10" w:rsidP="00D53AA4">
      <w:pPr>
        <w:pStyle w:val="BodyText"/>
        <w:tabs>
          <w:tab w:val="left" w:pos="4253"/>
        </w:tabs>
        <w:ind w:left="0"/>
        <w:jc w:val="both"/>
        <w:rPr>
          <w:rFonts w:cs="Arial"/>
        </w:rPr>
      </w:pPr>
      <w:r w:rsidRPr="000C018B">
        <w:rPr>
          <w:rFonts w:cs="Arial"/>
        </w:rPr>
        <w:t xml:space="preserve">The Technical Writing team regularly reviews, tests, and updates this document to reflect changes in risks, systems, and practices, ensuring it remains </w:t>
      </w:r>
      <w:r>
        <w:rPr>
          <w:rFonts w:cs="Arial"/>
        </w:rPr>
        <w:t>current</w:t>
      </w:r>
      <w:r w:rsidRPr="000C018B">
        <w:rPr>
          <w:rFonts w:cs="Arial"/>
        </w:rPr>
        <w:t xml:space="preserve"> </w:t>
      </w:r>
      <w:r>
        <w:rPr>
          <w:rFonts w:cs="Arial"/>
        </w:rPr>
        <w:t>in guiding</w:t>
      </w:r>
      <w:r w:rsidRPr="000C018B">
        <w:rPr>
          <w:rFonts w:cs="Arial"/>
        </w:rPr>
        <w:t xml:space="preserve"> support operations.</w:t>
      </w:r>
    </w:p>
    <w:p w14:paraId="75D3D031" w14:textId="77777777" w:rsidR="002302AD" w:rsidRPr="00AD578A" w:rsidRDefault="00944B10" w:rsidP="00DC0E92">
      <w:pPr>
        <w:pStyle w:val="Heading1"/>
        <w:numPr>
          <w:ilvl w:val="0"/>
          <w:numId w:val="20"/>
        </w:numPr>
        <w:rPr>
          <w:rFonts w:cs="Arial"/>
        </w:rPr>
      </w:pPr>
      <w:bookmarkStart w:id="41" w:name="_Toc170611797"/>
      <w:bookmarkStart w:id="42" w:name="_Toc170612001"/>
      <w:bookmarkStart w:id="43" w:name="_Toc170612189"/>
      <w:bookmarkStart w:id="44" w:name="_Toc170717678"/>
      <w:bookmarkStart w:id="45" w:name="_Toc170719527"/>
      <w:bookmarkStart w:id="46" w:name="_Toc170899629"/>
      <w:bookmarkStart w:id="47" w:name="_Toc170899697"/>
      <w:bookmarkStart w:id="48" w:name="_Toc170926469"/>
      <w:bookmarkStart w:id="49" w:name="_Toc170927313"/>
      <w:bookmarkStart w:id="50" w:name="_Toc170927726"/>
      <w:bookmarkStart w:id="51" w:name="_Toc435608335"/>
      <w:bookmarkStart w:id="52" w:name="_Toc435610525"/>
      <w:bookmarkStart w:id="53" w:name="_Toc467503568"/>
      <w:bookmarkStart w:id="54" w:name="_Toc183437124"/>
      <w:r w:rsidRPr="00AD578A">
        <w:rPr>
          <w:rFonts w:cs="Arial"/>
        </w:rPr>
        <w:t>Document Histor</w:t>
      </w:r>
      <w:bookmarkEnd w:id="41"/>
      <w:bookmarkEnd w:id="42"/>
      <w:bookmarkEnd w:id="43"/>
      <w:bookmarkEnd w:id="44"/>
      <w:bookmarkEnd w:id="45"/>
      <w:bookmarkEnd w:id="46"/>
      <w:bookmarkEnd w:id="47"/>
      <w:bookmarkEnd w:id="48"/>
      <w:bookmarkEnd w:id="49"/>
      <w:bookmarkEnd w:id="50"/>
      <w:bookmarkEnd w:id="51"/>
      <w:bookmarkEnd w:id="52"/>
      <w:r w:rsidRPr="00AD578A">
        <w:rPr>
          <w:rFonts w:cs="Arial"/>
        </w:rPr>
        <w:t>y</w:t>
      </w:r>
      <w:bookmarkEnd w:id="53"/>
      <w:bookmarkEnd w:id="54"/>
    </w:p>
    <w:tbl>
      <w:tblPr>
        <w:tblpPr w:leftFromText="180" w:rightFromText="180" w:vertAnchor="text" w:horzAnchor="margin" w:tblpY="95"/>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167"/>
        <w:gridCol w:w="3895"/>
      </w:tblGrid>
      <w:tr w:rsidR="00FE1666" w14:paraId="4A6C226B" w14:textId="77777777" w:rsidTr="0FD0FFD0">
        <w:trPr>
          <w:trHeight w:val="96"/>
        </w:trPr>
        <w:tc>
          <w:tcPr>
            <w:tcW w:w="2167" w:type="dxa"/>
            <w:shd w:val="clear" w:color="auto" w:fill="F2F2F2" w:themeFill="background1" w:themeFillShade="F2"/>
          </w:tcPr>
          <w:p w14:paraId="59E6D917" w14:textId="77777777" w:rsidR="00DA7856" w:rsidRPr="00DA7856" w:rsidRDefault="00944B10" w:rsidP="00DA7856">
            <w:pPr>
              <w:jc w:val="both"/>
              <w:rPr>
                <w:rFonts w:cs="Arial"/>
                <w:b/>
                <w:bCs/>
              </w:rPr>
            </w:pPr>
            <w:r w:rsidRPr="00DA7856">
              <w:rPr>
                <w:rFonts w:cs="Arial"/>
                <w:b/>
                <w:bCs/>
              </w:rPr>
              <w:t>Title</w:t>
            </w:r>
          </w:p>
        </w:tc>
        <w:tc>
          <w:tcPr>
            <w:tcW w:w="3895" w:type="dxa"/>
            <w:shd w:val="clear" w:color="auto" w:fill="F2F2F2" w:themeFill="background1" w:themeFillShade="F2"/>
          </w:tcPr>
          <w:p w14:paraId="082339C6" w14:textId="77777777" w:rsidR="00DA7856" w:rsidRPr="003261B0" w:rsidRDefault="00944B10" w:rsidP="00BD02AE">
            <w:pPr>
              <w:rPr>
                <w:rFonts w:cs="Arial"/>
              </w:rPr>
            </w:pPr>
            <w:r w:rsidRPr="00FD03BF">
              <w:rPr>
                <w:rFonts w:cs="Arial"/>
              </w:rPr>
              <w:t>GST Knowledge Base Access Manual</w:t>
            </w:r>
          </w:p>
        </w:tc>
      </w:tr>
      <w:tr w:rsidR="00FE1666" w14:paraId="54B1778C" w14:textId="77777777" w:rsidTr="0FD0FFD0">
        <w:trPr>
          <w:trHeight w:val="96"/>
        </w:trPr>
        <w:tc>
          <w:tcPr>
            <w:tcW w:w="2167" w:type="dxa"/>
            <w:shd w:val="clear" w:color="auto" w:fill="F2F2F2" w:themeFill="background1" w:themeFillShade="F2"/>
          </w:tcPr>
          <w:p w14:paraId="31713345" w14:textId="77777777" w:rsidR="00DA7856" w:rsidRPr="00DA7856" w:rsidRDefault="00944B10" w:rsidP="00DA7856">
            <w:pPr>
              <w:jc w:val="both"/>
              <w:rPr>
                <w:rFonts w:cs="Arial"/>
                <w:b/>
                <w:bCs/>
              </w:rPr>
            </w:pPr>
            <w:r w:rsidRPr="00DA7856">
              <w:rPr>
                <w:rFonts w:cs="Arial"/>
                <w:b/>
                <w:bCs/>
              </w:rPr>
              <w:t>Version</w:t>
            </w:r>
          </w:p>
        </w:tc>
        <w:tc>
          <w:tcPr>
            <w:tcW w:w="3895" w:type="dxa"/>
            <w:shd w:val="clear" w:color="auto" w:fill="F2F2F2" w:themeFill="background1" w:themeFillShade="F2"/>
          </w:tcPr>
          <w:p w14:paraId="5EC8B415" w14:textId="77777777" w:rsidR="00DA7856" w:rsidRPr="003261B0" w:rsidRDefault="00944B10" w:rsidP="00BD02AE">
            <w:pPr>
              <w:rPr>
                <w:rFonts w:cs="Arial"/>
              </w:rPr>
            </w:pPr>
            <w:r>
              <w:rPr>
                <w:rFonts w:cs="Arial"/>
              </w:rPr>
              <w:t>0.</w:t>
            </w:r>
            <w:r w:rsidR="00931714">
              <w:rPr>
                <w:rFonts w:cs="Arial"/>
              </w:rPr>
              <w:t>1</w:t>
            </w:r>
          </w:p>
        </w:tc>
      </w:tr>
      <w:tr w:rsidR="00FE1666" w14:paraId="2325E34A" w14:textId="77777777" w:rsidTr="0FD0FFD0">
        <w:trPr>
          <w:trHeight w:val="96"/>
        </w:trPr>
        <w:tc>
          <w:tcPr>
            <w:tcW w:w="2167" w:type="dxa"/>
            <w:shd w:val="clear" w:color="auto" w:fill="F2F2F2" w:themeFill="background1" w:themeFillShade="F2"/>
          </w:tcPr>
          <w:p w14:paraId="3744219B" w14:textId="77777777" w:rsidR="00DA7856" w:rsidRPr="00DA7856" w:rsidRDefault="00944B10" w:rsidP="00DA7856">
            <w:pPr>
              <w:jc w:val="both"/>
              <w:rPr>
                <w:rFonts w:cs="Arial"/>
                <w:b/>
                <w:bCs/>
              </w:rPr>
            </w:pPr>
            <w:r w:rsidRPr="00DA7856">
              <w:rPr>
                <w:rFonts w:cs="Arial"/>
                <w:b/>
                <w:bCs/>
              </w:rPr>
              <w:t>Classification</w:t>
            </w:r>
          </w:p>
        </w:tc>
        <w:tc>
          <w:tcPr>
            <w:tcW w:w="3895" w:type="dxa"/>
            <w:shd w:val="clear" w:color="auto" w:fill="auto"/>
          </w:tcPr>
          <w:p w14:paraId="4BCA18CA" w14:textId="77777777" w:rsidR="00DA7856" w:rsidRPr="003261B0" w:rsidRDefault="00944B10" w:rsidP="00BD02AE">
            <w:pPr>
              <w:rPr>
                <w:rFonts w:cs="Arial"/>
              </w:rPr>
            </w:pPr>
            <w:r>
              <w:rPr>
                <w:rFonts w:cs="Arial"/>
              </w:rPr>
              <w:t>Internal</w:t>
            </w:r>
            <w:r w:rsidR="00CB6273">
              <w:rPr>
                <w:rFonts w:cs="Arial"/>
              </w:rPr>
              <w:t>, G+T</w:t>
            </w:r>
          </w:p>
        </w:tc>
      </w:tr>
      <w:tr w:rsidR="00FE1666" w14:paraId="39086882" w14:textId="77777777" w:rsidTr="0FD0FFD0">
        <w:trPr>
          <w:trHeight w:val="96"/>
        </w:trPr>
        <w:tc>
          <w:tcPr>
            <w:tcW w:w="2167" w:type="dxa"/>
            <w:shd w:val="clear" w:color="auto" w:fill="F2F2F2" w:themeFill="background1" w:themeFillShade="F2"/>
          </w:tcPr>
          <w:p w14:paraId="7F8D428E" w14:textId="77777777" w:rsidR="00DA7856" w:rsidRPr="00DA7856" w:rsidRDefault="00944B10" w:rsidP="00DA7856">
            <w:pPr>
              <w:jc w:val="both"/>
              <w:rPr>
                <w:rFonts w:cs="Arial"/>
                <w:b/>
                <w:bCs/>
              </w:rPr>
            </w:pPr>
            <w:r w:rsidRPr="00DA7856">
              <w:rPr>
                <w:rFonts w:cs="Arial"/>
                <w:b/>
                <w:bCs/>
              </w:rPr>
              <w:t>Creation Date</w:t>
            </w:r>
          </w:p>
        </w:tc>
        <w:tc>
          <w:tcPr>
            <w:tcW w:w="3895" w:type="dxa"/>
            <w:shd w:val="clear" w:color="auto" w:fill="F2F2F2" w:themeFill="background1" w:themeFillShade="F2"/>
          </w:tcPr>
          <w:p w14:paraId="693F3606" w14:textId="77777777" w:rsidR="00DA7856" w:rsidRPr="003261B0" w:rsidRDefault="00944B10" w:rsidP="00BD02AE">
            <w:pPr>
              <w:rPr>
                <w:rFonts w:cs="Arial"/>
              </w:rPr>
            </w:pPr>
            <w:r w:rsidRPr="00622F61">
              <w:rPr>
                <w:rFonts w:cs="Arial"/>
              </w:rPr>
              <w:t>November 22, 2024</w:t>
            </w:r>
          </w:p>
        </w:tc>
      </w:tr>
      <w:tr w:rsidR="004A0BD8" w14:paraId="04A5D617" w14:textId="77777777" w:rsidTr="00BD0583">
        <w:trPr>
          <w:trHeight w:val="96"/>
        </w:trPr>
        <w:tc>
          <w:tcPr>
            <w:tcW w:w="2167" w:type="dxa"/>
            <w:shd w:val="clear" w:color="auto" w:fill="F2F2F2" w:themeFill="background1" w:themeFillShade="F2"/>
          </w:tcPr>
          <w:p w14:paraId="129E2563" w14:textId="77777777" w:rsidR="004A0BD8" w:rsidRPr="00DA7856" w:rsidRDefault="004A0BD8" w:rsidP="004A0BD8">
            <w:pPr>
              <w:jc w:val="both"/>
              <w:rPr>
                <w:rFonts w:cs="Arial"/>
                <w:b/>
                <w:bCs/>
              </w:rPr>
            </w:pPr>
            <w:r w:rsidRPr="00DA7856">
              <w:rPr>
                <w:rFonts w:cs="Arial"/>
                <w:b/>
                <w:bCs/>
              </w:rPr>
              <w:t>Last Review Date</w:t>
            </w:r>
          </w:p>
        </w:tc>
        <w:tc>
          <w:tcPr>
            <w:tcW w:w="3895" w:type="dxa"/>
            <w:shd w:val="clear" w:color="auto" w:fill="auto"/>
            <w:vAlign w:val="center"/>
          </w:tcPr>
          <w:p w14:paraId="580CF87E" w14:textId="4F9C07CC" w:rsidR="004A0BD8" w:rsidRPr="003261B0" w:rsidRDefault="004A0BD8" w:rsidP="004A0BD8">
            <w:pPr>
              <w:rPr>
                <w:rFonts w:cs="Arial"/>
              </w:rPr>
            </w:pPr>
            <w:r>
              <w:rPr>
                <w:rFonts w:cs="Arial"/>
              </w:rPr>
              <w:t>November 25, 2024</w:t>
            </w:r>
          </w:p>
        </w:tc>
      </w:tr>
      <w:tr w:rsidR="00FE1666" w14:paraId="2DFA5C5C" w14:textId="77777777" w:rsidTr="0FD0FFD0">
        <w:trPr>
          <w:trHeight w:val="96"/>
        </w:trPr>
        <w:tc>
          <w:tcPr>
            <w:tcW w:w="2167" w:type="dxa"/>
            <w:shd w:val="clear" w:color="auto" w:fill="F2F2F2" w:themeFill="background1" w:themeFillShade="F2"/>
          </w:tcPr>
          <w:p w14:paraId="6912DB70" w14:textId="77777777" w:rsidR="00DA7856" w:rsidRPr="00DA7856" w:rsidRDefault="00944B10" w:rsidP="00DA7856">
            <w:pPr>
              <w:jc w:val="both"/>
              <w:rPr>
                <w:rFonts w:cs="Arial"/>
                <w:b/>
                <w:bCs/>
              </w:rPr>
            </w:pPr>
            <w:r w:rsidRPr="00DA7856">
              <w:rPr>
                <w:rFonts w:cs="Arial"/>
                <w:b/>
                <w:bCs/>
              </w:rPr>
              <w:t>Author</w:t>
            </w:r>
          </w:p>
        </w:tc>
        <w:tc>
          <w:tcPr>
            <w:tcW w:w="3895" w:type="dxa"/>
            <w:shd w:val="clear" w:color="auto" w:fill="F2F2F2" w:themeFill="background1" w:themeFillShade="F2"/>
          </w:tcPr>
          <w:p w14:paraId="1379428A" w14:textId="77777777" w:rsidR="00DA7856" w:rsidRPr="003261B0" w:rsidRDefault="00944B10" w:rsidP="00BD02AE">
            <w:pPr>
              <w:rPr>
                <w:rFonts w:cs="Arial"/>
              </w:rPr>
            </w:pPr>
            <w:r>
              <w:rPr>
                <w:rFonts w:cs="Arial"/>
              </w:rPr>
              <w:t>Priya Bhatia</w:t>
            </w:r>
          </w:p>
        </w:tc>
      </w:tr>
      <w:tr w:rsidR="00FE1666" w14:paraId="463207C0" w14:textId="77777777" w:rsidTr="0FD0FFD0">
        <w:trPr>
          <w:trHeight w:val="96"/>
        </w:trPr>
        <w:tc>
          <w:tcPr>
            <w:tcW w:w="2167" w:type="dxa"/>
            <w:shd w:val="clear" w:color="auto" w:fill="F2F2F2" w:themeFill="background1" w:themeFillShade="F2"/>
          </w:tcPr>
          <w:p w14:paraId="78B6000C" w14:textId="77777777" w:rsidR="00DA7856" w:rsidRPr="00DA7856" w:rsidRDefault="00944B10" w:rsidP="00DA7856">
            <w:pPr>
              <w:jc w:val="both"/>
              <w:rPr>
                <w:rFonts w:cs="Arial"/>
                <w:b/>
                <w:bCs/>
              </w:rPr>
            </w:pPr>
            <w:r w:rsidRPr="00DA7856">
              <w:rPr>
                <w:rFonts w:cs="Arial"/>
                <w:b/>
                <w:bCs/>
              </w:rPr>
              <w:t>Custodian</w:t>
            </w:r>
          </w:p>
        </w:tc>
        <w:tc>
          <w:tcPr>
            <w:tcW w:w="3895" w:type="dxa"/>
            <w:shd w:val="clear" w:color="auto" w:fill="auto"/>
          </w:tcPr>
          <w:p w14:paraId="792CC943" w14:textId="77777777" w:rsidR="00DA7856" w:rsidRPr="003261B0" w:rsidRDefault="00944B10" w:rsidP="00BD02AE">
            <w:pPr>
              <w:rPr>
                <w:rFonts w:cs="Arial"/>
              </w:rPr>
            </w:pPr>
            <w:r w:rsidRPr="00C83427">
              <w:rPr>
                <w:rFonts w:cs="Arial"/>
              </w:rPr>
              <w:t>ITG – Cross Functional</w:t>
            </w:r>
          </w:p>
        </w:tc>
      </w:tr>
      <w:tr w:rsidR="00FE1666" w14:paraId="3C22F61E" w14:textId="77777777" w:rsidTr="0FD0FFD0">
        <w:trPr>
          <w:trHeight w:val="96"/>
        </w:trPr>
        <w:tc>
          <w:tcPr>
            <w:tcW w:w="2167" w:type="dxa"/>
            <w:shd w:val="clear" w:color="auto" w:fill="F2F2F2" w:themeFill="background1" w:themeFillShade="F2"/>
          </w:tcPr>
          <w:p w14:paraId="086026B2" w14:textId="77777777" w:rsidR="00DA7856" w:rsidRPr="00DA7856" w:rsidRDefault="00944B10" w:rsidP="00DA7856">
            <w:pPr>
              <w:jc w:val="both"/>
              <w:rPr>
                <w:rFonts w:cs="Arial"/>
                <w:b/>
                <w:bCs/>
              </w:rPr>
            </w:pPr>
            <w:r w:rsidRPr="00DA7856">
              <w:rPr>
                <w:rFonts w:cs="Arial"/>
                <w:b/>
                <w:bCs/>
              </w:rPr>
              <w:t>Document Number</w:t>
            </w:r>
          </w:p>
        </w:tc>
        <w:tc>
          <w:tcPr>
            <w:tcW w:w="3895" w:type="dxa"/>
            <w:shd w:val="clear" w:color="auto" w:fill="auto"/>
          </w:tcPr>
          <w:p w14:paraId="6BB93B40" w14:textId="77777777" w:rsidR="00DA7856" w:rsidRPr="003261B0" w:rsidRDefault="00000000" w:rsidP="00BD02AE">
            <w:pPr>
              <w:rPr>
                <w:rFonts w:cs="Arial"/>
              </w:rPr>
            </w:pPr>
            <w:fldSimple w:instr=" DOCVARIABLE  xFooterText  \* MERGEFORMAT " w:fldLock="1"/>
          </w:p>
        </w:tc>
      </w:tr>
    </w:tbl>
    <w:p w14:paraId="2448BE15" w14:textId="77777777" w:rsidR="002302AD" w:rsidRDefault="002302AD" w:rsidP="00A05B33">
      <w:pPr>
        <w:jc w:val="both"/>
        <w:rPr>
          <w:rFonts w:cs="Arial"/>
        </w:rPr>
      </w:pPr>
    </w:p>
    <w:p w14:paraId="15B0F5A9" w14:textId="77777777" w:rsidR="00DA7856" w:rsidRDefault="00DA7856" w:rsidP="00A05B33">
      <w:pPr>
        <w:jc w:val="both"/>
        <w:rPr>
          <w:rFonts w:cs="Arial"/>
        </w:rPr>
      </w:pPr>
    </w:p>
    <w:p w14:paraId="40CD198E" w14:textId="77777777" w:rsidR="00DA7856" w:rsidRDefault="00DA7856" w:rsidP="00A05B33">
      <w:pPr>
        <w:jc w:val="both"/>
        <w:rPr>
          <w:rFonts w:cs="Arial"/>
        </w:rPr>
      </w:pPr>
    </w:p>
    <w:p w14:paraId="175A292A" w14:textId="77777777" w:rsidR="00DA7856" w:rsidRDefault="00DA7856" w:rsidP="00A05B33">
      <w:pPr>
        <w:jc w:val="both"/>
        <w:rPr>
          <w:rFonts w:cs="Arial"/>
        </w:rPr>
      </w:pPr>
    </w:p>
    <w:p w14:paraId="78E9FC28" w14:textId="77777777" w:rsidR="00DA7856" w:rsidRDefault="00DA7856" w:rsidP="00A05B33">
      <w:pPr>
        <w:jc w:val="both"/>
        <w:rPr>
          <w:rFonts w:cs="Arial"/>
        </w:rPr>
      </w:pPr>
    </w:p>
    <w:p w14:paraId="437B8ACF" w14:textId="77777777" w:rsidR="00DA7856" w:rsidRDefault="00DA7856" w:rsidP="00A05B33">
      <w:pPr>
        <w:jc w:val="both"/>
        <w:rPr>
          <w:rFonts w:cs="Arial"/>
        </w:rPr>
      </w:pPr>
    </w:p>
    <w:p w14:paraId="7588FFD6" w14:textId="77777777" w:rsidR="00DA7856" w:rsidRDefault="00DA7856" w:rsidP="00A05B33">
      <w:pPr>
        <w:jc w:val="both"/>
        <w:rPr>
          <w:rFonts w:cs="Arial"/>
        </w:rPr>
      </w:pPr>
    </w:p>
    <w:p w14:paraId="23CBB060" w14:textId="77777777" w:rsidR="00DA7856" w:rsidRDefault="00DA7856" w:rsidP="00A05B33">
      <w:pPr>
        <w:jc w:val="both"/>
        <w:rPr>
          <w:rFonts w:cs="Arial"/>
        </w:rPr>
      </w:pPr>
    </w:p>
    <w:p w14:paraId="4928CD4B" w14:textId="77777777" w:rsidR="00053DCC" w:rsidRPr="003261B0" w:rsidRDefault="00053DCC" w:rsidP="00A05B33">
      <w:pPr>
        <w:jc w:val="both"/>
        <w:rPr>
          <w:rFonts w:cs="Arial"/>
        </w:rPr>
      </w:pPr>
    </w:p>
    <w:p w14:paraId="3D588BBD" w14:textId="77777777" w:rsidR="002302AD" w:rsidRPr="003261B0" w:rsidRDefault="002302AD" w:rsidP="00A05B33">
      <w:pPr>
        <w:jc w:val="both"/>
        <w:rPr>
          <w:rFonts w:cs="Arial"/>
        </w:rPr>
      </w:pPr>
    </w:p>
    <w:p w14:paraId="08F5B52B" w14:textId="77777777" w:rsidR="002302AD" w:rsidRDefault="00944B10" w:rsidP="00DC0E92">
      <w:pPr>
        <w:pStyle w:val="Heading1"/>
        <w:numPr>
          <w:ilvl w:val="0"/>
          <w:numId w:val="20"/>
        </w:numPr>
        <w:rPr>
          <w:rFonts w:cs="Arial"/>
        </w:rPr>
      </w:pPr>
      <w:bookmarkStart w:id="55" w:name="_Toc170611811"/>
      <w:bookmarkStart w:id="56" w:name="_Toc170611907"/>
      <w:bookmarkStart w:id="57" w:name="_Toc170612015"/>
      <w:bookmarkStart w:id="58" w:name="_Toc170612203"/>
      <w:bookmarkStart w:id="59" w:name="_Toc170717692"/>
      <w:bookmarkStart w:id="60" w:name="_Toc170719541"/>
      <w:bookmarkStart w:id="61" w:name="_Toc170899644"/>
      <w:bookmarkStart w:id="62" w:name="_Toc170899712"/>
      <w:bookmarkStart w:id="63" w:name="_Toc170926484"/>
      <w:bookmarkStart w:id="64" w:name="_Toc170927328"/>
      <w:bookmarkStart w:id="65" w:name="_Toc170927741"/>
      <w:bookmarkStart w:id="66" w:name="_Toc435608336"/>
      <w:bookmarkStart w:id="67" w:name="_Toc435610526"/>
      <w:bookmarkStart w:id="68" w:name="_Toc467503569"/>
      <w:bookmarkStart w:id="69" w:name="_Toc183437125"/>
      <w:r w:rsidRPr="00AD578A">
        <w:rPr>
          <w:rFonts w:cs="Arial"/>
        </w:rPr>
        <w:t>Document Control Log</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AD578A">
        <w:rPr>
          <w:rFonts w:cs="Arial"/>
        </w:rPr>
        <w:tab/>
      </w:r>
    </w:p>
    <w:tbl>
      <w:tblPr>
        <w:tblpPr w:leftFromText="180" w:rightFromText="180" w:vertAnchor="text" w:horzAnchor="margin" w:tblpY="72"/>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2746"/>
        <w:gridCol w:w="1701"/>
        <w:gridCol w:w="2128"/>
        <w:gridCol w:w="2125"/>
      </w:tblGrid>
      <w:tr w:rsidR="00FE1666" w14:paraId="461D9BAC" w14:textId="77777777" w:rsidTr="00DA7856">
        <w:trPr>
          <w:trHeight w:val="436"/>
        </w:trPr>
        <w:tc>
          <w:tcPr>
            <w:tcW w:w="1047" w:type="dxa"/>
            <w:vAlign w:val="center"/>
          </w:tcPr>
          <w:p w14:paraId="5533EE7D" w14:textId="77777777" w:rsidR="00CA3B43" w:rsidRPr="00AD78A1" w:rsidRDefault="00944B10" w:rsidP="00DA7856">
            <w:pPr>
              <w:jc w:val="both"/>
              <w:rPr>
                <w:rFonts w:cs="Arial"/>
                <w:b/>
                <w:bCs/>
              </w:rPr>
            </w:pPr>
            <w:bookmarkStart w:id="70" w:name="_Toc435608337"/>
            <w:r w:rsidRPr="00AD78A1">
              <w:rPr>
                <w:rFonts w:cs="Arial"/>
                <w:b/>
                <w:bCs/>
              </w:rPr>
              <w:t>Version</w:t>
            </w:r>
            <w:bookmarkEnd w:id="70"/>
          </w:p>
        </w:tc>
        <w:tc>
          <w:tcPr>
            <w:tcW w:w="2746" w:type="dxa"/>
            <w:vAlign w:val="center"/>
          </w:tcPr>
          <w:p w14:paraId="44511045" w14:textId="77777777" w:rsidR="00CA3B43" w:rsidRPr="00AD78A1" w:rsidRDefault="00944B10" w:rsidP="00DA7856">
            <w:pPr>
              <w:jc w:val="both"/>
              <w:rPr>
                <w:rFonts w:cs="Arial"/>
                <w:b/>
                <w:bCs/>
              </w:rPr>
            </w:pPr>
            <w:bookmarkStart w:id="71" w:name="_Toc170611813"/>
            <w:bookmarkStart w:id="72" w:name="_Toc170611909"/>
            <w:bookmarkStart w:id="73" w:name="_Toc170612017"/>
            <w:bookmarkStart w:id="74" w:name="_Toc170612205"/>
            <w:bookmarkStart w:id="75" w:name="_Toc170717694"/>
            <w:bookmarkStart w:id="76" w:name="_Toc170719543"/>
            <w:bookmarkStart w:id="77" w:name="_Toc170899646"/>
            <w:bookmarkStart w:id="78" w:name="_Toc170899714"/>
            <w:bookmarkStart w:id="79" w:name="_Toc170926486"/>
            <w:bookmarkStart w:id="80" w:name="_Toc170927330"/>
            <w:bookmarkStart w:id="81" w:name="_Toc170927743"/>
            <w:bookmarkStart w:id="82" w:name="_Toc435608338"/>
            <w:r w:rsidRPr="00AD78A1">
              <w:rPr>
                <w:rFonts w:cs="Arial"/>
                <w:b/>
                <w:bCs/>
              </w:rPr>
              <w:t>Change Description</w:t>
            </w:r>
            <w:bookmarkEnd w:id="71"/>
            <w:bookmarkEnd w:id="72"/>
            <w:bookmarkEnd w:id="73"/>
            <w:bookmarkEnd w:id="74"/>
            <w:bookmarkEnd w:id="75"/>
            <w:bookmarkEnd w:id="76"/>
            <w:bookmarkEnd w:id="77"/>
            <w:bookmarkEnd w:id="78"/>
            <w:bookmarkEnd w:id="79"/>
            <w:bookmarkEnd w:id="80"/>
            <w:bookmarkEnd w:id="81"/>
            <w:bookmarkEnd w:id="82"/>
          </w:p>
        </w:tc>
        <w:tc>
          <w:tcPr>
            <w:tcW w:w="1701" w:type="dxa"/>
            <w:vAlign w:val="center"/>
          </w:tcPr>
          <w:p w14:paraId="74E9FF41" w14:textId="77777777" w:rsidR="00CA3B43" w:rsidRPr="00AD78A1" w:rsidRDefault="00944B10" w:rsidP="00DA7856">
            <w:pPr>
              <w:jc w:val="both"/>
              <w:rPr>
                <w:rFonts w:cs="Arial"/>
                <w:b/>
                <w:bCs/>
              </w:rPr>
            </w:pPr>
            <w:r>
              <w:rPr>
                <w:rFonts w:cs="Arial"/>
                <w:b/>
                <w:bCs/>
              </w:rPr>
              <w:t>Created by</w:t>
            </w:r>
          </w:p>
        </w:tc>
        <w:tc>
          <w:tcPr>
            <w:tcW w:w="2128" w:type="dxa"/>
            <w:vAlign w:val="center"/>
          </w:tcPr>
          <w:p w14:paraId="4FF258CC" w14:textId="77777777" w:rsidR="00CA3B43" w:rsidRPr="00AD78A1" w:rsidRDefault="00944B10" w:rsidP="00DA7856">
            <w:pPr>
              <w:jc w:val="both"/>
              <w:rPr>
                <w:rFonts w:cs="Arial"/>
                <w:b/>
                <w:bCs/>
              </w:rPr>
            </w:pPr>
            <w:bookmarkStart w:id="83" w:name="_Toc435608340"/>
            <w:r>
              <w:rPr>
                <w:rFonts w:cs="Arial"/>
                <w:b/>
                <w:bCs/>
              </w:rPr>
              <w:t>Reviewed/</w:t>
            </w:r>
            <w:r w:rsidRPr="00AD78A1">
              <w:rPr>
                <w:rFonts w:cs="Arial"/>
                <w:b/>
                <w:bCs/>
              </w:rPr>
              <w:t>Approved by</w:t>
            </w:r>
            <w:bookmarkEnd w:id="83"/>
          </w:p>
        </w:tc>
        <w:tc>
          <w:tcPr>
            <w:tcW w:w="2125" w:type="dxa"/>
            <w:vAlign w:val="center"/>
          </w:tcPr>
          <w:p w14:paraId="1F457170" w14:textId="77777777" w:rsidR="00CA3B43" w:rsidRPr="00AD78A1" w:rsidRDefault="00944B10" w:rsidP="00DA7856">
            <w:pPr>
              <w:jc w:val="both"/>
              <w:rPr>
                <w:rFonts w:cs="Arial"/>
                <w:b/>
                <w:bCs/>
              </w:rPr>
            </w:pPr>
            <w:bookmarkStart w:id="84" w:name="_Toc435608341"/>
            <w:r w:rsidRPr="00AD78A1">
              <w:rPr>
                <w:rFonts w:cs="Arial"/>
                <w:b/>
                <w:bCs/>
              </w:rPr>
              <w:t>Date</w:t>
            </w:r>
            <w:bookmarkEnd w:id="84"/>
            <w:r w:rsidR="00022342">
              <w:rPr>
                <w:rFonts w:cs="Arial"/>
                <w:b/>
                <w:bCs/>
              </w:rPr>
              <w:t xml:space="preserve"> </w:t>
            </w:r>
            <w:r w:rsidR="00D9451E">
              <w:rPr>
                <w:rFonts w:cs="Arial"/>
                <w:b/>
                <w:bCs/>
              </w:rPr>
              <w:t xml:space="preserve">of </w:t>
            </w:r>
            <w:r w:rsidR="00854728">
              <w:rPr>
                <w:rFonts w:cs="Arial"/>
                <w:b/>
                <w:bCs/>
              </w:rPr>
              <w:t>Creation</w:t>
            </w:r>
          </w:p>
        </w:tc>
      </w:tr>
      <w:tr w:rsidR="00FE1666" w14:paraId="0004B33E" w14:textId="77777777" w:rsidTr="00DA7856">
        <w:trPr>
          <w:trHeight w:val="436"/>
        </w:trPr>
        <w:tc>
          <w:tcPr>
            <w:tcW w:w="1047" w:type="dxa"/>
            <w:vAlign w:val="center"/>
          </w:tcPr>
          <w:p w14:paraId="78E9E1FC" w14:textId="77777777" w:rsidR="00A05B33" w:rsidRPr="004A1FE1" w:rsidRDefault="00944B10" w:rsidP="00E94590">
            <w:pPr>
              <w:rPr>
                <w:rFonts w:cs="Arial"/>
              </w:rPr>
            </w:pPr>
            <w:r w:rsidRPr="004A1FE1">
              <w:rPr>
                <w:rFonts w:cs="Arial"/>
              </w:rPr>
              <w:t>0.</w:t>
            </w:r>
            <w:r>
              <w:rPr>
                <w:rFonts w:cs="Arial"/>
              </w:rPr>
              <w:t>1</w:t>
            </w:r>
          </w:p>
        </w:tc>
        <w:tc>
          <w:tcPr>
            <w:tcW w:w="2746" w:type="dxa"/>
            <w:vAlign w:val="center"/>
          </w:tcPr>
          <w:p w14:paraId="3F8F6BD8" w14:textId="77777777" w:rsidR="00A05B33" w:rsidRPr="004A1FE1" w:rsidRDefault="00944B10" w:rsidP="00E94590">
            <w:pPr>
              <w:rPr>
                <w:rFonts w:cs="Arial"/>
              </w:rPr>
            </w:pPr>
            <w:r>
              <w:rPr>
                <w:rFonts w:cs="Arial"/>
              </w:rPr>
              <w:t xml:space="preserve">Created the </w:t>
            </w:r>
            <w:r w:rsidR="00A46753">
              <w:rPr>
                <w:rFonts w:cs="Arial"/>
              </w:rPr>
              <w:t xml:space="preserve">initial </w:t>
            </w:r>
            <w:r>
              <w:rPr>
                <w:rFonts w:cs="Arial"/>
              </w:rPr>
              <w:t>draft</w:t>
            </w:r>
          </w:p>
        </w:tc>
        <w:tc>
          <w:tcPr>
            <w:tcW w:w="1701" w:type="dxa"/>
            <w:vAlign w:val="center"/>
          </w:tcPr>
          <w:p w14:paraId="7C291B80" w14:textId="77777777" w:rsidR="00A05B33" w:rsidRPr="004A1FE1" w:rsidRDefault="00944B10" w:rsidP="00E94590">
            <w:pPr>
              <w:rPr>
                <w:rFonts w:cs="Arial"/>
              </w:rPr>
            </w:pPr>
            <w:r>
              <w:rPr>
                <w:rFonts w:cs="Arial"/>
              </w:rPr>
              <w:t>Priya Bhatia</w:t>
            </w:r>
          </w:p>
        </w:tc>
        <w:tc>
          <w:tcPr>
            <w:tcW w:w="2128" w:type="dxa"/>
            <w:vAlign w:val="center"/>
          </w:tcPr>
          <w:p w14:paraId="5010FC21" w14:textId="07A8CFFB" w:rsidR="00A05B33" w:rsidRPr="004A1FE1" w:rsidRDefault="00944B10" w:rsidP="00E94590">
            <w:pPr>
              <w:rPr>
                <w:rFonts w:cs="Arial"/>
              </w:rPr>
            </w:pPr>
            <w:r>
              <w:rPr>
                <w:rFonts w:cs="Arial"/>
              </w:rPr>
              <w:t>Vikram Yadav</w:t>
            </w:r>
          </w:p>
        </w:tc>
        <w:tc>
          <w:tcPr>
            <w:tcW w:w="2125" w:type="dxa"/>
            <w:vAlign w:val="center"/>
          </w:tcPr>
          <w:p w14:paraId="36A556EE" w14:textId="77777777" w:rsidR="00A05B33" w:rsidRPr="004A1FE1" w:rsidRDefault="00944B10" w:rsidP="00E94590">
            <w:pPr>
              <w:rPr>
                <w:rFonts w:cs="Arial"/>
              </w:rPr>
            </w:pPr>
            <w:r>
              <w:rPr>
                <w:rFonts w:cs="Arial"/>
              </w:rPr>
              <w:t>November 22, 2024</w:t>
            </w:r>
          </w:p>
        </w:tc>
      </w:tr>
      <w:tr w:rsidR="004A0BD8" w14:paraId="1DF5DAEA" w14:textId="77777777" w:rsidTr="00DA7856">
        <w:trPr>
          <w:trHeight w:val="436"/>
        </w:trPr>
        <w:tc>
          <w:tcPr>
            <w:tcW w:w="1047" w:type="dxa"/>
            <w:vAlign w:val="center"/>
          </w:tcPr>
          <w:p w14:paraId="19FC96B9" w14:textId="2D230214" w:rsidR="004A0BD8" w:rsidRPr="004A1FE1" w:rsidRDefault="004A0BD8" w:rsidP="004A0BD8">
            <w:pPr>
              <w:rPr>
                <w:rFonts w:cs="Arial"/>
              </w:rPr>
            </w:pPr>
            <w:r>
              <w:rPr>
                <w:rFonts w:cs="Arial"/>
              </w:rPr>
              <w:t>0.1</w:t>
            </w:r>
          </w:p>
        </w:tc>
        <w:tc>
          <w:tcPr>
            <w:tcW w:w="2746" w:type="dxa"/>
            <w:vAlign w:val="center"/>
          </w:tcPr>
          <w:p w14:paraId="0A2EEE35" w14:textId="1B1998FD" w:rsidR="004A0BD8" w:rsidRDefault="004A0BD8" w:rsidP="004A0BD8">
            <w:pPr>
              <w:rPr>
                <w:rFonts w:cs="Arial"/>
              </w:rPr>
            </w:pPr>
            <w:r>
              <w:rPr>
                <w:rFonts w:cs="Arial"/>
              </w:rPr>
              <w:t>Performed revisions</w:t>
            </w:r>
          </w:p>
        </w:tc>
        <w:tc>
          <w:tcPr>
            <w:tcW w:w="1701" w:type="dxa"/>
            <w:vAlign w:val="center"/>
          </w:tcPr>
          <w:p w14:paraId="4575272B" w14:textId="51C4ABA3" w:rsidR="004A0BD8" w:rsidRDefault="004A0BD8" w:rsidP="004A0BD8">
            <w:pPr>
              <w:rPr>
                <w:rFonts w:cs="Arial"/>
              </w:rPr>
            </w:pPr>
            <w:r>
              <w:rPr>
                <w:rFonts w:cs="Arial"/>
              </w:rPr>
              <w:t>Vikram Yadav</w:t>
            </w:r>
          </w:p>
        </w:tc>
        <w:tc>
          <w:tcPr>
            <w:tcW w:w="2128" w:type="dxa"/>
            <w:vAlign w:val="center"/>
          </w:tcPr>
          <w:p w14:paraId="3A6C7423" w14:textId="3EF29E7F" w:rsidR="004A0BD8" w:rsidRDefault="004A0BD8" w:rsidP="004A0BD8">
            <w:pPr>
              <w:rPr>
                <w:rFonts w:cs="Arial"/>
              </w:rPr>
            </w:pPr>
            <w:r>
              <w:rPr>
                <w:rFonts w:cs="Arial"/>
              </w:rPr>
              <w:t>Sergio Pasapera</w:t>
            </w:r>
          </w:p>
        </w:tc>
        <w:tc>
          <w:tcPr>
            <w:tcW w:w="2125" w:type="dxa"/>
            <w:vAlign w:val="center"/>
          </w:tcPr>
          <w:p w14:paraId="6DB0428C" w14:textId="27440035" w:rsidR="004A0BD8" w:rsidRDefault="004A0BD8" w:rsidP="004A0BD8">
            <w:pPr>
              <w:rPr>
                <w:rFonts w:cs="Arial"/>
              </w:rPr>
            </w:pPr>
            <w:r>
              <w:rPr>
                <w:rFonts w:cs="Arial"/>
              </w:rPr>
              <w:t xml:space="preserve">November </w:t>
            </w:r>
            <w:r>
              <w:rPr>
                <w:rFonts w:cs="Arial"/>
              </w:rPr>
              <w:t>25</w:t>
            </w:r>
            <w:r>
              <w:rPr>
                <w:rFonts w:cs="Arial"/>
              </w:rPr>
              <w:t>, 2024</w:t>
            </w:r>
          </w:p>
        </w:tc>
      </w:tr>
    </w:tbl>
    <w:p w14:paraId="4F5D0FA3" w14:textId="77777777" w:rsidR="00CA3B43" w:rsidRPr="00CA3B43" w:rsidRDefault="00CA3B43" w:rsidP="00A05B33">
      <w:pPr>
        <w:pStyle w:val="BodyText"/>
        <w:jc w:val="both"/>
      </w:pPr>
    </w:p>
    <w:sectPr w:rsidR="00CA3B43" w:rsidRPr="00CA3B43" w:rsidSect="00363F6F">
      <w:footerReference w:type="default" r:id="rId36"/>
      <w:pgSz w:w="11907" w:h="16840" w:code="9"/>
      <w:pgMar w:top="426" w:right="1134" w:bottom="142"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90FB8" w14:textId="77777777" w:rsidR="00987A28" w:rsidRDefault="00987A28">
      <w:pPr>
        <w:spacing w:line="240" w:lineRule="auto"/>
      </w:pPr>
      <w:r>
        <w:separator/>
      </w:r>
    </w:p>
  </w:endnote>
  <w:endnote w:type="continuationSeparator" w:id="0">
    <w:p w14:paraId="0EDA970B" w14:textId="77777777" w:rsidR="00987A28" w:rsidRDefault="00987A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GillSans">
    <w:altName w:val="Calibri"/>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90DC8" w14:textId="77777777" w:rsidR="00A96ADA" w:rsidRDefault="00A96ADA">
    <w:pPr>
      <w:pStyle w:val="AddressFooter"/>
      <w:spacing w:before="60"/>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5E4E1" w14:textId="77777777" w:rsidR="00A96ADA" w:rsidRPr="008F006A" w:rsidRDefault="00A96ADA" w:rsidP="008F0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5C903" w14:textId="77777777" w:rsidR="00987A28" w:rsidRDefault="00987A28">
      <w:pPr>
        <w:spacing w:line="240" w:lineRule="auto"/>
      </w:pPr>
      <w:r>
        <w:separator/>
      </w:r>
    </w:p>
  </w:footnote>
  <w:footnote w:type="continuationSeparator" w:id="0">
    <w:p w14:paraId="50C60B46" w14:textId="77777777" w:rsidR="00987A28" w:rsidRDefault="00987A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BF111" w14:textId="77777777" w:rsidR="00A96ADA" w:rsidRDefault="00944B10">
    <w:pPr>
      <w:pStyle w:val="Header"/>
    </w:pPr>
    <w:r>
      <w:rPr>
        <w:noProof/>
      </w:rPr>
      <w:drawing>
        <wp:anchor distT="0" distB="0" distL="114300" distR="114300" simplePos="0" relativeHeight="251658240" behindDoc="1" locked="0" layoutInCell="1" allowOverlap="1" wp14:anchorId="2C025476" wp14:editId="706EFA45">
          <wp:simplePos x="0" y="0"/>
          <wp:positionH relativeFrom="margin">
            <wp:posOffset>3581400</wp:posOffset>
          </wp:positionH>
          <wp:positionV relativeFrom="paragraph">
            <wp:posOffset>619125</wp:posOffset>
          </wp:positionV>
          <wp:extent cx="1402080" cy="428625"/>
          <wp:effectExtent l="0" t="0" r="7620" b="9525"/>
          <wp:wrapTight wrapText="bothSides">
            <wp:wrapPolygon edited="0">
              <wp:start x="1174" y="0"/>
              <wp:lineTo x="0" y="3840"/>
              <wp:lineTo x="0" y="17280"/>
              <wp:lineTo x="1174" y="21120"/>
              <wp:lineTo x="7337" y="21120"/>
              <wp:lineTo x="20837" y="19200"/>
              <wp:lineTo x="21424" y="7680"/>
              <wp:lineTo x="21424" y="1920"/>
              <wp:lineTo x="7337" y="0"/>
              <wp:lineTo x="1174" y="0"/>
            </wp:wrapPolygon>
          </wp:wrapTight>
          <wp:docPr id="1869159564" name="Picture 18691595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59564" name="Picture 1"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02080" cy="4286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E2C1A5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26CA75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E706E1C"/>
    <w:lvl w:ilvl="0">
      <w:start w:val="1"/>
      <w:numFmt w:val="decimal"/>
      <w:pStyle w:val="ListNumber3"/>
      <w:lvlText w:val="%1"/>
      <w:lvlJc w:val="left"/>
      <w:pPr>
        <w:tabs>
          <w:tab w:val="num" w:pos="360"/>
        </w:tabs>
        <w:ind w:left="360" w:hanging="360"/>
      </w:pPr>
      <w:rPr>
        <w:rFonts w:hint="default"/>
      </w:rPr>
    </w:lvl>
  </w:abstractNum>
  <w:abstractNum w:abstractNumId="3" w15:restartNumberingAfterBreak="0">
    <w:nsid w:val="FFFFFF7F"/>
    <w:multiLevelType w:val="singleLevel"/>
    <w:tmpl w:val="60086F0E"/>
    <w:lvl w:ilvl="0">
      <w:start w:val="1"/>
      <w:numFmt w:val="decimal"/>
      <w:pStyle w:val="ListNumber2"/>
      <w:lvlText w:val="%1"/>
      <w:lvlJc w:val="left"/>
      <w:pPr>
        <w:tabs>
          <w:tab w:val="num" w:pos="360"/>
        </w:tabs>
        <w:ind w:left="360" w:hanging="360"/>
      </w:pPr>
      <w:rPr>
        <w:rFonts w:hint="default"/>
      </w:rPr>
    </w:lvl>
  </w:abstractNum>
  <w:abstractNum w:abstractNumId="4" w15:restartNumberingAfterBreak="0">
    <w:nsid w:val="022A22D0"/>
    <w:multiLevelType w:val="hybridMultilevel"/>
    <w:tmpl w:val="C5C0134A"/>
    <w:lvl w:ilvl="0" w:tplc="7092EFF2">
      <w:start w:val="1"/>
      <w:numFmt w:val="bullet"/>
      <w:lvlText w:val=""/>
      <w:lvlJc w:val="left"/>
      <w:pPr>
        <w:ind w:left="720" w:hanging="360"/>
      </w:pPr>
      <w:rPr>
        <w:rFonts w:ascii="Wingdings" w:hAnsi="Wingdings" w:hint="default"/>
        <w:color w:val="000000" w:themeColor="text1"/>
      </w:rPr>
    </w:lvl>
    <w:lvl w:ilvl="1" w:tplc="9BDAA0BE">
      <w:start w:val="1"/>
      <w:numFmt w:val="bullet"/>
      <w:lvlText w:val="o"/>
      <w:lvlJc w:val="left"/>
      <w:pPr>
        <w:ind w:left="1440" w:hanging="360"/>
      </w:pPr>
      <w:rPr>
        <w:rFonts w:ascii="Courier New" w:hAnsi="Courier New" w:cs="Courier New" w:hint="default"/>
      </w:rPr>
    </w:lvl>
    <w:lvl w:ilvl="2" w:tplc="2A6E0BB6" w:tentative="1">
      <w:start w:val="1"/>
      <w:numFmt w:val="bullet"/>
      <w:lvlText w:val=""/>
      <w:lvlJc w:val="left"/>
      <w:pPr>
        <w:ind w:left="2160" w:hanging="360"/>
      </w:pPr>
      <w:rPr>
        <w:rFonts w:ascii="Wingdings" w:hAnsi="Wingdings" w:hint="default"/>
      </w:rPr>
    </w:lvl>
    <w:lvl w:ilvl="3" w:tplc="C7D24A14" w:tentative="1">
      <w:start w:val="1"/>
      <w:numFmt w:val="bullet"/>
      <w:lvlText w:val=""/>
      <w:lvlJc w:val="left"/>
      <w:pPr>
        <w:ind w:left="2880" w:hanging="360"/>
      </w:pPr>
      <w:rPr>
        <w:rFonts w:ascii="Symbol" w:hAnsi="Symbol" w:hint="default"/>
      </w:rPr>
    </w:lvl>
    <w:lvl w:ilvl="4" w:tplc="53DED550" w:tentative="1">
      <w:start w:val="1"/>
      <w:numFmt w:val="bullet"/>
      <w:lvlText w:val="o"/>
      <w:lvlJc w:val="left"/>
      <w:pPr>
        <w:ind w:left="3600" w:hanging="360"/>
      </w:pPr>
      <w:rPr>
        <w:rFonts w:ascii="Courier New" w:hAnsi="Courier New" w:cs="Courier New" w:hint="default"/>
      </w:rPr>
    </w:lvl>
    <w:lvl w:ilvl="5" w:tplc="04F22810" w:tentative="1">
      <w:start w:val="1"/>
      <w:numFmt w:val="bullet"/>
      <w:lvlText w:val=""/>
      <w:lvlJc w:val="left"/>
      <w:pPr>
        <w:ind w:left="4320" w:hanging="360"/>
      </w:pPr>
      <w:rPr>
        <w:rFonts w:ascii="Wingdings" w:hAnsi="Wingdings" w:hint="default"/>
      </w:rPr>
    </w:lvl>
    <w:lvl w:ilvl="6" w:tplc="5AA873F6" w:tentative="1">
      <w:start w:val="1"/>
      <w:numFmt w:val="bullet"/>
      <w:lvlText w:val=""/>
      <w:lvlJc w:val="left"/>
      <w:pPr>
        <w:ind w:left="5040" w:hanging="360"/>
      </w:pPr>
      <w:rPr>
        <w:rFonts w:ascii="Symbol" w:hAnsi="Symbol" w:hint="default"/>
      </w:rPr>
    </w:lvl>
    <w:lvl w:ilvl="7" w:tplc="32543A24" w:tentative="1">
      <w:start w:val="1"/>
      <w:numFmt w:val="bullet"/>
      <w:lvlText w:val="o"/>
      <w:lvlJc w:val="left"/>
      <w:pPr>
        <w:ind w:left="5760" w:hanging="360"/>
      </w:pPr>
      <w:rPr>
        <w:rFonts w:ascii="Courier New" w:hAnsi="Courier New" w:cs="Courier New" w:hint="default"/>
      </w:rPr>
    </w:lvl>
    <w:lvl w:ilvl="8" w:tplc="FDC4D654" w:tentative="1">
      <w:start w:val="1"/>
      <w:numFmt w:val="bullet"/>
      <w:lvlText w:val=""/>
      <w:lvlJc w:val="left"/>
      <w:pPr>
        <w:ind w:left="6480" w:hanging="360"/>
      </w:pPr>
      <w:rPr>
        <w:rFonts w:ascii="Wingdings" w:hAnsi="Wingdings" w:hint="default"/>
      </w:rPr>
    </w:lvl>
  </w:abstractNum>
  <w:abstractNum w:abstractNumId="5" w15:restartNumberingAfterBreak="0">
    <w:nsid w:val="0B114237"/>
    <w:multiLevelType w:val="hybridMultilevel"/>
    <w:tmpl w:val="253847CC"/>
    <w:lvl w:ilvl="0" w:tplc="C820079C">
      <w:start w:val="1"/>
      <w:numFmt w:val="upperLetter"/>
      <w:pStyle w:val="DeedAttachment"/>
      <w:lvlText w:val="Attachment %1 "/>
      <w:lvlJc w:val="left"/>
      <w:pPr>
        <w:tabs>
          <w:tab w:val="num" w:pos="284"/>
        </w:tabs>
        <w:ind w:left="2268" w:hanging="1908"/>
      </w:pPr>
      <w:rPr>
        <w:rFonts w:hint="default"/>
      </w:rPr>
    </w:lvl>
    <w:lvl w:ilvl="1" w:tplc="4BAEB8FA" w:tentative="1">
      <w:start w:val="1"/>
      <w:numFmt w:val="lowerLetter"/>
      <w:lvlText w:val="%2."/>
      <w:lvlJc w:val="left"/>
      <w:pPr>
        <w:tabs>
          <w:tab w:val="num" w:pos="1440"/>
        </w:tabs>
        <w:ind w:left="1440" w:hanging="360"/>
      </w:pPr>
    </w:lvl>
    <w:lvl w:ilvl="2" w:tplc="DD769914" w:tentative="1">
      <w:start w:val="1"/>
      <w:numFmt w:val="lowerRoman"/>
      <w:lvlText w:val="%3."/>
      <w:lvlJc w:val="right"/>
      <w:pPr>
        <w:tabs>
          <w:tab w:val="num" w:pos="2160"/>
        </w:tabs>
        <w:ind w:left="2160" w:hanging="180"/>
      </w:pPr>
    </w:lvl>
    <w:lvl w:ilvl="3" w:tplc="208C1FE0" w:tentative="1">
      <w:start w:val="1"/>
      <w:numFmt w:val="decimal"/>
      <w:lvlText w:val="%4."/>
      <w:lvlJc w:val="left"/>
      <w:pPr>
        <w:tabs>
          <w:tab w:val="num" w:pos="2880"/>
        </w:tabs>
        <w:ind w:left="2880" w:hanging="360"/>
      </w:pPr>
    </w:lvl>
    <w:lvl w:ilvl="4" w:tplc="3B0E13D4" w:tentative="1">
      <w:start w:val="1"/>
      <w:numFmt w:val="lowerLetter"/>
      <w:lvlText w:val="%5."/>
      <w:lvlJc w:val="left"/>
      <w:pPr>
        <w:tabs>
          <w:tab w:val="num" w:pos="3600"/>
        </w:tabs>
        <w:ind w:left="3600" w:hanging="360"/>
      </w:pPr>
    </w:lvl>
    <w:lvl w:ilvl="5" w:tplc="0472C790" w:tentative="1">
      <w:start w:val="1"/>
      <w:numFmt w:val="lowerRoman"/>
      <w:lvlText w:val="%6."/>
      <w:lvlJc w:val="right"/>
      <w:pPr>
        <w:tabs>
          <w:tab w:val="num" w:pos="4320"/>
        </w:tabs>
        <w:ind w:left="4320" w:hanging="180"/>
      </w:pPr>
    </w:lvl>
    <w:lvl w:ilvl="6" w:tplc="6E4606A4" w:tentative="1">
      <w:start w:val="1"/>
      <w:numFmt w:val="decimal"/>
      <w:lvlText w:val="%7."/>
      <w:lvlJc w:val="left"/>
      <w:pPr>
        <w:tabs>
          <w:tab w:val="num" w:pos="5040"/>
        </w:tabs>
        <w:ind w:left="5040" w:hanging="360"/>
      </w:pPr>
    </w:lvl>
    <w:lvl w:ilvl="7" w:tplc="28942D20" w:tentative="1">
      <w:start w:val="1"/>
      <w:numFmt w:val="lowerLetter"/>
      <w:lvlText w:val="%8."/>
      <w:lvlJc w:val="left"/>
      <w:pPr>
        <w:tabs>
          <w:tab w:val="num" w:pos="5760"/>
        </w:tabs>
        <w:ind w:left="5760" w:hanging="360"/>
      </w:pPr>
    </w:lvl>
    <w:lvl w:ilvl="8" w:tplc="823E0D16" w:tentative="1">
      <w:start w:val="1"/>
      <w:numFmt w:val="lowerRoman"/>
      <w:lvlText w:val="%9."/>
      <w:lvlJc w:val="right"/>
      <w:pPr>
        <w:tabs>
          <w:tab w:val="num" w:pos="6480"/>
        </w:tabs>
        <w:ind w:left="6480" w:hanging="180"/>
      </w:pPr>
    </w:lvl>
  </w:abstractNum>
  <w:abstractNum w:abstractNumId="6" w15:restartNumberingAfterBreak="0">
    <w:nsid w:val="0F6707C9"/>
    <w:multiLevelType w:val="hybridMultilevel"/>
    <w:tmpl w:val="96886A50"/>
    <w:lvl w:ilvl="0" w:tplc="594E5DB8">
      <w:start w:val="1"/>
      <w:numFmt w:val="bullet"/>
      <w:lvlText w:val=""/>
      <w:lvlJc w:val="left"/>
      <w:pPr>
        <w:ind w:left="360" w:hanging="360"/>
      </w:pPr>
      <w:rPr>
        <w:rFonts w:ascii="Wingdings" w:hAnsi="Wingdings" w:hint="default"/>
      </w:rPr>
    </w:lvl>
    <w:lvl w:ilvl="1" w:tplc="B0F056B0" w:tentative="1">
      <w:start w:val="1"/>
      <w:numFmt w:val="bullet"/>
      <w:lvlText w:val="o"/>
      <w:lvlJc w:val="left"/>
      <w:pPr>
        <w:ind w:left="1080" w:hanging="360"/>
      </w:pPr>
      <w:rPr>
        <w:rFonts w:ascii="Courier New" w:hAnsi="Courier New" w:cs="Courier New" w:hint="default"/>
      </w:rPr>
    </w:lvl>
    <w:lvl w:ilvl="2" w:tplc="F480681C" w:tentative="1">
      <w:start w:val="1"/>
      <w:numFmt w:val="bullet"/>
      <w:lvlText w:val=""/>
      <w:lvlJc w:val="left"/>
      <w:pPr>
        <w:ind w:left="1800" w:hanging="360"/>
      </w:pPr>
      <w:rPr>
        <w:rFonts w:ascii="Wingdings" w:hAnsi="Wingdings" w:hint="default"/>
      </w:rPr>
    </w:lvl>
    <w:lvl w:ilvl="3" w:tplc="6FDA7894" w:tentative="1">
      <w:start w:val="1"/>
      <w:numFmt w:val="bullet"/>
      <w:lvlText w:val=""/>
      <w:lvlJc w:val="left"/>
      <w:pPr>
        <w:ind w:left="2520" w:hanging="360"/>
      </w:pPr>
      <w:rPr>
        <w:rFonts w:ascii="Symbol" w:hAnsi="Symbol" w:hint="default"/>
      </w:rPr>
    </w:lvl>
    <w:lvl w:ilvl="4" w:tplc="69544430" w:tentative="1">
      <w:start w:val="1"/>
      <w:numFmt w:val="bullet"/>
      <w:lvlText w:val="o"/>
      <w:lvlJc w:val="left"/>
      <w:pPr>
        <w:ind w:left="3240" w:hanging="360"/>
      </w:pPr>
      <w:rPr>
        <w:rFonts w:ascii="Courier New" w:hAnsi="Courier New" w:cs="Courier New" w:hint="default"/>
      </w:rPr>
    </w:lvl>
    <w:lvl w:ilvl="5" w:tplc="6EC603D4" w:tentative="1">
      <w:start w:val="1"/>
      <w:numFmt w:val="bullet"/>
      <w:lvlText w:val=""/>
      <w:lvlJc w:val="left"/>
      <w:pPr>
        <w:ind w:left="3960" w:hanging="360"/>
      </w:pPr>
      <w:rPr>
        <w:rFonts w:ascii="Wingdings" w:hAnsi="Wingdings" w:hint="default"/>
      </w:rPr>
    </w:lvl>
    <w:lvl w:ilvl="6" w:tplc="55202026" w:tentative="1">
      <w:start w:val="1"/>
      <w:numFmt w:val="bullet"/>
      <w:lvlText w:val=""/>
      <w:lvlJc w:val="left"/>
      <w:pPr>
        <w:ind w:left="4680" w:hanging="360"/>
      </w:pPr>
      <w:rPr>
        <w:rFonts w:ascii="Symbol" w:hAnsi="Symbol" w:hint="default"/>
      </w:rPr>
    </w:lvl>
    <w:lvl w:ilvl="7" w:tplc="DDC4477C" w:tentative="1">
      <w:start w:val="1"/>
      <w:numFmt w:val="bullet"/>
      <w:lvlText w:val="o"/>
      <w:lvlJc w:val="left"/>
      <w:pPr>
        <w:ind w:left="5400" w:hanging="360"/>
      </w:pPr>
      <w:rPr>
        <w:rFonts w:ascii="Courier New" w:hAnsi="Courier New" w:cs="Courier New" w:hint="default"/>
      </w:rPr>
    </w:lvl>
    <w:lvl w:ilvl="8" w:tplc="CA8E5B24" w:tentative="1">
      <w:start w:val="1"/>
      <w:numFmt w:val="bullet"/>
      <w:lvlText w:val=""/>
      <w:lvlJc w:val="left"/>
      <w:pPr>
        <w:ind w:left="6120" w:hanging="360"/>
      </w:pPr>
      <w:rPr>
        <w:rFonts w:ascii="Wingdings" w:hAnsi="Wingdings" w:hint="default"/>
      </w:rPr>
    </w:lvl>
  </w:abstractNum>
  <w:abstractNum w:abstractNumId="7" w15:restartNumberingAfterBreak="0">
    <w:nsid w:val="102209DF"/>
    <w:multiLevelType w:val="multilevel"/>
    <w:tmpl w:val="8E724BA4"/>
    <w:lvl w:ilvl="0">
      <w:start w:val="1"/>
      <w:numFmt w:val="decimal"/>
      <w:pStyle w:val="PrecInstructionNumber"/>
      <w:lvlText w:val="%1"/>
      <w:lvlJc w:val="left"/>
      <w:pPr>
        <w:tabs>
          <w:tab w:val="num" w:pos="284"/>
        </w:tabs>
        <w:ind w:left="284" w:hanging="284"/>
      </w:pPr>
      <w:rPr>
        <w:rFonts w:hint="default"/>
        <w:sz w:val="16"/>
      </w:rPr>
    </w:lvl>
    <w:lvl w:ilvl="1">
      <w:start w:val="1"/>
      <w:numFmt w:val="lowerLetter"/>
      <w:lvlText w:val="(%2)"/>
      <w:lvlJc w:val="left"/>
      <w:pPr>
        <w:tabs>
          <w:tab w:val="num" w:pos="568"/>
        </w:tabs>
        <w:ind w:left="568" w:hanging="284"/>
      </w:pPr>
      <w:rPr>
        <w:rFonts w:hint="default"/>
        <w:sz w:val="16"/>
      </w:rPr>
    </w:lvl>
    <w:lvl w:ilvl="2">
      <w:start w:val="1"/>
      <w:numFmt w:val="none"/>
      <w:lvlText w:val="%3"/>
      <w:lvlJc w:val="left"/>
      <w:pPr>
        <w:tabs>
          <w:tab w:val="num" w:pos="852"/>
        </w:tabs>
        <w:ind w:left="852" w:hanging="284"/>
      </w:pPr>
      <w:rPr>
        <w:rFonts w:hint="default"/>
      </w:rPr>
    </w:lvl>
    <w:lvl w:ilvl="3">
      <w:start w:val="1"/>
      <w:numFmt w:val="none"/>
      <w:lvlText w:val=""/>
      <w:lvlJc w:val="left"/>
      <w:pPr>
        <w:tabs>
          <w:tab w:val="num" w:pos="1136"/>
        </w:tabs>
        <w:ind w:left="1136" w:hanging="284"/>
      </w:pPr>
      <w:rPr>
        <w:rFonts w:hint="default"/>
      </w:rPr>
    </w:lvl>
    <w:lvl w:ilvl="4">
      <w:start w:val="1"/>
      <w:numFmt w:val="none"/>
      <w:lvlText w:val=""/>
      <w:lvlJc w:val="left"/>
      <w:pPr>
        <w:tabs>
          <w:tab w:val="num" w:pos="1420"/>
        </w:tabs>
        <w:ind w:left="1420" w:hanging="284"/>
      </w:pPr>
      <w:rPr>
        <w:rFonts w:hint="default"/>
      </w:rPr>
    </w:lvl>
    <w:lvl w:ilvl="5">
      <w:start w:val="1"/>
      <w:numFmt w:val="none"/>
      <w:lvlText w:val=""/>
      <w:lvlJc w:val="left"/>
      <w:pPr>
        <w:tabs>
          <w:tab w:val="num" w:pos="1704"/>
        </w:tabs>
        <w:ind w:left="1704" w:hanging="284"/>
      </w:pPr>
      <w:rPr>
        <w:rFonts w:hint="default"/>
      </w:rPr>
    </w:lvl>
    <w:lvl w:ilvl="6">
      <w:start w:val="1"/>
      <w:numFmt w:val="none"/>
      <w:lvlText w:val="%7"/>
      <w:lvlJc w:val="left"/>
      <w:pPr>
        <w:tabs>
          <w:tab w:val="num" w:pos="1988"/>
        </w:tabs>
        <w:ind w:left="1988" w:hanging="284"/>
      </w:pPr>
      <w:rPr>
        <w:rFonts w:hint="default"/>
      </w:rPr>
    </w:lvl>
    <w:lvl w:ilvl="7">
      <w:start w:val="1"/>
      <w:numFmt w:val="none"/>
      <w:lvlText w:val="%8"/>
      <w:lvlJc w:val="left"/>
      <w:pPr>
        <w:tabs>
          <w:tab w:val="num" w:pos="2272"/>
        </w:tabs>
        <w:ind w:left="2272" w:hanging="284"/>
      </w:pPr>
      <w:rPr>
        <w:rFonts w:hint="default"/>
      </w:rPr>
    </w:lvl>
    <w:lvl w:ilvl="8">
      <w:start w:val="1"/>
      <w:numFmt w:val="none"/>
      <w:lvlText w:val="%9"/>
      <w:lvlJc w:val="left"/>
      <w:pPr>
        <w:tabs>
          <w:tab w:val="num" w:pos="2556"/>
        </w:tabs>
        <w:ind w:left="2556" w:hanging="284"/>
      </w:pPr>
      <w:rPr>
        <w:rFonts w:hint="default"/>
      </w:rPr>
    </w:lvl>
  </w:abstractNum>
  <w:abstractNum w:abstractNumId="8" w15:restartNumberingAfterBreak="0">
    <w:nsid w:val="130E20E3"/>
    <w:multiLevelType w:val="hybridMultilevel"/>
    <w:tmpl w:val="B5DC55C4"/>
    <w:lvl w:ilvl="0" w:tplc="83FAB414">
      <w:start w:val="1"/>
      <w:numFmt w:val="bullet"/>
      <w:lvlText w:val=""/>
      <w:lvlJc w:val="left"/>
      <w:pPr>
        <w:ind w:left="720" w:hanging="360"/>
      </w:pPr>
      <w:rPr>
        <w:rFonts w:ascii="Wingdings" w:hAnsi="Wingdings" w:hint="default"/>
      </w:rPr>
    </w:lvl>
    <w:lvl w:ilvl="1" w:tplc="09B24A12" w:tentative="1">
      <w:start w:val="1"/>
      <w:numFmt w:val="bullet"/>
      <w:lvlText w:val="o"/>
      <w:lvlJc w:val="left"/>
      <w:pPr>
        <w:ind w:left="1440" w:hanging="360"/>
      </w:pPr>
      <w:rPr>
        <w:rFonts w:ascii="Courier New" w:hAnsi="Courier New" w:cs="Courier New" w:hint="default"/>
      </w:rPr>
    </w:lvl>
    <w:lvl w:ilvl="2" w:tplc="0C44FF7E" w:tentative="1">
      <w:start w:val="1"/>
      <w:numFmt w:val="bullet"/>
      <w:lvlText w:val=""/>
      <w:lvlJc w:val="left"/>
      <w:pPr>
        <w:ind w:left="2160" w:hanging="360"/>
      </w:pPr>
      <w:rPr>
        <w:rFonts w:ascii="Wingdings" w:hAnsi="Wingdings" w:hint="default"/>
      </w:rPr>
    </w:lvl>
    <w:lvl w:ilvl="3" w:tplc="0882C630" w:tentative="1">
      <w:start w:val="1"/>
      <w:numFmt w:val="bullet"/>
      <w:lvlText w:val=""/>
      <w:lvlJc w:val="left"/>
      <w:pPr>
        <w:ind w:left="2880" w:hanging="360"/>
      </w:pPr>
      <w:rPr>
        <w:rFonts w:ascii="Symbol" w:hAnsi="Symbol" w:hint="default"/>
      </w:rPr>
    </w:lvl>
    <w:lvl w:ilvl="4" w:tplc="B672A46A" w:tentative="1">
      <w:start w:val="1"/>
      <w:numFmt w:val="bullet"/>
      <w:lvlText w:val="o"/>
      <w:lvlJc w:val="left"/>
      <w:pPr>
        <w:ind w:left="3600" w:hanging="360"/>
      </w:pPr>
      <w:rPr>
        <w:rFonts w:ascii="Courier New" w:hAnsi="Courier New" w:cs="Courier New" w:hint="default"/>
      </w:rPr>
    </w:lvl>
    <w:lvl w:ilvl="5" w:tplc="DFC62C9E" w:tentative="1">
      <w:start w:val="1"/>
      <w:numFmt w:val="bullet"/>
      <w:lvlText w:val=""/>
      <w:lvlJc w:val="left"/>
      <w:pPr>
        <w:ind w:left="4320" w:hanging="360"/>
      </w:pPr>
      <w:rPr>
        <w:rFonts w:ascii="Wingdings" w:hAnsi="Wingdings" w:hint="default"/>
      </w:rPr>
    </w:lvl>
    <w:lvl w:ilvl="6" w:tplc="1F7E77E8" w:tentative="1">
      <w:start w:val="1"/>
      <w:numFmt w:val="bullet"/>
      <w:lvlText w:val=""/>
      <w:lvlJc w:val="left"/>
      <w:pPr>
        <w:ind w:left="5040" w:hanging="360"/>
      </w:pPr>
      <w:rPr>
        <w:rFonts w:ascii="Symbol" w:hAnsi="Symbol" w:hint="default"/>
      </w:rPr>
    </w:lvl>
    <w:lvl w:ilvl="7" w:tplc="9B92BDA0" w:tentative="1">
      <w:start w:val="1"/>
      <w:numFmt w:val="bullet"/>
      <w:lvlText w:val="o"/>
      <w:lvlJc w:val="left"/>
      <w:pPr>
        <w:ind w:left="5760" w:hanging="360"/>
      </w:pPr>
      <w:rPr>
        <w:rFonts w:ascii="Courier New" w:hAnsi="Courier New" w:cs="Courier New" w:hint="default"/>
      </w:rPr>
    </w:lvl>
    <w:lvl w:ilvl="8" w:tplc="42CABBE0" w:tentative="1">
      <w:start w:val="1"/>
      <w:numFmt w:val="bullet"/>
      <w:lvlText w:val=""/>
      <w:lvlJc w:val="left"/>
      <w:pPr>
        <w:ind w:left="6480" w:hanging="360"/>
      </w:pPr>
      <w:rPr>
        <w:rFonts w:ascii="Wingdings" w:hAnsi="Wingdings" w:hint="default"/>
      </w:rPr>
    </w:lvl>
  </w:abstractNum>
  <w:abstractNum w:abstractNumId="9" w15:restartNumberingAfterBreak="0">
    <w:nsid w:val="1D1618E2"/>
    <w:multiLevelType w:val="multilevel"/>
    <w:tmpl w:val="8DF6BB0E"/>
    <w:lvl w:ilvl="0">
      <w:start w:val="1"/>
      <w:numFmt w:val="decimal"/>
      <w:lvlText w:val="%1"/>
      <w:lvlJc w:val="left"/>
      <w:pPr>
        <w:ind w:left="360" w:hanging="360"/>
      </w:pPr>
      <w:rPr>
        <w:rFonts w:hint="default"/>
      </w:rPr>
    </w:lvl>
    <w:lvl w:ilvl="1">
      <w:start w:val="1"/>
      <w:numFmt w:val="decimal"/>
      <w:isLgl/>
      <w:lvlText w:val="%1.%2"/>
      <w:lvlJc w:val="left"/>
      <w:pPr>
        <w:ind w:left="928" w:hanging="360"/>
      </w:pPr>
      <w:rPr>
        <w:rFonts w:hint="default"/>
        <w:sz w:val="22"/>
        <w:szCs w:val="22"/>
      </w:rPr>
    </w:lvl>
    <w:lvl w:ilvl="2">
      <w:start w:val="1"/>
      <w:numFmt w:val="decimal"/>
      <w:isLgl/>
      <w:lvlText w:val="%1.%2.%3"/>
      <w:lvlJc w:val="left"/>
      <w:pPr>
        <w:ind w:left="1571"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93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30" w:hanging="1440"/>
      </w:pPr>
      <w:rPr>
        <w:rFonts w:hint="default"/>
      </w:rPr>
    </w:lvl>
    <w:lvl w:ilvl="8">
      <w:start w:val="1"/>
      <w:numFmt w:val="decimal"/>
      <w:isLgl/>
      <w:lvlText w:val="%1.%2.%3.%4.%5.%6.%7.%8.%9"/>
      <w:lvlJc w:val="left"/>
      <w:pPr>
        <w:ind w:left="6360" w:hanging="1800"/>
      </w:pPr>
      <w:rPr>
        <w:rFonts w:hint="default"/>
      </w:rPr>
    </w:lvl>
  </w:abstractNum>
  <w:abstractNum w:abstractNumId="10" w15:restartNumberingAfterBreak="0">
    <w:nsid w:val="23FD5900"/>
    <w:multiLevelType w:val="hybridMultilevel"/>
    <w:tmpl w:val="0E2623D6"/>
    <w:lvl w:ilvl="0" w:tplc="CF4E67E8">
      <w:start w:val="1"/>
      <w:numFmt w:val="bullet"/>
      <w:lvlText w:val=""/>
      <w:lvlJc w:val="left"/>
      <w:pPr>
        <w:ind w:left="1353" w:hanging="360"/>
      </w:pPr>
      <w:rPr>
        <w:rFonts w:ascii="Wingdings" w:hAnsi="Wingdings" w:hint="default"/>
      </w:rPr>
    </w:lvl>
    <w:lvl w:ilvl="1" w:tplc="A56A750A" w:tentative="1">
      <w:start w:val="1"/>
      <w:numFmt w:val="bullet"/>
      <w:lvlText w:val="o"/>
      <w:lvlJc w:val="left"/>
      <w:pPr>
        <w:ind w:left="2073" w:hanging="360"/>
      </w:pPr>
      <w:rPr>
        <w:rFonts w:ascii="Courier New" w:hAnsi="Courier New" w:cs="Courier New" w:hint="default"/>
      </w:rPr>
    </w:lvl>
    <w:lvl w:ilvl="2" w:tplc="91E80938" w:tentative="1">
      <w:start w:val="1"/>
      <w:numFmt w:val="bullet"/>
      <w:lvlText w:val=""/>
      <w:lvlJc w:val="left"/>
      <w:pPr>
        <w:ind w:left="2793" w:hanging="360"/>
      </w:pPr>
      <w:rPr>
        <w:rFonts w:ascii="Wingdings" w:hAnsi="Wingdings" w:hint="default"/>
      </w:rPr>
    </w:lvl>
    <w:lvl w:ilvl="3" w:tplc="E304BB04" w:tentative="1">
      <w:start w:val="1"/>
      <w:numFmt w:val="bullet"/>
      <w:lvlText w:val=""/>
      <w:lvlJc w:val="left"/>
      <w:pPr>
        <w:ind w:left="3513" w:hanging="360"/>
      </w:pPr>
      <w:rPr>
        <w:rFonts w:ascii="Symbol" w:hAnsi="Symbol" w:hint="default"/>
      </w:rPr>
    </w:lvl>
    <w:lvl w:ilvl="4" w:tplc="08702CE0" w:tentative="1">
      <w:start w:val="1"/>
      <w:numFmt w:val="bullet"/>
      <w:lvlText w:val="o"/>
      <w:lvlJc w:val="left"/>
      <w:pPr>
        <w:ind w:left="4233" w:hanging="360"/>
      </w:pPr>
      <w:rPr>
        <w:rFonts w:ascii="Courier New" w:hAnsi="Courier New" w:cs="Courier New" w:hint="default"/>
      </w:rPr>
    </w:lvl>
    <w:lvl w:ilvl="5" w:tplc="00BC855E" w:tentative="1">
      <w:start w:val="1"/>
      <w:numFmt w:val="bullet"/>
      <w:lvlText w:val=""/>
      <w:lvlJc w:val="left"/>
      <w:pPr>
        <w:ind w:left="4953" w:hanging="360"/>
      </w:pPr>
      <w:rPr>
        <w:rFonts w:ascii="Wingdings" w:hAnsi="Wingdings" w:hint="default"/>
      </w:rPr>
    </w:lvl>
    <w:lvl w:ilvl="6" w:tplc="C73497DC" w:tentative="1">
      <w:start w:val="1"/>
      <w:numFmt w:val="bullet"/>
      <w:lvlText w:val=""/>
      <w:lvlJc w:val="left"/>
      <w:pPr>
        <w:ind w:left="5673" w:hanging="360"/>
      </w:pPr>
      <w:rPr>
        <w:rFonts w:ascii="Symbol" w:hAnsi="Symbol" w:hint="default"/>
      </w:rPr>
    </w:lvl>
    <w:lvl w:ilvl="7" w:tplc="71EE2622" w:tentative="1">
      <w:start w:val="1"/>
      <w:numFmt w:val="bullet"/>
      <w:lvlText w:val="o"/>
      <w:lvlJc w:val="left"/>
      <w:pPr>
        <w:ind w:left="6393" w:hanging="360"/>
      </w:pPr>
      <w:rPr>
        <w:rFonts w:ascii="Courier New" w:hAnsi="Courier New" w:cs="Courier New" w:hint="default"/>
      </w:rPr>
    </w:lvl>
    <w:lvl w:ilvl="8" w:tplc="3D122A58" w:tentative="1">
      <w:start w:val="1"/>
      <w:numFmt w:val="bullet"/>
      <w:lvlText w:val=""/>
      <w:lvlJc w:val="left"/>
      <w:pPr>
        <w:ind w:left="7113" w:hanging="360"/>
      </w:pPr>
      <w:rPr>
        <w:rFonts w:ascii="Wingdings" w:hAnsi="Wingdings" w:hint="default"/>
      </w:rPr>
    </w:lvl>
  </w:abstractNum>
  <w:abstractNum w:abstractNumId="11" w15:restartNumberingAfterBreak="0">
    <w:nsid w:val="24604005"/>
    <w:multiLevelType w:val="hybridMultilevel"/>
    <w:tmpl w:val="D122A720"/>
    <w:lvl w:ilvl="0" w:tplc="CC4C19DA">
      <w:start w:val="1"/>
      <w:numFmt w:val="decimal"/>
      <w:pStyle w:val="Header1"/>
      <w:lvlText w:val="%1."/>
      <w:lvlJc w:val="left"/>
      <w:pPr>
        <w:tabs>
          <w:tab w:val="num" w:pos="720"/>
        </w:tabs>
        <w:ind w:left="720" w:hanging="360"/>
      </w:pPr>
      <w:rPr>
        <w:rFonts w:hint="default"/>
      </w:rPr>
    </w:lvl>
    <w:lvl w:ilvl="1" w:tplc="32206BB4">
      <w:start w:val="1"/>
      <w:numFmt w:val="bullet"/>
      <w:lvlText w:val=""/>
      <w:lvlJc w:val="left"/>
      <w:pPr>
        <w:tabs>
          <w:tab w:val="num" w:pos="1440"/>
        </w:tabs>
        <w:ind w:left="1440" w:hanging="360"/>
      </w:pPr>
      <w:rPr>
        <w:rFonts w:ascii="Symbol" w:hAnsi="Symbol" w:hint="default"/>
      </w:rPr>
    </w:lvl>
    <w:lvl w:ilvl="2" w:tplc="5B52CEDC" w:tentative="1">
      <w:start w:val="1"/>
      <w:numFmt w:val="lowerRoman"/>
      <w:lvlText w:val="%3."/>
      <w:lvlJc w:val="right"/>
      <w:pPr>
        <w:tabs>
          <w:tab w:val="num" w:pos="2160"/>
        </w:tabs>
        <w:ind w:left="2160" w:hanging="180"/>
      </w:pPr>
    </w:lvl>
    <w:lvl w:ilvl="3" w:tplc="4FA82FF8" w:tentative="1">
      <w:start w:val="1"/>
      <w:numFmt w:val="decimal"/>
      <w:lvlText w:val="%4."/>
      <w:lvlJc w:val="left"/>
      <w:pPr>
        <w:tabs>
          <w:tab w:val="num" w:pos="2880"/>
        </w:tabs>
        <w:ind w:left="2880" w:hanging="360"/>
      </w:pPr>
    </w:lvl>
    <w:lvl w:ilvl="4" w:tplc="A6AA5AF4" w:tentative="1">
      <w:start w:val="1"/>
      <w:numFmt w:val="lowerLetter"/>
      <w:lvlText w:val="%5."/>
      <w:lvlJc w:val="left"/>
      <w:pPr>
        <w:tabs>
          <w:tab w:val="num" w:pos="3600"/>
        </w:tabs>
        <w:ind w:left="3600" w:hanging="360"/>
      </w:pPr>
    </w:lvl>
    <w:lvl w:ilvl="5" w:tplc="984E8384" w:tentative="1">
      <w:start w:val="1"/>
      <w:numFmt w:val="lowerRoman"/>
      <w:lvlText w:val="%6."/>
      <w:lvlJc w:val="right"/>
      <w:pPr>
        <w:tabs>
          <w:tab w:val="num" w:pos="4320"/>
        </w:tabs>
        <w:ind w:left="4320" w:hanging="180"/>
      </w:pPr>
    </w:lvl>
    <w:lvl w:ilvl="6" w:tplc="D3CCDA88" w:tentative="1">
      <w:start w:val="1"/>
      <w:numFmt w:val="decimal"/>
      <w:lvlText w:val="%7."/>
      <w:lvlJc w:val="left"/>
      <w:pPr>
        <w:tabs>
          <w:tab w:val="num" w:pos="5040"/>
        </w:tabs>
        <w:ind w:left="5040" w:hanging="360"/>
      </w:pPr>
    </w:lvl>
    <w:lvl w:ilvl="7" w:tplc="14B4B0C0" w:tentative="1">
      <w:start w:val="1"/>
      <w:numFmt w:val="lowerLetter"/>
      <w:lvlText w:val="%8."/>
      <w:lvlJc w:val="left"/>
      <w:pPr>
        <w:tabs>
          <w:tab w:val="num" w:pos="5760"/>
        </w:tabs>
        <w:ind w:left="5760" w:hanging="360"/>
      </w:pPr>
    </w:lvl>
    <w:lvl w:ilvl="8" w:tplc="613CB93C" w:tentative="1">
      <w:start w:val="1"/>
      <w:numFmt w:val="lowerRoman"/>
      <w:lvlText w:val="%9."/>
      <w:lvlJc w:val="right"/>
      <w:pPr>
        <w:tabs>
          <w:tab w:val="num" w:pos="6480"/>
        </w:tabs>
        <w:ind w:left="6480" w:hanging="180"/>
      </w:pPr>
    </w:lvl>
  </w:abstractNum>
  <w:abstractNum w:abstractNumId="12" w15:restartNumberingAfterBreak="0">
    <w:nsid w:val="24840B28"/>
    <w:multiLevelType w:val="multilevel"/>
    <w:tmpl w:val="D32CE7D0"/>
    <w:lvl w:ilvl="0">
      <w:start w:val="1"/>
      <w:numFmt w:val="decimal"/>
      <w:pStyle w:val="ListBullet"/>
      <w:lvlText w:val="%1."/>
      <w:lvlJc w:val="left"/>
      <w:pPr>
        <w:tabs>
          <w:tab w:val="num" w:pos="1134"/>
        </w:tabs>
        <w:ind w:left="1134" w:hanging="567"/>
      </w:pPr>
      <w:rPr>
        <w:rFonts w:ascii="Arial" w:eastAsia="Times New Roman" w:hAnsi="Arial" w:cs="Times New Roman"/>
      </w:rPr>
    </w:lvl>
    <w:lvl w:ilvl="1">
      <w:start w:val="1"/>
      <w:numFmt w:val="bullet"/>
      <w:lvlText w:val=""/>
      <w:lvlJc w:val="left"/>
      <w:pPr>
        <w:tabs>
          <w:tab w:val="num" w:pos="1701"/>
        </w:tabs>
        <w:ind w:left="1701" w:hanging="567"/>
      </w:pPr>
      <w:rPr>
        <w:rFonts w:ascii="Symbol" w:hAnsi="Symbol" w:hint="default"/>
      </w:rPr>
    </w:lvl>
    <w:lvl w:ilvl="2">
      <w:start w:val="1"/>
      <w:numFmt w:val="bullet"/>
      <w:lvlText w:val=""/>
      <w:lvlJc w:val="left"/>
      <w:pPr>
        <w:tabs>
          <w:tab w:val="num" w:pos="2268"/>
        </w:tabs>
        <w:ind w:left="2268" w:hanging="567"/>
      </w:pPr>
      <w:rPr>
        <w:rFonts w:ascii="Symbol" w:hAnsi="Symbol" w:hint="default"/>
      </w:rPr>
    </w:lvl>
    <w:lvl w:ilvl="3">
      <w:start w:val="1"/>
      <w:numFmt w:val="none"/>
      <w:lvlText w:val=""/>
      <w:lvlJc w:val="left"/>
      <w:pPr>
        <w:tabs>
          <w:tab w:val="num" w:pos="1701"/>
        </w:tabs>
        <w:ind w:left="1701" w:hanging="567"/>
      </w:pPr>
      <w:rPr>
        <w:rFonts w:hint="default"/>
      </w:rPr>
    </w:lvl>
    <w:lvl w:ilvl="4">
      <w:start w:val="1"/>
      <w:numFmt w:val="none"/>
      <w:lvlText w:val=""/>
      <w:lvlJc w:val="left"/>
      <w:pPr>
        <w:tabs>
          <w:tab w:val="num" w:pos="2268"/>
        </w:tabs>
        <w:ind w:left="2268" w:hanging="567"/>
      </w:pPr>
      <w:rPr>
        <w:rFonts w:hint="default"/>
      </w:rPr>
    </w:lvl>
    <w:lvl w:ilvl="5">
      <w:start w:val="1"/>
      <w:numFmt w:val="none"/>
      <w:lvlText w:val=""/>
      <w:lvlJc w:val="left"/>
      <w:pPr>
        <w:tabs>
          <w:tab w:val="num" w:pos="2835"/>
        </w:tabs>
        <w:ind w:left="2835" w:hanging="567"/>
      </w:pPr>
      <w:rPr>
        <w:rFonts w:hint="default"/>
      </w:rPr>
    </w:lvl>
    <w:lvl w:ilvl="6">
      <w:start w:val="1"/>
      <w:numFmt w:val="none"/>
      <w:lvlText w:val=""/>
      <w:lvlJc w:val="left"/>
      <w:pPr>
        <w:tabs>
          <w:tab w:val="num" w:pos="2835"/>
        </w:tabs>
        <w:ind w:left="2835" w:hanging="567"/>
      </w:pPr>
      <w:rPr>
        <w:rFonts w:hint="default"/>
      </w:rPr>
    </w:lvl>
    <w:lvl w:ilvl="7">
      <w:start w:val="1"/>
      <w:numFmt w:val="none"/>
      <w:lvlText w:val=""/>
      <w:lvlJc w:val="left"/>
      <w:pPr>
        <w:tabs>
          <w:tab w:val="num" w:pos="3402"/>
        </w:tabs>
        <w:ind w:left="3402" w:hanging="567"/>
      </w:pPr>
      <w:rPr>
        <w:rFonts w:hint="default"/>
      </w:rPr>
    </w:lvl>
    <w:lvl w:ilvl="8">
      <w:start w:val="1"/>
      <w:numFmt w:val="none"/>
      <w:lvlText w:val=""/>
      <w:lvlJc w:val="left"/>
      <w:pPr>
        <w:tabs>
          <w:tab w:val="num" w:pos="4536"/>
        </w:tabs>
        <w:ind w:left="4536" w:hanging="567"/>
      </w:pPr>
      <w:rPr>
        <w:rFonts w:hint="default"/>
      </w:rPr>
    </w:lvl>
  </w:abstractNum>
  <w:abstractNum w:abstractNumId="13" w15:restartNumberingAfterBreak="0">
    <w:nsid w:val="298A52DA"/>
    <w:multiLevelType w:val="multilevel"/>
    <w:tmpl w:val="8DF6BB0E"/>
    <w:lvl w:ilvl="0">
      <w:start w:val="1"/>
      <w:numFmt w:val="decimal"/>
      <w:lvlText w:val="%1"/>
      <w:lvlJc w:val="left"/>
      <w:pPr>
        <w:ind w:left="360" w:hanging="360"/>
      </w:pPr>
      <w:rPr>
        <w:rFonts w:hint="default"/>
      </w:rPr>
    </w:lvl>
    <w:lvl w:ilvl="1">
      <w:start w:val="1"/>
      <w:numFmt w:val="decimal"/>
      <w:isLgl/>
      <w:lvlText w:val="%1.%2"/>
      <w:lvlJc w:val="left"/>
      <w:pPr>
        <w:ind w:left="928" w:hanging="360"/>
      </w:pPr>
      <w:rPr>
        <w:rFonts w:hint="default"/>
        <w:sz w:val="22"/>
        <w:szCs w:val="22"/>
      </w:rPr>
    </w:lvl>
    <w:lvl w:ilvl="2">
      <w:start w:val="1"/>
      <w:numFmt w:val="decimal"/>
      <w:isLgl/>
      <w:lvlText w:val="%1.%2.%3"/>
      <w:lvlJc w:val="left"/>
      <w:pPr>
        <w:ind w:left="1571"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93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30" w:hanging="1440"/>
      </w:pPr>
      <w:rPr>
        <w:rFonts w:hint="default"/>
      </w:rPr>
    </w:lvl>
    <w:lvl w:ilvl="8">
      <w:start w:val="1"/>
      <w:numFmt w:val="decimal"/>
      <w:isLgl/>
      <w:lvlText w:val="%1.%2.%3.%4.%5.%6.%7.%8.%9"/>
      <w:lvlJc w:val="left"/>
      <w:pPr>
        <w:ind w:left="6360" w:hanging="1800"/>
      </w:pPr>
      <w:rPr>
        <w:rFonts w:hint="default"/>
      </w:rPr>
    </w:lvl>
  </w:abstractNum>
  <w:abstractNum w:abstractNumId="14" w15:restartNumberingAfterBreak="0">
    <w:nsid w:val="2BA512B3"/>
    <w:multiLevelType w:val="hybridMultilevel"/>
    <w:tmpl w:val="23A8488E"/>
    <w:lvl w:ilvl="0" w:tplc="E0DE3458">
      <w:start w:val="1"/>
      <w:numFmt w:val="bullet"/>
      <w:lvlText w:val=""/>
      <w:lvlJc w:val="left"/>
      <w:pPr>
        <w:ind w:left="720" w:hanging="360"/>
      </w:pPr>
      <w:rPr>
        <w:rFonts w:ascii="Symbol" w:hAnsi="Symbol" w:hint="default"/>
      </w:rPr>
    </w:lvl>
    <w:lvl w:ilvl="1" w:tplc="9F260014" w:tentative="1">
      <w:start w:val="1"/>
      <w:numFmt w:val="lowerLetter"/>
      <w:lvlText w:val="%2."/>
      <w:lvlJc w:val="left"/>
      <w:pPr>
        <w:ind w:left="1440" w:hanging="360"/>
      </w:pPr>
    </w:lvl>
    <w:lvl w:ilvl="2" w:tplc="63FEA7DA" w:tentative="1">
      <w:start w:val="1"/>
      <w:numFmt w:val="lowerRoman"/>
      <w:lvlText w:val="%3."/>
      <w:lvlJc w:val="right"/>
      <w:pPr>
        <w:ind w:left="2160" w:hanging="180"/>
      </w:pPr>
    </w:lvl>
    <w:lvl w:ilvl="3" w:tplc="EA764D34" w:tentative="1">
      <w:start w:val="1"/>
      <w:numFmt w:val="decimal"/>
      <w:lvlText w:val="%4."/>
      <w:lvlJc w:val="left"/>
      <w:pPr>
        <w:ind w:left="2880" w:hanging="360"/>
      </w:pPr>
    </w:lvl>
    <w:lvl w:ilvl="4" w:tplc="2B34C6D0" w:tentative="1">
      <w:start w:val="1"/>
      <w:numFmt w:val="lowerLetter"/>
      <w:lvlText w:val="%5."/>
      <w:lvlJc w:val="left"/>
      <w:pPr>
        <w:ind w:left="3600" w:hanging="360"/>
      </w:pPr>
    </w:lvl>
    <w:lvl w:ilvl="5" w:tplc="AB5694C6" w:tentative="1">
      <w:start w:val="1"/>
      <w:numFmt w:val="lowerRoman"/>
      <w:lvlText w:val="%6."/>
      <w:lvlJc w:val="right"/>
      <w:pPr>
        <w:ind w:left="4320" w:hanging="180"/>
      </w:pPr>
    </w:lvl>
    <w:lvl w:ilvl="6" w:tplc="EF401A56" w:tentative="1">
      <w:start w:val="1"/>
      <w:numFmt w:val="decimal"/>
      <w:lvlText w:val="%7."/>
      <w:lvlJc w:val="left"/>
      <w:pPr>
        <w:ind w:left="5040" w:hanging="360"/>
      </w:pPr>
    </w:lvl>
    <w:lvl w:ilvl="7" w:tplc="CBD40E44" w:tentative="1">
      <w:start w:val="1"/>
      <w:numFmt w:val="lowerLetter"/>
      <w:lvlText w:val="%8."/>
      <w:lvlJc w:val="left"/>
      <w:pPr>
        <w:ind w:left="5760" w:hanging="360"/>
      </w:pPr>
    </w:lvl>
    <w:lvl w:ilvl="8" w:tplc="BE5A3110" w:tentative="1">
      <w:start w:val="1"/>
      <w:numFmt w:val="lowerRoman"/>
      <w:lvlText w:val="%9."/>
      <w:lvlJc w:val="right"/>
      <w:pPr>
        <w:ind w:left="6480" w:hanging="180"/>
      </w:pPr>
    </w:lvl>
  </w:abstractNum>
  <w:abstractNum w:abstractNumId="15" w15:restartNumberingAfterBreak="0">
    <w:nsid w:val="2BCA188D"/>
    <w:multiLevelType w:val="multilevel"/>
    <w:tmpl w:val="8DF6BB0E"/>
    <w:lvl w:ilvl="0">
      <w:start w:val="1"/>
      <w:numFmt w:val="decimal"/>
      <w:lvlText w:val="%1"/>
      <w:lvlJc w:val="left"/>
      <w:pPr>
        <w:ind w:left="360" w:hanging="360"/>
      </w:pPr>
      <w:rPr>
        <w:rFonts w:hint="default"/>
      </w:rPr>
    </w:lvl>
    <w:lvl w:ilvl="1">
      <w:start w:val="1"/>
      <w:numFmt w:val="decimal"/>
      <w:isLgl/>
      <w:lvlText w:val="%1.%2"/>
      <w:lvlJc w:val="left"/>
      <w:pPr>
        <w:ind w:left="928" w:hanging="360"/>
      </w:pPr>
      <w:rPr>
        <w:rFonts w:hint="default"/>
        <w:sz w:val="22"/>
        <w:szCs w:val="22"/>
      </w:rPr>
    </w:lvl>
    <w:lvl w:ilvl="2">
      <w:start w:val="1"/>
      <w:numFmt w:val="decimal"/>
      <w:isLgl/>
      <w:lvlText w:val="%1.%2.%3"/>
      <w:lvlJc w:val="left"/>
      <w:pPr>
        <w:ind w:left="1571"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93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430" w:hanging="1440"/>
      </w:pPr>
      <w:rPr>
        <w:rFonts w:hint="default"/>
      </w:rPr>
    </w:lvl>
    <w:lvl w:ilvl="8">
      <w:start w:val="1"/>
      <w:numFmt w:val="decimal"/>
      <w:isLgl/>
      <w:lvlText w:val="%1.%2.%3.%4.%5.%6.%7.%8.%9"/>
      <w:lvlJc w:val="left"/>
      <w:pPr>
        <w:ind w:left="6360" w:hanging="1800"/>
      </w:pPr>
      <w:rPr>
        <w:rFonts w:hint="default"/>
      </w:rPr>
    </w:lvl>
  </w:abstractNum>
  <w:abstractNum w:abstractNumId="16" w15:restartNumberingAfterBreak="0">
    <w:nsid w:val="2D221FAB"/>
    <w:multiLevelType w:val="hybridMultilevel"/>
    <w:tmpl w:val="260E46D6"/>
    <w:lvl w:ilvl="0" w:tplc="2D94D138">
      <w:start w:val="1"/>
      <w:numFmt w:val="upperRoman"/>
      <w:lvlText w:val="%1."/>
      <w:lvlJc w:val="left"/>
      <w:pPr>
        <w:ind w:left="1080" w:hanging="720"/>
      </w:pPr>
      <w:rPr>
        <w:rFonts w:hint="default"/>
        <w:b w:val="0"/>
        <w:color w:val="auto"/>
        <w:sz w:val="21"/>
      </w:rPr>
    </w:lvl>
    <w:lvl w:ilvl="1" w:tplc="D652A70A" w:tentative="1">
      <w:start w:val="1"/>
      <w:numFmt w:val="lowerLetter"/>
      <w:lvlText w:val="%2."/>
      <w:lvlJc w:val="left"/>
      <w:pPr>
        <w:ind w:left="1440" w:hanging="360"/>
      </w:pPr>
    </w:lvl>
    <w:lvl w:ilvl="2" w:tplc="AB6E31DC" w:tentative="1">
      <w:start w:val="1"/>
      <w:numFmt w:val="lowerRoman"/>
      <w:lvlText w:val="%3."/>
      <w:lvlJc w:val="right"/>
      <w:pPr>
        <w:ind w:left="2160" w:hanging="180"/>
      </w:pPr>
    </w:lvl>
    <w:lvl w:ilvl="3" w:tplc="56A0C23E" w:tentative="1">
      <w:start w:val="1"/>
      <w:numFmt w:val="decimal"/>
      <w:lvlText w:val="%4."/>
      <w:lvlJc w:val="left"/>
      <w:pPr>
        <w:ind w:left="2880" w:hanging="360"/>
      </w:pPr>
    </w:lvl>
    <w:lvl w:ilvl="4" w:tplc="54FA5F14" w:tentative="1">
      <w:start w:val="1"/>
      <w:numFmt w:val="lowerLetter"/>
      <w:lvlText w:val="%5."/>
      <w:lvlJc w:val="left"/>
      <w:pPr>
        <w:ind w:left="3600" w:hanging="360"/>
      </w:pPr>
    </w:lvl>
    <w:lvl w:ilvl="5" w:tplc="0060E0E6" w:tentative="1">
      <w:start w:val="1"/>
      <w:numFmt w:val="lowerRoman"/>
      <w:lvlText w:val="%6."/>
      <w:lvlJc w:val="right"/>
      <w:pPr>
        <w:ind w:left="4320" w:hanging="180"/>
      </w:pPr>
    </w:lvl>
    <w:lvl w:ilvl="6" w:tplc="939AFAD2" w:tentative="1">
      <w:start w:val="1"/>
      <w:numFmt w:val="decimal"/>
      <w:lvlText w:val="%7."/>
      <w:lvlJc w:val="left"/>
      <w:pPr>
        <w:ind w:left="5040" w:hanging="360"/>
      </w:pPr>
    </w:lvl>
    <w:lvl w:ilvl="7" w:tplc="0C044A18" w:tentative="1">
      <w:start w:val="1"/>
      <w:numFmt w:val="lowerLetter"/>
      <w:lvlText w:val="%8."/>
      <w:lvlJc w:val="left"/>
      <w:pPr>
        <w:ind w:left="5760" w:hanging="360"/>
      </w:pPr>
    </w:lvl>
    <w:lvl w:ilvl="8" w:tplc="02609524" w:tentative="1">
      <w:start w:val="1"/>
      <w:numFmt w:val="lowerRoman"/>
      <w:lvlText w:val="%9."/>
      <w:lvlJc w:val="right"/>
      <w:pPr>
        <w:ind w:left="6480" w:hanging="180"/>
      </w:pPr>
    </w:lvl>
  </w:abstractNum>
  <w:abstractNum w:abstractNumId="17" w15:restartNumberingAfterBreak="0">
    <w:nsid w:val="2F9A7347"/>
    <w:multiLevelType w:val="multilevel"/>
    <w:tmpl w:val="AA84141C"/>
    <w:lvl w:ilvl="0">
      <w:start w:val="1"/>
      <w:numFmt w:val="decimal"/>
      <w:pStyle w:val="ListNumber"/>
      <w:lvlText w:val="%1"/>
      <w:lvlJc w:val="left"/>
      <w:pPr>
        <w:tabs>
          <w:tab w:val="num" w:pos="1701"/>
        </w:tabs>
        <w:ind w:left="1701" w:hanging="567"/>
      </w:pPr>
      <w:rPr>
        <w:rFonts w:hint="default"/>
      </w:rPr>
    </w:lvl>
    <w:lvl w:ilvl="1">
      <w:start w:val="1"/>
      <w:numFmt w:val="lowerLetter"/>
      <w:lvlText w:val="(%2)"/>
      <w:lvlJc w:val="left"/>
      <w:pPr>
        <w:tabs>
          <w:tab w:val="num" w:pos="2268"/>
        </w:tabs>
        <w:ind w:left="2268" w:hanging="567"/>
      </w:pPr>
      <w:rPr>
        <w:rFonts w:hint="default"/>
      </w:rPr>
    </w:lvl>
    <w:lvl w:ilvl="2">
      <w:start w:val="1"/>
      <w:numFmt w:val="lowerRoman"/>
      <w:lvlText w:val="(%3)"/>
      <w:lvlJc w:val="left"/>
      <w:pPr>
        <w:tabs>
          <w:tab w:val="num" w:pos="2835"/>
        </w:tabs>
        <w:ind w:left="2835" w:hanging="567"/>
      </w:pPr>
      <w:rPr>
        <w:rFonts w:hint="default"/>
      </w:rPr>
    </w:lvl>
    <w:lvl w:ilvl="3">
      <w:start w:val="1"/>
      <w:numFmt w:val="none"/>
      <w:lvlText w:val=""/>
      <w:lvlJc w:val="left"/>
      <w:pPr>
        <w:tabs>
          <w:tab w:val="num" w:pos="3402"/>
        </w:tabs>
        <w:ind w:left="3402" w:hanging="567"/>
      </w:pPr>
      <w:rPr>
        <w:rFonts w:hint="default"/>
      </w:rPr>
    </w:lvl>
    <w:lvl w:ilvl="4">
      <w:start w:val="1"/>
      <w:numFmt w:val="none"/>
      <w:lvlText w:val=""/>
      <w:lvlJc w:val="left"/>
      <w:pPr>
        <w:tabs>
          <w:tab w:val="num" w:pos="3969"/>
        </w:tabs>
        <w:ind w:left="3969" w:hanging="567"/>
      </w:pPr>
      <w:rPr>
        <w:rFonts w:hint="default"/>
      </w:rPr>
    </w:lvl>
    <w:lvl w:ilvl="5">
      <w:start w:val="1"/>
      <w:numFmt w:val="none"/>
      <w:lvlText w:val=""/>
      <w:lvlJc w:val="left"/>
      <w:pPr>
        <w:tabs>
          <w:tab w:val="num" w:pos="4536"/>
        </w:tabs>
        <w:ind w:left="4536" w:hanging="567"/>
      </w:pPr>
      <w:rPr>
        <w:rFonts w:hint="default"/>
      </w:rPr>
    </w:lvl>
    <w:lvl w:ilvl="6">
      <w:start w:val="1"/>
      <w:numFmt w:val="none"/>
      <w:lvlText w:val="%7"/>
      <w:lvlJc w:val="left"/>
      <w:pPr>
        <w:tabs>
          <w:tab w:val="num" w:pos="5103"/>
        </w:tabs>
        <w:ind w:left="5103" w:hanging="567"/>
      </w:pPr>
      <w:rPr>
        <w:rFonts w:hint="default"/>
      </w:rPr>
    </w:lvl>
    <w:lvl w:ilvl="7">
      <w:start w:val="1"/>
      <w:numFmt w:val="none"/>
      <w:lvlText w:val="%8"/>
      <w:lvlJc w:val="left"/>
      <w:pPr>
        <w:tabs>
          <w:tab w:val="num" w:pos="5670"/>
        </w:tabs>
        <w:ind w:left="5670" w:hanging="567"/>
      </w:pPr>
      <w:rPr>
        <w:rFonts w:hint="default"/>
      </w:rPr>
    </w:lvl>
    <w:lvl w:ilvl="8">
      <w:start w:val="1"/>
      <w:numFmt w:val="none"/>
      <w:lvlText w:val="%9"/>
      <w:lvlJc w:val="left"/>
      <w:pPr>
        <w:tabs>
          <w:tab w:val="num" w:pos="5670"/>
        </w:tabs>
        <w:ind w:left="5670" w:hanging="567"/>
      </w:pPr>
      <w:rPr>
        <w:rFonts w:hint="default"/>
      </w:rPr>
    </w:lvl>
  </w:abstractNum>
  <w:abstractNum w:abstractNumId="18" w15:restartNumberingAfterBreak="0">
    <w:nsid w:val="2FFF0758"/>
    <w:multiLevelType w:val="multilevel"/>
    <w:tmpl w:val="397A560C"/>
    <w:lvl w:ilvl="0">
      <w:start w:val="1"/>
      <w:numFmt w:val="decimal"/>
      <w:pStyle w:val="Heading6"/>
      <w:lvlText w:val="Schedule %1"/>
      <w:lvlJc w:val="left"/>
      <w:pPr>
        <w:tabs>
          <w:tab w:val="num" w:pos="1985"/>
        </w:tabs>
        <w:ind w:left="567" w:hanging="567"/>
      </w:pPr>
      <w:rPr>
        <w:rFonts w:cs="Times New Roman" w:hint="default"/>
        <w:b/>
        <w:bCs w:val="0"/>
        <w:i w:val="0"/>
        <w:iCs w:val="0"/>
        <w:caps w:val="0"/>
        <w:smallCaps w:val="0"/>
        <w:strike w:val="0"/>
        <w:dstrike w:val="0"/>
        <w:noProof w:val="0"/>
        <w:vanish w:val="0"/>
        <w:color w:val="0047BB"/>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pStyle w:val="Sch1"/>
      <w:lvlText w:val="%2"/>
      <w:lvlJc w:val="left"/>
      <w:pPr>
        <w:tabs>
          <w:tab w:val="num" w:pos="567"/>
        </w:tabs>
        <w:ind w:left="567" w:hanging="567"/>
      </w:pPr>
      <w:rPr>
        <w:rFonts w:hint="default"/>
        <w:b/>
        <w:i w:val="0"/>
      </w:rPr>
    </w:lvl>
    <w:lvl w:ilvl="2">
      <w:start w:val="1"/>
      <w:numFmt w:val="decimal"/>
      <w:pStyle w:val="Sch2"/>
      <w:lvlText w:val="%2.%3"/>
      <w:lvlJc w:val="left"/>
      <w:pPr>
        <w:tabs>
          <w:tab w:val="num" w:pos="1134"/>
        </w:tabs>
        <w:ind w:left="1134" w:hanging="567"/>
      </w:pPr>
      <w:rPr>
        <w:rFonts w:hint="default"/>
      </w:rPr>
    </w:lvl>
    <w:lvl w:ilvl="3">
      <w:start w:val="1"/>
      <w:numFmt w:val="lowerLetter"/>
      <w:pStyle w:val="Sch3"/>
      <w:lvlText w:val="(%4)"/>
      <w:lvlJc w:val="left"/>
      <w:pPr>
        <w:tabs>
          <w:tab w:val="num" w:pos="1701"/>
        </w:tabs>
        <w:ind w:left="1701" w:hanging="567"/>
      </w:pPr>
      <w:rPr>
        <w:rFonts w:hint="default"/>
      </w:rPr>
    </w:lvl>
    <w:lvl w:ilvl="4">
      <w:start w:val="1"/>
      <w:numFmt w:val="lowerRoman"/>
      <w:pStyle w:val="Sch4"/>
      <w:lvlText w:val="(%5)"/>
      <w:lvlJc w:val="left"/>
      <w:pPr>
        <w:tabs>
          <w:tab w:val="num" w:pos="2268"/>
        </w:tabs>
        <w:ind w:left="2268" w:hanging="567"/>
      </w:pPr>
      <w:rPr>
        <w:rFonts w:cs="Times New Roman" w:hint="default"/>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5">
      <w:start w:val="1"/>
      <w:numFmt w:val="upperLetter"/>
      <w:pStyle w:val="Sch5"/>
      <w:lvlText w:val="(%6)"/>
      <w:lvlJc w:val="left"/>
      <w:pPr>
        <w:tabs>
          <w:tab w:val="num" w:pos="2835"/>
        </w:tabs>
        <w:ind w:left="2835" w:hanging="567"/>
      </w:pPr>
      <w:rPr>
        <w:rFonts w:hint="default"/>
      </w:rPr>
    </w:lvl>
    <w:lvl w:ilvl="6">
      <w:start w:val="1"/>
      <w:numFmt w:val="upperLetter"/>
      <w:lvlRestart w:val="1"/>
      <w:pStyle w:val="Heading6A"/>
      <w:lvlText w:val="Schedule %1%7"/>
      <w:lvlJc w:val="left"/>
      <w:pPr>
        <w:tabs>
          <w:tab w:val="num" w:pos="1985"/>
        </w:tabs>
        <w:ind w:left="567" w:hanging="567"/>
      </w:pPr>
      <w:rPr>
        <w:rFonts w:hint="default"/>
        <w:b/>
        <w:i w:val="0"/>
        <w:color w:val="195988"/>
      </w:rPr>
    </w:lvl>
    <w:lvl w:ilvl="7">
      <w:start w:val="1"/>
      <w:numFmt w:val="upperLetter"/>
      <w:pStyle w:val="Sch1A"/>
      <w:lvlText w:val="%1%8"/>
      <w:lvlJc w:val="left"/>
      <w:pPr>
        <w:tabs>
          <w:tab w:val="num" w:pos="567"/>
        </w:tabs>
        <w:ind w:left="567" w:hanging="567"/>
      </w:pPr>
      <w:rPr>
        <w:rFonts w:hint="default"/>
        <w:b/>
        <w:i w:val="0"/>
        <w:color w:val="0047BB"/>
      </w:rPr>
    </w:lvl>
    <w:lvl w:ilvl="8">
      <w:start w:val="1"/>
      <w:numFmt w:val="decimal"/>
      <w:pStyle w:val="Sch2A"/>
      <w:lvlText w:val="%3%8.%9"/>
      <w:lvlJc w:val="left"/>
      <w:pPr>
        <w:tabs>
          <w:tab w:val="num" w:pos="1134"/>
        </w:tabs>
        <w:ind w:left="1134" w:hanging="567"/>
      </w:pPr>
      <w:rPr>
        <w:rFonts w:hint="default"/>
      </w:rPr>
    </w:lvl>
  </w:abstractNum>
  <w:abstractNum w:abstractNumId="19" w15:restartNumberingAfterBreak="0">
    <w:nsid w:val="332C50DC"/>
    <w:multiLevelType w:val="hybridMultilevel"/>
    <w:tmpl w:val="DC52D66E"/>
    <w:lvl w:ilvl="0" w:tplc="96721C4A">
      <w:start w:val="1"/>
      <w:numFmt w:val="decimal"/>
      <w:lvlText w:val="%1."/>
      <w:lvlJc w:val="left"/>
      <w:pPr>
        <w:ind w:left="720" w:hanging="360"/>
      </w:pPr>
      <w:rPr>
        <w:rFonts w:hint="default"/>
      </w:rPr>
    </w:lvl>
    <w:lvl w:ilvl="1" w:tplc="BE1475E8" w:tentative="1">
      <w:start w:val="1"/>
      <w:numFmt w:val="lowerLetter"/>
      <w:lvlText w:val="%2."/>
      <w:lvlJc w:val="left"/>
      <w:pPr>
        <w:ind w:left="1440" w:hanging="360"/>
      </w:pPr>
    </w:lvl>
    <w:lvl w:ilvl="2" w:tplc="E26E5522" w:tentative="1">
      <w:start w:val="1"/>
      <w:numFmt w:val="lowerRoman"/>
      <w:lvlText w:val="%3."/>
      <w:lvlJc w:val="right"/>
      <w:pPr>
        <w:ind w:left="2160" w:hanging="180"/>
      </w:pPr>
    </w:lvl>
    <w:lvl w:ilvl="3" w:tplc="87C2ACE2" w:tentative="1">
      <w:start w:val="1"/>
      <w:numFmt w:val="decimal"/>
      <w:lvlText w:val="%4."/>
      <w:lvlJc w:val="left"/>
      <w:pPr>
        <w:ind w:left="2880" w:hanging="360"/>
      </w:pPr>
    </w:lvl>
    <w:lvl w:ilvl="4" w:tplc="C44644AA" w:tentative="1">
      <w:start w:val="1"/>
      <w:numFmt w:val="lowerLetter"/>
      <w:lvlText w:val="%5."/>
      <w:lvlJc w:val="left"/>
      <w:pPr>
        <w:ind w:left="3600" w:hanging="360"/>
      </w:pPr>
    </w:lvl>
    <w:lvl w:ilvl="5" w:tplc="8AE64438" w:tentative="1">
      <w:start w:val="1"/>
      <w:numFmt w:val="lowerRoman"/>
      <w:lvlText w:val="%6."/>
      <w:lvlJc w:val="right"/>
      <w:pPr>
        <w:ind w:left="4320" w:hanging="180"/>
      </w:pPr>
    </w:lvl>
    <w:lvl w:ilvl="6" w:tplc="838AB06C" w:tentative="1">
      <w:start w:val="1"/>
      <w:numFmt w:val="decimal"/>
      <w:lvlText w:val="%7."/>
      <w:lvlJc w:val="left"/>
      <w:pPr>
        <w:ind w:left="5040" w:hanging="360"/>
      </w:pPr>
    </w:lvl>
    <w:lvl w:ilvl="7" w:tplc="92DEF9EE" w:tentative="1">
      <w:start w:val="1"/>
      <w:numFmt w:val="lowerLetter"/>
      <w:lvlText w:val="%8."/>
      <w:lvlJc w:val="left"/>
      <w:pPr>
        <w:ind w:left="5760" w:hanging="360"/>
      </w:pPr>
    </w:lvl>
    <w:lvl w:ilvl="8" w:tplc="A52AD1BE" w:tentative="1">
      <w:start w:val="1"/>
      <w:numFmt w:val="lowerRoman"/>
      <w:lvlText w:val="%9."/>
      <w:lvlJc w:val="right"/>
      <w:pPr>
        <w:ind w:left="6480" w:hanging="180"/>
      </w:pPr>
    </w:lvl>
  </w:abstractNum>
  <w:abstractNum w:abstractNumId="20" w15:restartNumberingAfterBreak="0">
    <w:nsid w:val="35972764"/>
    <w:multiLevelType w:val="hybridMultilevel"/>
    <w:tmpl w:val="6D0AB036"/>
    <w:lvl w:ilvl="0" w:tplc="4442FEA4">
      <w:start w:val="1"/>
      <w:numFmt w:val="decimal"/>
      <w:lvlText w:val="%1."/>
      <w:lvlJc w:val="left"/>
      <w:pPr>
        <w:ind w:left="720" w:hanging="360"/>
      </w:pPr>
      <w:rPr>
        <w:rFonts w:hint="default"/>
      </w:rPr>
    </w:lvl>
    <w:lvl w:ilvl="1" w:tplc="A18C1ADC" w:tentative="1">
      <w:start w:val="1"/>
      <w:numFmt w:val="lowerLetter"/>
      <w:lvlText w:val="%2."/>
      <w:lvlJc w:val="left"/>
      <w:pPr>
        <w:ind w:left="1440" w:hanging="360"/>
      </w:pPr>
    </w:lvl>
    <w:lvl w:ilvl="2" w:tplc="F4C6FD84" w:tentative="1">
      <w:start w:val="1"/>
      <w:numFmt w:val="lowerRoman"/>
      <w:lvlText w:val="%3."/>
      <w:lvlJc w:val="right"/>
      <w:pPr>
        <w:ind w:left="2160" w:hanging="180"/>
      </w:pPr>
    </w:lvl>
    <w:lvl w:ilvl="3" w:tplc="5680EE10" w:tentative="1">
      <w:start w:val="1"/>
      <w:numFmt w:val="decimal"/>
      <w:lvlText w:val="%4."/>
      <w:lvlJc w:val="left"/>
      <w:pPr>
        <w:ind w:left="2880" w:hanging="360"/>
      </w:pPr>
    </w:lvl>
    <w:lvl w:ilvl="4" w:tplc="78E451BA" w:tentative="1">
      <w:start w:val="1"/>
      <w:numFmt w:val="lowerLetter"/>
      <w:lvlText w:val="%5."/>
      <w:lvlJc w:val="left"/>
      <w:pPr>
        <w:ind w:left="3600" w:hanging="360"/>
      </w:pPr>
    </w:lvl>
    <w:lvl w:ilvl="5" w:tplc="DA962D30" w:tentative="1">
      <w:start w:val="1"/>
      <w:numFmt w:val="lowerRoman"/>
      <w:lvlText w:val="%6."/>
      <w:lvlJc w:val="right"/>
      <w:pPr>
        <w:ind w:left="4320" w:hanging="180"/>
      </w:pPr>
    </w:lvl>
    <w:lvl w:ilvl="6" w:tplc="083A17D6" w:tentative="1">
      <w:start w:val="1"/>
      <w:numFmt w:val="decimal"/>
      <w:lvlText w:val="%7."/>
      <w:lvlJc w:val="left"/>
      <w:pPr>
        <w:ind w:left="5040" w:hanging="360"/>
      </w:pPr>
    </w:lvl>
    <w:lvl w:ilvl="7" w:tplc="C8D4FB66" w:tentative="1">
      <w:start w:val="1"/>
      <w:numFmt w:val="lowerLetter"/>
      <w:lvlText w:val="%8."/>
      <w:lvlJc w:val="left"/>
      <w:pPr>
        <w:ind w:left="5760" w:hanging="360"/>
      </w:pPr>
    </w:lvl>
    <w:lvl w:ilvl="8" w:tplc="3B22D5F4" w:tentative="1">
      <w:start w:val="1"/>
      <w:numFmt w:val="lowerRoman"/>
      <w:lvlText w:val="%9."/>
      <w:lvlJc w:val="right"/>
      <w:pPr>
        <w:ind w:left="6480" w:hanging="180"/>
      </w:pPr>
    </w:lvl>
  </w:abstractNum>
  <w:abstractNum w:abstractNumId="21" w15:restartNumberingAfterBreak="0">
    <w:nsid w:val="37DE07AF"/>
    <w:multiLevelType w:val="multilevel"/>
    <w:tmpl w:val="B7FCEF8C"/>
    <w:styleLink w:val="111111"/>
    <w:lvl w:ilvl="0">
      <w:start w:val="1"/>
      <w:numFmt w:val="decimal"/>
      <w:lvlText w:val="%1"/>
      <w:lvlJc w:val="left"/>
      <w:pPr>
        <w:tabs>
          <w:tab w:val="num" w:pos="567"/>
        </w:tabs>
        <w:ind w:left="1701" w:hanging="567"/>
      </w:pPr>
      <w:rPr>
        <w:rFonts w:hint="default"/>
      </w:rPr>
    </w:lvl>
    <w:lvl w:ilvl="1">
      <w:start w:val="1"/>
      <w:numFmt w:val="decimal"/>
      <w:lvlText w:val="%1.%2"/>
      <w:lvlJc w:val="left"/>
      <w:pPr>
        <w:tabs>
          <w:tab w:val="num" w:pos="567"/>
        </w:tabs>
        <w:ind w:left="1701" w:hanging="567"/>
      </w:pPr>
      <w:rPr>
        <w:rFonts w:hint="default"/>
      </w:rPr>
    </w:lvl>
    <w:lvl w:ilvl="2">
      <w:start w:val="1"/>
      <w:numFmt w:val="none"/>
      <w:lvlText w:val=""/>
      <w:lvlJc w:val="left"/>
      <w:pPr>
        <w:tabs>
          <w:tab w:val="num" w:pos="0"/>
        </w:tabs>
        <w:ind w:left="1134" w:firstLine="0"/>
      </w:pPr>
      <w:rPr>
        <w:rFonts w:hint="default"/>
      </w:rPr>
    </w:lvl>
    <w:lvl w:ilvl="3">
      <w:start w:val="1"/>
      <w:numFmt w:val="none"/>
      <w:lvlText w:val=""/>
      <w:lvlJc w:val="left"/>
      <w:pPr>
        <w:tabs>
          <w:tab w:val="num" w:pos="0"/>
        </w:tabs>
        <w:ind w:left="1134" w:firstLine="0"/>
      </w:pPr>
      <w:rPr>
        <w:rFonts w:hint="default"/>
      </w:rPr>
    </w:lvl>
    <w:lvl w:ilvl="4">
      <w:start w:val="1"/>
      <w:numFmt w:val="none"/>
      <w:lvlText w:val=""/>
      <w:lvlJc w:val="left"/>
      <w:pPr>
        <w:tabs>
          <w:tab w:val="num" w:pos="0"/>
        </w:tabs>
        <w:ind w:left="1134" w:firstLine="0"/>
      </w:pPr>
      <w:rPr>
        <w:rFonts w:hint="default"/>
      </w:rPr>
    </w:lvl>
    <w:lvl w:ilvl="5">
      <w:start w:val="1"/>
      <w:numFmt w:val="none"/>
      <w:lvlText w:val=""/>
      <w:lvlJc w:val="left"/>
      <w:pPr>
        <w:tabs>
          <w:tab w:val="num" w:pos="0"/>
        </w:tabs>
        <w:ind w:left="1134" w:firstLine="0"/>
      </w:pPr>
      <w:rPr>
        <w:rFonts w:hint="default"/>
      </w:rPr>
    </w:lvl>
    <w:lvl w:ilvl="6">
      <w:start w:val="1"/>
      <w:numFmt w:val="none"/>
      <w:lvlText w:val=""/>
      <w:lvlJc w:val="left"/>
      <w:pPr>
        <w:tabs>
          <w:tab w:val="num" w:pos="0"/>
        </w:tabs>
        <w:ind w:left="1134" w:firstLine="0"/>
      </w:pPr>
      <w:rPr>
        <w:rFonts w:hint="default"/>
      </w:rPr>
    </w:lvl>
    <w:lvl w:ilvl="7">
      <w:start w:val="1"/>
      <w:numFmt w:val="none"/>
      <w:lvlText w:val=""/>
      <w:lvlJc w:val="left"/>
      <w:pPr>
        <w:tabs>
          <w:tab w:val="num" w:pos="0"/>
        </w:tabs>
        <w:ind w:left="1134" w:firstLine="0"/>
      </w:pPr>
      <w:rPr>
        <w:rFonts w:hint="default"/>
      </w:rPr>
    </w:lvl>
    <w:lvl w:ilvl="8">
      <w:start w:val="1"/>
      <w:numFmt w:val="none"/>
      <w:lvlText w:val=""/>
      <w:lvlJc w:val="left"/>
      <w:pPr>
        <w:tabs>
          <w:tab w:val="num" w:pos="0"/>
        </w:tabs>
        <w:ind w:left="1134" w:firstLine="0"/>
      </w:pPr>
      <w:rPr>
        <w:rFonts w:hint="default"/>
      </w:rPr>
    </w:lvl>
  </w:abstractNum>
  <w:abstractNum w:abstractNumId="22" w15:restartNumberingAfterBreak="0">
    <w:nsid w:val="40176545"/>
    <w:multiLevelType w:val="hybridMultilevel"/>
    <w:tmpl w:val="844246A2"/>
    <w:lvl w:ilvl="0" w:tplc="B754C50A">
      <w:start w:val="1"/>
      <w:numFmt w:val="bullet"/>
      <w:lvlText w:val=""/>
      <w:lvlJc w:val="left"/>
      <w:pPr>
        <w:ind w:left="2214" w:hanging="360"/>
      </w:pPr>
      <w:rPr>
        <w:rFonts w:ascii="Symbol" w:hAnsi="Symbol" w:hint="default"/>
      </w:rPr>
    </w:lvl>
    <w:lvl w:ilvl="1" w:tplc="9F9498D2" w:tentative="1">
      <w:start w:val="1"/>
      <w:numFmt w:val="bullet"/>
      <w:lvlText w:val="o"/>
      <w:lvlJc w:val="left"/>
      <w:pPr>
        <w:ind w:left="2934" w:hanging="360"/>
      </w:pPr>
      <w:rPr>
        <w:rFonts w:ascii="Courier New" w:hAnsi="Courier New" w:cs="Courier New" w:hint="default"/>
      </w:rPr>
    </w:lvl>
    <w:lvl w:ilvl="2" w:tplc="18B0904A" w:tentative="1">
      <w:start w:val="1"/>
      <w:numFmt w:val="bullet"/>
      <w:lvlText w:val=""/>
      <w:lvlJc w:val="left"/>
      <w:pPr>
        <w:ind w:left="3654" w:hanging="360"/>
      </w:pPr>
      <w:rPr>
        <w:rFonts w:ascii="Wingdings" w:hAnsi="Wingdings" w:hint="default"/>
      </w:rPr>
    </w:lvl>
    <w:lvl w:ilvl="3" w:tplc="131803BC" w:tentative="1">
      <w:start w:val="1"/>
      <w:numFmt w:val="bullet"/>
      <w:lvlText w:val=""/>
      <w:lvlJc w:val="left"/>
      <w:pPr>
        <w:ind w:left="4374" w:hanging="360"/>
      </w:pPr>
      <w:rPr>
        <w:rFonts w:ascii="Symbol" w:hAnsi="Symbol" w:hint="default"/>
      </w:rPr>
    </w:lvl>
    <w:lvl w:ilvl="4" w:tplc="9728503C" w:tentative="1">
      <w:start w:val="1"/>
      <w:numFmt w:val="bullet"/>
      <w:lvlText w:val="o"/>
      <w:lvlJc w:val="left"/>
      <w:pPr>
        <w:ind w:left="5094" w:hanging="360"/>
      </w:pPr>
      <w:rPr>
        <w:rFonts w:ascii="Courier New" w:hAnsi="Courier New" w:cs="Courier New" w:hint="default"/>
      </w:rPr>
    </w:lvl>
    <w:lvl w:ilvl="5" w:tplc="7B028E7A" w:tentative="1">
      <w:start w:val="1"/>
      <w:numFmt w:val="bullet"/>
      <w:lvlText w:val=""/>
      <w:lvlJc w:val="left"/>
      <w:pPr>
        <w:ind w:left="5814" w:hanging="360"/>
      </w:pPr>
      <w:rPr>
        <w:rFonts w:ascii="Wingdings" w:hAnsi="Wingdings" w:hint="default"/>
      </w:rPr>
    </w:lvl>
    <w:lvl w:ilvl="6" w:tplc="430A4EC2" w:tentative="1">
      <w:start w:val="1"/>
      <w:numFmt w:val="bullet"/>
      <w:lvlText w:val=""/>
      <w:lvlJc w:val="left"/>
      <w:pPr>
        <w:ind w:left="6534" w:hanging="360"/>
      </w:pPr>
      <w:rPr>
        <w:rFonts w:ascii="Symbol" w:hAnsi="Symbol" w:hint="default"/>
      </w:rPr>
    </w:lvl>
    <w:lvl w:ilvl="7" w:tplc="F3FE216E" w:tentative="1">
      <w:start w:val="1"/>
      <w:numFmt w:val="bullet"/>
      <w:lvlText w:val="o"/>
      <w:lvlJc w:val="left"/>
      <w:pPr>
        <w:ind w:left="7254" w:hanging="360"/>
      </w:pPr>
      <w:rPr>
        <w:rFonts w:ascii="Courier New" w:hAnsi="Courier New" w:cs="Courier New" w:hint="default"/>
      </w:rPr>
    </w:lvl>
    <w:lvl w:ilvl="8" w:tplc="E6B67584" w:tentative="1">
      <w:start w:val="1"/>
      <w:numFmt w:val="bullet"/>
      <w:lvlText w:val=""/>
      <w:lvlJc w:val="left"/>
      <w:pPr>
        <w:ind w:left="7974" w:hanging="360"/>
      </w:pPr>
      <w:rPr>
        <w:rFonts w:ascii="Wingdings" w:hAnsi="Wingdings" w:hint="default"/>
      </w:rPr>
    </w:lvl>
  </w:abstractNum>
  <w:abstractNum w:abstractNumId="23" w15:restartNumberingAfterBreak="0">
    <w:nsid w:val="45BE40F0"/>
    <w:multiLevelType w:val="multilevel"/>
    <w:tmpl w:val="5E1CE28A"/>
    <w:lvl w:ilvl="0">
      <w:start w:val="1"/>
      <w:numFmt w:val="bullet"/>
      <w:pStyle w:val="PrecCoverListBullet"/>
      <w:lvlText w:val=""/>
      <w:lvlJc w:val="left"/>
      <w:pPr>
        <w:tabs>
          <w:tab w:val="num" w:pos="567"/>
        </w:tabs>
        <w:ind w:left="567" w:hanging="567"/>
      </w:pPr>
      <w:rPr>
        <w:rFonts w:ascii="Wingdings 2" w:hAnsi="Wingdings 2" w:hint="default"/>
      </w:rPr>
    </w:lvl>
    <w:lvl w:ilvl="1">
      <w:start w:val="1"/>
      <w:numFmt w:val="bullet"/>
      <w:pStyle w:val="PrecCoverListBullet2"/>
      <w:lvlText w:val=""/>
      <w:lvlJc w:val="left"/>
      <w:pPr>
        <w:tabs>
          <w:tab w:val="num" w:pos="1134"/>
        </w:tabs>
        <w:ind w:left="1134" w:hanging="567"/>
      </w:pPr>
      <w:rPr>
        <w:rFonts w:ascii="Symbol" w:hAnsi="Symbol" w:hint="default"/>
      </w:rPr>
    </w:lvl>
    <w:lvl w:ilvl="2">
      <w:start w:val="1"/>
      <w:numFmt w:val="none"/>
      <w:lvlText w:val=""/>
      <w:lvlJc w:val="left"/>
      <w:pPr>
        <w:tabs>
          <w:tab w:val="num" w:pos="2835"/>
        </w:tabs>
        <w:ind w:left="2835" w:hanging="567"/>
      </w:pPr>
      <w:rPr>
        <w:rFonts w:hint="default"/>
      </w:rPr>
    </w:lvl>
    <w:lvl w:ilvl="3">
      <w:start w:val="1"/>
      <w:numFmt w:val="none"/>
      <w:lvlText w:val=""/>
      <w:lvlJc w:val="left"/>
      <w:pPr>
        <w:tabs>
          <w:tab w:val="num" w:pos="3402"/>
        </w:tabs>
        <w:ind w:left="3402" w:hanging="567"/>
      </w:pPr>
      <w:rPr>
        <w:rFonts w:hint="default"/>
      </w:rPr>
    </w:lvl>
    <w:lvl w:ilvl="4">
      <w:start w:val="1"/>
      <w:numFmt w:val="none"/>
      <w:lvlText w:val=""/>
      <w:lvlJc w:val="left"/>
      <w:pPr>
        <w:tabs>
          <w:tab w:val="num" w:pos="3969"/>
        </w:tabs>
        <w:ind w:left="3969" w:hanging="567"/>
      </w:pPr>
      <w:rPr>
        <w:rFonts w:hint="default"/>
      </w:rPr>
    </w:lvl>
    <w:lvl w:ilvl="5">
      <w:start w:val="1"/>
      <w:numFmt w:val="none"/>
      <w:lvlText w:val=""/>
      <w:lvlJc w:val="left"/>
      <w:pPr>
        <w:tabs>
          <w:tab w:val="num" w:pos="4536"/>
        </w:tabs>
        <w:ind w:left="4536" w:hanging="567"/>
      </w:pPr>
      <w:rPr>
        <w:rFonts w:hint="default"/>
      </w:rPr>
    </w:lvl>
    <w:lvl w:ilvl="6">
      <w:start w:val="1"/>
      <w:numFmt w:val="none"/>
      <w:lvlText w:val=""/>
      <w:lvlJc w:val="left"/>
      <w:pPr>
        <w:tabs>
          <w:tab w:val="num" w:pos="4536"/>
        </w:tabs>
        <w:ind w:left="4536" w:hanging="567"/>
      </w:pPr>
      <w:rPr>
        <w:rFonts w:hint="default"/>
      </w:rPr>
    </w:lvl>
    <w:lvl w:ilvl="7">
      <w:start w:val="1"/>
      <w:numFmt w:val="none"/>
      <w:lvlText w:val=""/>
      <w:lvlJc w:val="left"/>
      <w:pPr>
        <w:tabs>
          <w:tab w:val="num" w:pos="5103"/>
        </w:tabs>
        <w:ind w:left="5103" w:hanging="567"/>
      </w:pPr>
      <w:rPr>
        <w:rFonts w:hint="default"/>
      </w:rPr>
    </w:lvl>
    <w:lvl w:ilvl="8">
      <w:start w:val="1"/>
      <w:numFmt w:val="none"/>
      <w:lvlText w:val=""/>
      <w:lvlJc w:val="left"/>
      <w:pPr>
        <w:tabs>
          <w:tab w:val="num" w:pos="6237"/>
        </w:tabs>
        <w:ind w:left="6237" w:hanging="567"/>
      </w:pPr>
      <w:rPr>
        <w:rFonts w:hint="default"/>
      </w:rPr>
    </w:lvl>
  </w:abstractNum>
  <w:abstractNum w:abstractNumId="24" w15:restartNumberingAfterBreak="0">
    <w:nsid w:val="45CB339B"/>
    <w:multiLevelType w:val="hybridMultilevel"/>
    <w:tmpl w:val="AB3CB66A"/>
    <w:lvl w:ilvl="0" w:tplc="F51015F2">
      <w:start w:val="1"/>
      <w:numFmt w:val="bullet"/>
      <w:lvlText w:val=""/>
      <w:lvlJc w:val="left"/>
      <w:pPr>
        <w:ind w:left="720" w:hanging="360"/>
      </w:pPr>
      <w:rPr>
        <w:rFonts w:ascii="Wingdings" w:hAnsi="Wingdings" w:hint="default"/>
      </w:rPr>
    </w:lvl>
    <w:lvl w:ilvl="1" w:tplc="297A8384" w:tentative="1">
      <w:start w:val="1"/>
      <w:numFmt w:val="lowerLetter"/>
      <w:lvlText w:val="%2."/>
      <w:lvlJc w:val="left"/>
      <w:pPr>
        <w:ind w:left="1440" w:hanging="360"/>
      </w:pPr>
    </w:lvl>
    <w:lvl w:ilvl="2" w:tplc="D43A458A" w:tentative="1">
      <w:start w:val="1"/>
      <w:numFmt w:val="lowerRoman"/>
      <w:lvlText w:val="%3."/>
      <w:lvlJc w:val="right"/>
      <w:pPr>
        <w:ind w:left="2160" w:hanging="180"/>
      </w:pPr>
    </w:lvl>
    <w:lvl w:ilvl="3" w:tplc="298A13E8" w:tentative="1">
      <w:start w:val="1"/>
      <w:numFmt w:val="decimal"/>
      <w:lvlText w:val="%4."/>
      <w:lvlJc w:val="left"/>
      <w:pPr>
        <w:ind w:left="2880" w:hanging="360"/>
      </w:pPr>
    </w:lvl>
    <w:lvl w:ilvl="4" w:tplc="12D2505C" w:tentative="1">
      <w:start w:val="1"/>
      <w:numFmt w:val="lowerLetter"/>
      <w:lvlText w:val="%5."/>
      <w:lvlJc w:val="left"/>
      <w:pPr>
        <w:ind w:left="3600" w:hanging="360"/>
      </w:pPr>
    </w:lvl>
    <w:lvl w:ilvl="5" w:tplc="5A562780" w:tentative="1">
      <w:start w:val="1"/>
      <w:numFmt w:val="lowerRoman"/>
      <w:lvlText w:val="%6."/>
      <w:lvlJc w:val="right"/>
      <w:pPr>
        <w:ind w:left="4320" w:hanging="180"/>
      </w:pPr>
    </w:lvl>
    <w:lvl w:ilvl="6" w:tplc="9BC42750" w:tentative="1">
      <w:start w:val="1"/>
      <w:numFmt w:val="decimal"/>
      <w:lvlText w:val="%7."/>
      <w:lvlJc w:val="left"/>
      <w:pPr>
        <w:ind w:left="5040" w:hanging="360"/>
      </w:pPr>
    </w:lvl>
    <w:lvl w:ilvl="7" w:tplc="6FDEF264" w:tentative="1">
      <w:start w:val="1"/>
      <w:numFmt w:val="lowerLetter"/>
      <w:lvlText w:val="%8."/>
      <w:lvlJc w:val="left"/>
      <w:pPr>
        <w:ind w:left="5760" w:hanging="360"/>
      </w:pPr>
    </w:lvl>
    <w:lvl w:ilvl="8" w:tplc="B0BA6452" w:tentative="1">
      <w:start w:val="1"/>
      <w:numFmt w:val="lowerRoman"/>
      <w:lvlText w:val="%9."/>
      <w:lvlJc w:val="right"/>
      <w:pPr>
        <w:ind w:left="6480" w:hanging="180"/>
      </w:pPr>
    </w:lvl>
  </w:abstractNum>
  <w:abstractNum w:abstractNumId="25" w15:restartNumberingAfterBreak="0">
    <w:nsid w:val="493234A7"/>
    <w:multiLevelType w:val="multilevel"/>
    <w:tmpl w:val="69D6B6DE"/>
    <w:styleLink w:val="1ai"/>
    <w:lvl w:ilvl="0">
      <w:start w:val="1"/>
      <w:numFmt w:val="upperLetter"/>
      <w:pStyle w:val="Heading9"/>
      <w:lvlText w:val="Part %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lowerRoman"/>
      <w:lvlText w:val="%3)"/>
      <w:lvlJc w:val="left"/>
      <w:pPr>
        <w:tabs>
          <w:tab w:val="num" w:pos="1701"/>
        </w:tabs>
        <w:ind w:left="1701" w:hanging="567"/>
      </w:pPr>
      <w:rPr>
        <w:rFonts w:hint="default"/>
      </w:rPr>
    </w:lvl>
    <w:lvl w:ilvl="3">
      <w:start w:val="1"/>
      <w:numFmt w:val="decimal"/>
      <w:lvlText w:val="(%4)"/>
      <w:lvlJc w:val="left"/>
      <w:pPr>
        <w:tabs>
          <w:tab w:val="num" w:pos="2268"/>
        </w:tabs>
        <w:ind w:left="2268" w:hanging="567"/>
      </w:pPr>
      <w:rPr>
        <w:rFonts w:hint="default"/>
      </w:rPr>
    </w:lvl>
    <w:lvl w:ilvl="4">
      <w:start w:val="1"/>
      <w:numFmt w:val="lowerLetter"/>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left"/>
      <w:pPr>
        <w:tabs>
          <w:tab w:val="num" w:pos="5103"/>
        </w:tabs>
        <w:ind w:left="5103" w:hanging="567"/>
      </w:pPr>
      <w:rPr>
        <w:rFonts w:hint="default"/>
      </w:rPr>
    </w:lvl>
  </w:abstractNum>
  <w:abstractNum w:abstractNumId="26" w15:restartNumberingAfterBreak="0">
    <w:nsid w:val="4A0C6AE6"/>
    <w:multiLevelType w:val="multilevel"/>
    <w:tmpl w:val="A5344C0C"/>
    <w:lvl w:ilvl="0">
      <w:start w:val="1"/>
      <w:numFmt w:val="upperLetter"/>
      <w:pStyle w:val="DeedBackground"/>
      <w:lvlText w:val="%1"/>
      <w:lvlJc w:val="left"/>
      <w:pPr>
        <w:tabs>
          <w:tab w:val="num" w:pos="1701"/>
        </w:tabs>
        <w:ind w:left="1701" w:hanging="567"/>
      </w:pPr>
      <w:rPr>
        <w:rFonts w:hint="default"/>
      </w:rPr>
    </w:lvl>
    <w:lvl w:ilvl="1">
      <w:start w:val="1"/>
      <w:numFmt w:val="none"/>
      <w:lvlText w:val="%2"/>
      <w:lvlJc w:val="left"/>
      <w:pPr>
        <w:tabs>
          <w:tab w:val="num" w:pos="1701"/>
        </w:tabs>
        <w:ind w:left="1701" w:hanging="567"/>
      </w:pPr>
      <w:rPr>
        <w:rFonts w:hint="default"/>
      </w:rPr>
    </w:lvl>
    <w:lvl w:ilvl="2">
      <w:start w:val="1"/>
      <w:numFmt w:val="none"/>
      <w:lvlText w:val="%3"/>
      <w:lvlJc w:val="left"/>
      <w:pPr>
        <w:tabs>
          <w:tab w:val="num" w:pos="1701"/>
        </w:tabs>
        <w:ind w:left="1701" w:hanging="567"/>
      </w:pPr>
      <w:rPr>
        <w:rFonts w:hint="default"/>
        <w:color w:val="auto"/>
        <w:sz w:val="16"/>
        <w:szCs w:val="16"/>
      </w:rPr>
    </w:lvl>
    <w:lvl w:ilvl="3">
      <w:start w:val="1"/>
      <w:numFmt w:val="none"/>
      <w:lvlText w:val=""/>
      <w:lvlJc w:val="left"/>
      <w:pPr>
        <w:tabs>
          <w:tab w:val="num" w:pos="1701"/>
        </w:tabs>
        <w:ind w:left="1701" w:hanging="567"/>
      </w:pPr>
      <w:rPr>
        <w:rFonts w:hint="default"/>
      </w:rPr>
    </w:lvl>
    <w:lvl w:ilvl="4">
      <w:start w:val="1"/>
      <w:numFmt w:val="none"/>
      <w:lvlText w:val=""/>
      <w:lvlJc w:val="left"/>
      <w:pPr>
        <w:tabs>
          <w:tab w:val="num" w:pos="1701"/>
        </w:tabs>
        <w:ind w:left="1701" w:hanging="567"/>
      </w:pPr>
      <w:rPr>
        <w:rFonts w:hint="default"/>
      </w:rPr>
    </w:lvl>
    <w:lvl w:ilvl="5">
      <w:start w:val="1"/>
      <w:numFmt w:val="none"/>
      <w:lvlText w:val=""/>
      <w:lvlJc w:val="left"/>
      <w:pPr>
        <w:tabs>
          <w:tab w:val="num" w:pos="1701"/>
        </w:tabs>
        <w:ind w:left="1701" w:hanging="567"/>
      </w:pPr>
      <w:rPr>
        <w:rFonts w:hint="default"/>
      </w:rPr>
    </w:lvl>
    <w:lvl w:ilvl="6">
      <w:start w:val="1"/>
      <w:numFmt w:val="none"/>
      <w:lvlText w:val="%7"/>
      <w:lvlJc w:val="left"/>
      <w:pPr>
        <w:tabs>
          <w:tab w:val="num" w:pos="1701"/>
        </w:tabs>
        <w:ind w:left="1701" w:hanging="567"/>
      </w:pPr>
      <w:rPr>
        <w:rFonts w:hint="default"/>
      </w:rPr>
    </w:lvl>
    <w:lvl w:ilvl="7">
      <w:start w:val="1"/>
      <w:numFmt w:val="none"/>
      <w:lvlText w:val="%8"/>
      <w:lvlJc w:val="left"/>
      <w:pPr>
        <w:tabs>
          <w:tab w:val="num" w:pos="1701"/>
        </w:tabs>
        <w:ind w:left="1701" w:hanging="567"/>
      </w:pPr>
      <w:rPr>
        <w:rFonts w:hint="default"/>
      </w:rPr>
    </w:lvl>
    <w:lvl w:ilvl="8">
      <w:start w:val="1"/>
      <w:numFmt w:val="none"/>
      <w:lvlText w:val="%9"/>
      <w:lvlJc w:val="left"/>
      <w:pPr>
        <w:tabs>
          <w:tab w:val="num" w:pos="1701"/>
        </w:tabs>
        <w:ind w:left="1134" w:firstLine="0"/>
      </w:pPr>
      <w:rPr>
        <w:rFonts w:hint="default"/>
      </w:rPr>
    </w:lvl>
  </w:abstractNum>
  <w:abstractNum w:abstractNumId="27" w15:restartNumberingAfterBreak="0">
    <w:nsid w:val="4F715F00"/>
    <w:multiLevelType w:val="hybridMultilevel"/>
    <w:tmpl w:val="947ABA46"/>
    <w:lvl w:ilvl="0" w:tplc="F84C1E0C">
      <w:start w:val="1"/>
      <w:numFmt w:val="bullet"/>
      <w:lvlText w:val=""/>
      <w:lvlJc w:val="left"/>
      <w:pPr>
        <w:ind w:left="1571" w:hanging="360"/>
      </w:pPr>
      <w:rPr>
        <w:rFonts w:ascii="Wingdings" w:hAnsi="Wingdings" w:hint="default"/>
      </w:rPr>
    </w:lvl>
    <w:lvl w:ilvl="1" w:tplc="2CA651E2" w:tentative="1">
      <w:start w:val="1"/>
      <w:numFmt w:val="bullet"/>
      <w:lvlText w:val="o"/>
      <w:lvlJc w:val="left"/>
      <w:pPr>
        <w:ind w:left="2291" w:hanging="360"/>
      </w:pPr>
      <w:rPr>
        <w:rFonts w:ascii="Courier New" w:hAnsi="Courier New" w:cs="Courier New" w:hint="default"/>
      </w:rPr>
    </w:lvl>
    <w:lvl w:ilvl="2" w:tplc="B6BA9912" w:tentative="1">
      <w:start w:val="1"/>
      <w:numFmt w:val="bullet"/>
      <w:lvlText w:val=""/>
      <w:lvlJc w:val="left"/>
      <w:pPr>
        <w:ind w:left="3011" w:hanging="360"/>
      </w:pPr>
      <w:rPr>
        <w:rFonts w:ascii="Wingdings" w:hAnsi="Wingdings" w:hint="default"/>
      </w:rPr>
    </w:lvl>
    <w:lvl w:ilvl="3" w:tplc="E070B108" w:tentative="1">
      <w:start w:val="1"/>
      <w:numFmt w:val="bullet"/>
      <w:lvlText w:val=""/>
      <w:lvlJc w:val="left"/>
      <w:pPr>
        <w:ind w:left="3731" w:hanging="360"/>
      </w:pPr>
      <w:rPr>
        <w:rFonts w:ascii="Symbol" w:hAnsi="Symbol" w:hint="default"/>
      </w:rPr>
    </w:lvl>
    <w:lvl w:ilvl="4" w:tplc="1BBA2986" w:tentative="1">
      <w:start w:val="1"/>
      <w:numFmt w:val="bullet"/>
      <w:lvlText w:val="o"/>
      <w:lvlJc w:val="left"/>
      <w:pPr>
        <w:ind w:left="4451" w:hanging="360"/>
      </w:pPr>
      <w:rPr>
        <w:rFonts w:ascii="Courier New" w:hAnsi="Courier New" w:cs="Courier New" w:hint="default"/>
      </w:rPr>
    </w:lvl>
    <w:lvl w:ilvl="5" w:tplc="5E30DA08" w:tentative="1">
      <w:start w:val="1"/>
      <w:numFmt w:val="bullet"/>
      <w:lvlText w:val=""/>
      <w:lvlJc w:val="left"/>
      <w:pPr>
        <w:ind w:left="5171" w:hanging="360"/>
      </w:pPr>
      <w:rPr>
        <w:rFonts w:ascii="Wingdings" w:hAnsi="Wingdings" w:hint="default"/>
      </w:rPr>
    </w:lvl>
    <w:lvl w:ilvl="6" w:tplc="F95AA604" w:tentative="1">
      <w:start w:val="1"/>
      <w:numFmt w:val="bullet"/>
      <w:lvlText w:val=""/>
      <w:lvlJc w:val="left"/>
      <w:pPr>
        <w:ind w:left="5891" w:hanging="360"/>
      </w:pPr>
      <w:rPr>
        <w:rFonts w:ascii="Symbol" w:hAnsi="Symbol" w:hint="default"/>
      </w:rPr>
    </w:lvl>
    <w:lvl w:ilvl="7" w:tplc="761A6814" w:tentative="1">
      <w:start w:val="1"/>
      <w:numFmt w:val="bullet"/>
      <w:lvlText w:val="o"/>
      <w:lvlJc w:val="left"/>
      <w:pPr>
        <w:ind w:left="6611" w:hanging="360"/>
      </w:pPr>
      <w:rPr>
        <w:rFonts w:ascii="Courier New" w:hAnsi="Courier New" w:cs="Courier New" w:hint="default"/>
      </w:rPr>
    </w:lvl>
    <w:lvl w:ilvl="8" w:tplc="5912A0D8" w:tentative="1">
      <w:start w:val="1"/>
      <w:numFmt w:val="bullet"/>
      <w:lvlText w:val=""/>
      <w:lvlJc w:val="left"/>
      <w:pPr>
        <w:ind w:left="7331" w:hanging="360"/>
      </w:pPr>
      <w:rPr>
        <w:rFonts w:ascii="Wingdings" w:hAnsi="Wingdings" w:hint="default"/>
      </w:rPr>
    </w:lvl>
  </w:abstractNum>
  <w:abstractNum w:abstractNumId="28" w15:restartNumberingAfterBreak="0">
    <w:nsid w:val="500358D7"/>
    <w:multiLevelType w:val="hybridMultilevel"/>
    <w:tmpl w:val="EB20E116"/>
    <w:lvl w:ilvl="0" w:tplc="2D581250">
      <w:start w:val="1"/>
      <w:numFmt w:val="bullet"/>
      <w:pStyle w:val="PrecListBullet"/>
      <w:lvlText w:val=""/>
      <w:lvlJc w:val="left"/>
      <w:pPr>
        <w:tabs>
          <w:tab w:val="num" w:pos="284"/>
        </w:tabs>
        <w:ind w:left="284" w:hanging="284"/>
      </w:pPr>
      <w:rPr>
        <w:rFonts w:ascii="Wingdings 2" w:hAnsi="Wingdings 2" w:hint="default"/>
      </w:rPr>
    </w:lvl>
    <w:lvl w:ilvl="1" w:tplc="EE84C27E" w:tentative="1">
      <w:start w:val="1"/>
      <w:numFmt w:val="bullet"/>
      <w:lvlText w:val="o"/>
      <w:lvlJc w:val="left"/>
      <w:pPr>
        <w:tabs>
          <w:tab w:val="num" w:pos="1440"/>
        </w:tabs>
        <w:ind w:left="1440" w:hanging="360"/>
      </w:pPr>
      <w:rPr>
        <w:rFonts w:ascii="Courier New" w:hAnsi="Courier New" w:hint="default"/>
      </w:rPr>
    </w:lvl>
    <w:lvl w:ilvl="2" w:tplc="FA46D3E6" w:tentative="1">
      <w:start w:val="1"/>
      <w:numFmt w:val="bullet"/>
      <w:lvlText w:val=""/>
      <w:lvlJc w:val="left"/>
      <w:pPr>
        <w:tabs>
          <w:tab w:val="num" w:pos="2160"/>
        </w:tabs>
        <w:ind w:left="2160" w:hanging="360"/>
      </w:pPr>
      <w:rPr>
        <w:rFonts w:ascii="Wingdings" w:hAnsi="Wingdings" w:hint="default"/>
      </w:rPr>
    </w:lvl>
    <w:lvl w:ilvl="3" w:tplc="D146FE8A" w:tentative="1">
      <w:start w:val="1"/>
      <w:numFmt w:val="bullet"/>
      <w:lvlText w:val=""/>
      <w:lvlJc w:val="left"/>
      <w:pPr>
        <w:tabs>
          <w:tab w:val="num" w:pos="2880"/>
        </w:tabs>
        <w:ind w:left="2880" w:hanging="360"/>
      </w:pPr>
      <w:rPr>
        <w:rFonts w:ascii="Symbol" w:hAnsi="Symbol" w:hint="default"/>
      </w:rPr>
    </w:lvl>
    <w:lvl w:ilvl="4" w:tplc="8234A31C" w:tentative="1">
      <w:start w:val="1"/>
      <w:numFmt w:val="bullet"/>
      <w:lvlText w:val="o"/>
      <w:lvlJc w:val="left"/>
      <w:pPr>
        <w:tabs>
          <w:tab w:val="num" w:pos="3600"/>
        </w:tabs>
        <w:ind w:left="3600" w:hanging="360"/>
      </w:pPr>
      <w:rPr>
        <w:rFonts w:ascii="Courier New" w:hAnsi="Courier New" w:hint="default"/>
      </w:rPr>
    </w:lvl>
    <w:lvl w:ilvl="5" w:tplc="040ED6D4" w:tentative="1">
      <w:start w:val="1"/>
      <w:numFmt w:val="bullet"/>
      <w:lvlText w:val=""/>
      <w:lvlJc w:val="left"/>
      <w:pPr>
        <w:tabs>
          <w:tab w:val="num" w:pos="4320"/>
        </w:tabs>
        <w:ind w:left="4320" w:hanging="360"/>
      </w:pPr>
      <w:rPr>
        <w:rFonts w:ascii="Wingdings" w:hAnsi="Wingdings" w:hint="default"/>
      </w:rPr>
    </w:lvl>
    <w:lvl w:ilvl="6" w:tplc="3C060FDA" w:tentative="1">
      <w:start w:val="1"/>
      <w:numFmt w:val="bullet"/>
      <w:lvlText w:val=""/>
      <w:lvlJc w:val="left"/>
      <w:pPr>
        <w:tabs>
          <w:tab w:val="num" w:pos="5040"/>
        </w:tabs>
        <w:ind w:left="5040" w:hanging="360"/>
      </w:pPr>
      <w:rPr>
        <w:rFonts w:ascii="Symbol" w:hAnsi="Symbol" w:hint="default"/>
      </w:rPr>
    </w:lvl>
    <w:lvl w:ilvl="7" w:tplc="86F49F78" w:tentative="1">
      <w:start w:val="1"/>
      <w:numFmt w:val="bullet"/>
      <w:lvlText w:val="o"/>
      <w:lvlJc w:val="left"/>
      <w:pPr>
        <w:tabs>
          <w:tab w:val="num" w:pos="5760"/>
        </w:tabs>
        <w:ind w:left="5760" w:hanging="360"/>
      </w:pPr>
      <w:rPr>
        <w:rFonts w:ascii="Courier New" w:hAnsi="Courier New" w:hint="default"/>
      </w:rPr>
    </w:lvl>
    <w:lvl w:ilvl="8" w:tplc="4EAEF53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B220C6"/>
    <w:multiLevelType w:val="hybridMultilevel"/>
    <w:tmpl w:val="3732E4B0"/>
    <w:lvl w:ilvl="0" w:tplc="D8D4DA0C">
      <w:start w:val="1"/>
      <w:numFmt w:val="decimal"/>
      <w:lvlText w:val="%1."/>
      <w:lvlJc w:val="left"/>
      <w:pPr>
        <w:ind w:left="644" w:hanging="360"/>
      </w:pPr>
      <w:rPr>
        <w:rFonts w:hint="default"/>
      </w:rPr>
    </w:lvl>
    <w:lvl w:ilvl="1" w:tplc="A8C2B122" w:tentative="1">
      <w:start w:val="1"/>
      <w:numFmt w:val="lowerLetter"/>
      <w:lvlText w:val="%2."/>
      <w:lvlJc w:val="left"/>
      <w:pPr>
        <w:ind w:left="1364" w:hanging="360"/>
      </w:pPr>
    </w:lvl>
    <w:lvl w:ilvl="2" w:tplc="EA101264" w:tentative="1">
      <w:start w:val="1"/>
      <w:numFmt w:val="lowerRoman"/>
      <w:lvlText w:val="%3."/>
      <w:lvlJc w:val="right"/>
      <w:pPr>
        <w:ind w:left="2084" w:hanging="180"/>
      </w:pPr>
    </w:lvl>
    <w:lvl w:ilvl="3" w:tplc="01B001B0" w:tentative="1">
      <w:start w:val="1"/>
      <w:numFmt w:val="decimal"/>
      <w:lvlText w:val="%4."/>
      <w:lvlJc w:val="left"/>
      <w:pPr>
        <w:ind w:left="2804" w:hanging="360"/>
      </w:pPr>
    </w:lvl>
    <w:lvl w:ilvl="4" w:tplc="33140D62" w:tentative="1">
      <w:start w:val="1"/>
      <w:numFmt w:val="lowerLetter"/>
      <w:lvlText w:val="%5."/>
      <w:lvlJc w:val="left"/>
      <w:pPr>
        <w:ind w:left="3524" w:hanging="360"/>
      </w:pPr>
    </w:lvl>
    <w:lvl w:ilvl="5" w:tplc="A680FC84" w:tentative="1">
      <w:start w:val="1"/>
      <w:numFmt w:val="lowerRoman"/>
      <w:lvlText w:val="%6."/>
      <w:lvlJc w:val="right"/>
      <w:pPr>
        <w:ind w:left="4244" w:hanging="180"/>
      </w:pPr>
    </w:lvl>
    <w:lvl w:ilvl="6" w:tplc="178A46FC" w:tentative="1">
      <w:start w:val="1"/>
      <w:numFmt w:val="decimal"/>
      <w:lvlText w:val="%7."/>
      <w:lvlJc w:val="left"/>
      <w:pPr>
        <w:ind w:left="4964" w:hanging="360"/>
      </w:pPr>
    </w:lvl>
    <w:lvl w:ilvl="7" w:tplc="A42A66FE" w:tentative="1">
      <w:start w:val="1"/>
      <w:numFmt w:val="lowerLetter"/>
      <w:lvlText w:val="%8."/>
      <w:lvlJc w:val="left"/>
      <w:pPr>
        <w:ind w:left="5684" w:hanging="360"/>
      </w:pPr>
    </w:lvl>
    <w:lvl w:ilvl="8" w:tplc="94F28998" w:tentative="1">
      <w:start w:val="1"/>
      <w:numFmt w:val="lowerRoman"/>
      <w:lvlText w:val="%9."/>
      <w:lvlJc w:val="right"/>
      <w:pPr>
        <w:ind w:left="6404" w:hanging="180"/>
      </w:pPr>
    </w:lvl>
  </w:abstractNum>
  <w:abstractNum w:abstractNumId="30" w15:restartNumberingAfterBreak="0">
    <w:nsid w:val="648F7CB3"/>
    <w:multiLevelType w:val="multilevel"/>
    <w:tmpl w:val="B6542908"/>
    <w:lvl w:ilvl="0">
      <w:start w:val="1"/>
      <w:numFmt w:val="bullet"/>
      <w:lvlText w:val=""/>
      <w:lvlJc w:val="left"/>
      <w:pPr>
        <w:tabs>
          <w:tab w:val="num" w:pos="1494"/>
        </w:tabs>
        <w:ind w:left="1494" w:hanging="360"/>
      </w:pPr>
      <w:rPr>
        <w:rFonts w:ascii="Wingdings" w:hAnsi="Wingdings" w:hint="default"/>
        <w:sz w:val="20"/>
      </w:rPr>
    </w:lvl>
    <w:lvl w:ilvl="1">
      <w:start w:val="1"/>
      <w:numFmt w:val="bullet"/>
      <w:lvlText w:val="o"/>
      <w:lvlJc w:val="left"/>
      <w:pPr>
        <w:tabs>
          <w:tab w:val="num" w:pos="2214"/>
        </w:tabs>
        <w:ind w:left="2214" w:hanging="360"/>
      </w:pPr>
      <w:rPr>
        <w:rFonts w:ascii="Courier New" w:hAnsi="Courier New" w:hint="default"/>
        <w:sz w:val="20"/>
      </w:rPr>
    </w:lvl>
    <w:lvl w:ilvl="2">
      <w:start w:val="1"/>
      <w:numFmt w:val="decimal"/>
      <w:lvlText w:val="%3."/>
      <w:lvlJc w:val="left"/>
      <w:pPr>
        <w:ind w:left="2934" w:hanging="360"/>
      </w:pPr>
      <w:rPr>
        <w:rFonts w:hint="default"/>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31" w15:restartNumberingAfterBreak="0">
    <w:nsid w:val="64D050A2"/>
    <w:multiLevelType w:val="multilevel"/>
    <w:tmpl w:val="87B008E4"/>
    <w:lvl w:ilvl="0">
      <w:start w:val="1"/>
      <w:numFmt w:val="decimal"/>
      <w:pStyle w:val="DeedParties"/>
      <w:lvlText w:val="%1"/>
      <w:lvlJc w:val="left"/>
      <w:pPr>
        <w:tabs>
          <w:tab w:val="num" w:pos="1701"/>
        </w:tabs>
        <w:ind w:left="1701" w:hanging="567"/>
      </w:pPr>
      <w:rPr>
        <w:rFonts w:hint="default"/>
      </w:rPr>
    </w:lvl>
    <w:lvl w:ilvl="1">
      <w:start w:val="1"/>
      <w:numFmt w:val="none"/>
      <w:lvlText w:val="%2"/>
      <w:lvlJc w:val="left"/>
      <w:pPr>
        <w:tabs>
          <w:tab w:val="num" w:pos="1134"/>
        </w:tabs>
        <w:ind w:left="1134" w:hanging="567"/>
      </w:pPr>
      <w:rPr>
        <w:rFonts w:hint="default"/>
      </w:rPr>
    </w:lvl>
    <w:lvl w:ilvl="2">
      <w:start w:val="1"/>
      <w:numFmt w:val="none"/>
      <w:lvlText w:val="%3"/>
      <w:lvlJc w:val="left"/>
      <w:pPr>
        <w:tabs>
          <w:tab w:val="num" w:pos="1134"/>
        </w:tabs>
        <w:ind w:left="1134" w:hanging="567"/>
      </w:pPr>
      <w:rPr>
        <w:rFonts w:hint="default"/>
        <w:color w:val="auto"/>
        <w:sz w:val="16"/>
        <w:szCs w:val="16"/>
      </w:rPr>
    </w:lvl>
    <w:lvl w:ilvl="3">
      <w:start w:val="1"/>
      <w:numFmt w:val="none"/>
      <w:lvlText w:val=""/>
      <w:lvlJc w:val="left"/>
      <w:pPr>
        <w:tabs>
          <w:tab w:val="num" w:pos="1134"/>
        </w:tabs>
        <w:ind w:left="1134" w:hanging="567"/>
      </w:pPr>
      <w:rPr>
        <w:rFonts w:hint="default"/>
      </w:rPr>
    </w:lvl>
    <w:lvl w:ilvl="4">
      <w:start w:val="1"/>
      <w:numFmt w:val="none"/>
      <w:lvlText w:val=""/>
      <w:lvlJc w:val="left"/>
      <w:pPr>
        <w:tabs>
          <w:tab w:val="num" w:pos="1134"/>
        </w:tabs>
        <w:ind w:left="1134" w:hanging="567"/>
      </w:pPr>
      <w:rPr>
        <w:rFonts w:hint="default"/>
      </w:rPr>
    </w:lvl>
    <w:lvl w:ilvl="5">
      <w:start w:val="1"/>
      <w:numFmt w:val="none"/>
      <w:lvlText w:val=""/>
      <w:lvlJc w:val="left"/>
      <w:pPr>
        <w:tabs>
          <w:tab w:val="num" w:pos="1134"/>
        </w:tabs>
        <w:ind w:left="1134" w:hanging="567"/>
      </w:pPr>
      <w:rPr>
        <w:rFonts w:hint="default"/>
      </w:rPr>
    </w:lvl>
    <w:lvl w:ilvl="6">
      <w:start w:val="1"/>
      <w:numFmt w:val="none"/>
      <w:lvlText w:val="%7"/>
      <w:lvlJc w:val="left"/>
      <w:pPr>
        <w:tabs>
          <w:tab w:val="num" w:pos="1134"/>
        </w:tabs>
        <w:ind w:left="1134" w:hanging="567"/>
      </w:pPr>
      <w:rPr>
        <w:rFonts w:hint="default"/>
      </w:rPr>
    </w:lvl>
    <w:lvl w:ilvl="7">
      <w:start w:val="1"/>
      <w:numFmt w:val="none"/>
      <w:lvlText w:val="%8"/>
      <w:lvlJc w:val="left"/>
      <w:pPr>
        <w:tabs>
          <w:tab w:val="num" w:pos="1134"/>
        </w:tabs>
        <w:ind w:left="1134" w:hanging="567"/>
      </w:pPr>
      <w:rPr>
        <w:rFonts w:hint="default"/>
      </w:rPr>
    </w:lvl>
    <w:lvl w:ilvl="8">
      <w:start w:val="1"/>
      <w:numFmt w:val="none"/>
      <w:lvlText w:val="%9"/>
      <w:lvlJc w:val="left"/>
      <w:pPr>
        <w:tabs>
          <w:tab w:val="num" w:pos="1134"/>
        </w:tabs>
        <w:ind w:left="567" w:firstLine="0"/>
      </w:pPr>
      <w:rPr>
        <w:rFonts w:hint="default"/>
      </w:rPr>
    </w:lvl>
  </w:abstractNum>
  <w:abstractNum w:abstractNumId="32" w15:restartNumberingAfterBreak="0">
    <w:nsid w:val="65A36F9F"/>
    <w:multiLevelType w:val="multilevel"/>
    <w:tmpl w:val="696851AA"/>
    <w:lvl w:ilvl="0">
      <w:start w:val="1"/>
      <w:numFmt w:val="upperLetter"/>
      <w:pStyle w:val="Heading8"/>
      <w:lvlText w:val="Attachment %1"/>
      <w:lvlJc w:val="left"/>
      <w:pPr>
        <w:tabs>
          <w:tab w:val="num" w:pos="567"/>
        </w:tabs>
        <w:ind w:left="567" w:hanging="567"/>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66052C5E"/>
    <w:multiLevelType w:val="hybridMultilevel"/>
    <w:tmpl w:val="AD18E574"/>
    <w:lvl w:ilvl="0" w:tplc="879263C6">
      <w:start w:val="1"/>
      <w:numFmt w:val="bullet"/>
      <w:lvlText w:val=""/>
      <w:lvlJc w:val="left"/>
      <w:pPr>
        <w:ind w:left="720" w:hanging="360"/>
      </w:pPr>
      <w:rPr>
        <w:rFonts w:ascii="Wingdings" w:hAnsi="Wingdings" w:hint="default"/>
      </w:rPr>
    </w:lvl>
    <w:lvl w:ilvl="1" w:tplc="4072AE06" w:tentative="1">
      <w:start w:val="1"/>
      <w:numFmt w:val="bullet"/>
      <w:lvlText w:val="o"/>
      <w:lvlJc w:val="left"/>
      <w:pPr>
        <w:ind w:left="1440" w:hanging="360"/>
      </w:pPr>
      <w:rPr>
        <w:rFonts w:ascii="Courier New" w:hAnsi="Courier New" w:cs="Courier New" w:hint="default"/>
      </w:rPr>
    </w:lvl>
    <w:lvl w:ilvl="2" w:tplc="88DE15A8" w:tentative="1">
      <w:start w:val="1"/>
      <w:numFmt w:val="bullet"/>
      <w:lvlText w:val=""/>
      <w:lvlJc w:val="left"/>
      <w:pPr>
        <w:ind w:left="2160" w:hanging="360"/>
      </w:pPr>
      <w:rPr>
        <w:rFonts w:ascii="Wingdings" w:hAnsi="Wingdings" w:hint="default"/>
      </w:rPr>
    </w:lvl>
    <w:lvl w:ilvl="3" w:tplc="2F5A0390" w:tentative="1">
      <w:start w:val="1"/>
      <w:numFmt w:val="bullet"/>
      <w:lvlText w:val=""/>
      <w:lvlJc w:val="left"/>
      <w:pPr>
        <w:ind w:left="2880" w:hanging="360"/>
      </w:pPr>
      <w:rPr>
        <w:rFonts w:ascii="Symbol" w:hAnsi="Symbol" w:hint="default"/>
      </w:rPr>
    </w:lvl>
    <w:lvl w:ilvl="4" w:tplc="FF808B52" w:tentative="1">
      <w:start w:val="1"/>
      <w:numFmt w:val="bullet"/>
      <w:lvlText w:val="o"/>
      <w:lvlJc w:val="left"/>
      <w:pPr>
        <w:ind w:left="3600" w:hanging="360"/>
      </w:pPr>
      <w:rPr>
        <w:rFonts w:ascii="Courier New" w:hAnsi="Courier New" w:cs="Courier New" w:hint="default"/>
      </w:rPr>
    </w:lvl>
    <w:lvl w:ilvl="5" w:tplc="490E2128" w:tentative="1">
      <w:start w:val="1"/>
      <w:numFmt w:val="bullet"/>
      <w:lvlText w:val=""/>
      <w:lvlJc w:val="left"/>
      <w:pPr>
        <w:ind w:left="4320" w:hanging="360"/>
      </w:pPr>
      <w:rPr>
        <w:rFonts w:ascii="Wingdings" w:hAnsi="Wingdings" w:hint="default"/>
      </w:rPr>
    </w:lvl>
    <w:lvl w:ilvl="6" w:tplc="58981098" w:tentative="1">
      <w:start w:val="1"/>
      <w:numFmt w:val="bullet"/>
      <w:lvlText w:val=""/>
      <w:lvlJc w:val="left"/>
      <w:pPr>
        <w:ind w:left="5040" w:hanging="360"/>
      </w:pPr>
      <w:rPr>
        <w:rFonts w:ascii="Symbol" w:hAnsi="Symbol" w:hint="default"/>
      </w:rPr>
    </w:lvl>
    <w:lvl w:ilvl="7" w:tplc="03D69D1E" w:tentative="1">
      <w:start w:val="1"/>
      <w:numFmt w:val="bullet"/>
      <w:lvlText w:val="o"/>
      <w:lvlJc w:val="left"/>
      <w:pPr>
        <w:ind w:left="5760" w:hanging="360"/>
      </w:pPr>
      <w:rPr>
        <w:rFonts w:ascii="Courier New" w:hAnsi="Courier New" w:cs="Courier New" w:hint="default"/>
      </w:rPr>
    </w:lvl>
    <w:lvl w:ilvl="8" w:tplc="1B56F9F2" w:tentative="1">
      <w:start w:val="1"/>
      <w:numFmt w:val="bullet"/>
      <w:lvlText w:val=""/>
      <w:lvlJc w:val="left"/>
      <w:pPr>
        <w:ind w:left="6480" w:hanging="360"/>
      </w:pPr>
      <w:rPr>
        <w:rFonts w:ascii="Wingdings" w:hAnsi="Wingdings" w:hint="default"/>
      </w:rPr>
    </w:lvl>
  </w:abstractNum>
  <w:abstractNum w:abstractNumId="34" w15:restartNumberingAfterBreak="0">
    <w:nsid w:val="733A4AF5"/>
    <w:multiLevelType w:val="multilevel"/>
    <w:tmpl w:val="AA38C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BE5142"/>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15:restartNumberingAfterBreak="0">
    <w:nsid w:val="776C46F8"/>
    <w:multiLevelType w:val="hybridMultilevel"/>
    <w:tmpl w:val="74FC7ECA"/>
    <w:lvl w:ilvl="0" w:tplc="572A4BC6">
      <w:start w:val="1"/>
      <w:numFmt w:val="bullet"/>
      <w:pStyle w:val="PrecListBullet2"/>
      <w:lvlText w:val=""/>
      <w:lvlJc w:val="left"/>
      <w:pPr>
        <w:tabs>
          <w:tab w:val="num" w:pos="567"/>
        </w:tabs>
        <w:ind w:left="567" w:hanging="283"/>
      </w:pPr>
      <w:rPr>
        <w:rFonts w:ascii="Symbol" w:hAnsi="Symbol" w:hint="default"/>
      </w:rPr>
    </w:lvl>
    <w:lvl w:ilvl="1" w:tplc="3B3CEC5E" w:tentative="1">
      <w:start w:val="1"/>
      <w:numFmt w:val="bullet"/>
      <w:lvlText w:val="o"/>
      <w:lvlJc w:val="left"/>
      <w:pPr>
        <w:tabs>
          <w:tab w:val="num" w:pos="1440"/>
        </w:tabs>
        <w:ind w:left="1440" w:hanging="360"/>
      </w:pPr>
      <w:rPr>
        <w:rFonts w:ascii="Courier New" w:hAnsi="Courier New" w:hint="default"/>
      </w:rPr>
    </w:lvl>
    <w:lvl w:ilvl="2" w:tplc="82BE507C" w:tentative="1">
      <w:start w:val="1"/>
      <w:numFmt w:val="bullet"/>
      <w:lvlText w:val=""/>
      <w:lvlJc w:val="left"/>
      <w:pPr>
        <w:tabs>
          <w:tab w:val="num" w:pos="2160"/>
        </w:tabs>
        <w:ind w:left="2160" w:hanging="360"/>
      </w:pPr>
      <w:rPr>
        <w:rFonts w:ascii="Wingdings" w:hAnsi="Wingdings" w:hint="default"/>
      </w:rPr>
    </w:lvl>
    <w:lvl w:ilvl="3" w:tplc="172683BC" w:tentative="1">
      <w:start w:val="1"/>
      <w:numFmt w:val="bullet"/>
      <w:lvlText w:val=""/>
      <w:lvlJc w:val="left"/>
      <w:pPr>
        <w:tabs>
          <w:tab w:val="num" w:pos="2880"/>
        </w:tabs>
        <w:ind w:left="2880" w:hanging="360"/>
      </w:pPr>
      <w:rPr>
        <w:rFonts w:ascii="Symbol" w:hAnsi="Symbol" w:hint="default"/>
      </w:rPr>
    </w:lvl>
    <w:lvl w:ilvl="4" w:tplc="2A264CF8" w:tentative="1">
      <w:start w:val="1"/>
      <w:numFmt w:val="bullet"/>
      <w:lvlText w:val="o"/>
      <w:lvlJc w:val="left"/>
      <w:pPr>
        <w:tabs>
          <w:tab w:val="num" w:pos="3600"/>
        </w:tabs>
        <w:ind w:left="3600" w:hanging="360"/>
      </w:pPr>
      <w:rPr>
        <w:rFonts w:ascii="Courier New" w:hAnsi="Courier New" w:hint="default"/>
      </w:rPr>
    </w:lvl>
    <w:lvl w:ilvl="5" w:tplc="21A886BA" w:tentative="1">
      <w:start w:val="1"/>
      <w:numFmt w:val="bullet"/>
      <w:lvlText w:val=""/>
      <w:lvlJc w:val="left"/>
      <w:pPr>
        <w:tabs>
          <w:tab w:val="num" w:pos="4320"/>
        </w:tabs>
        <w:ind w:left="4320" w:hanging="360"/>
      </w:pPr>
      <w:rPr>
        <w:rFonts w:ascii="Wingdings" w:hAnsi="Wingdings" w:hint="default"/>
      </w:rPr>
    </w:lvl>
    <w:lvl w:ilvl="6" w:tplc="216CA28A" w:tentative="1">
      <w:start w:val="1"/>
      <w:numFmt w:val="bullet"/>
      <w:lvlText w:val=""/>
      <w:lvlJc w:val="left"/>
      <w:pPr>
        <w:tabs>
          <w:tab w:val="num" w:pos="5040"/>
        </w:tabs>
        <w:ind w:left="5040" w:hanging="360"/>
      </w:pPr>
      <w:rPr>
        <w:rFonts w:ascii="Symbol" w:hAnsi="Symbol" w:hint="default"/>
      </w:rPr>
    </w:lvl>
    <w:lvl w:ilvl="7" w:tplc="38F474DE" w:tentative="1">
      <w:start w:val="1"/>
      <w:numFmt w:val="bullet"/>
      <w:lvlText w:val="o"/>
      <w:lvlJc w:val="left"/>
      <w:pPr>
        <w:tabs>
          <w:tab w:val="num" w:pos="5760"/>
        </w:tabs>
        <w:ind w:left="5760" w:hanging="360"/>
      </w:pPr>
      <w:rPr>
        <w:rFonts w:ascii="Courier New" w:hAnsi="Courier New" w:hint="default"/>
      </w:rPr>
    </w:lvl>
    <w:lvl w:ilvl="8" w:tplc="E12E243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CB7DD7"/>
    <w:multiLevelType w:val="hybridMultilevel"/>
    <w:tmpl w:val="DDBC0FB6"/>
    <w:lvl w:ilvl="0" w:tplc="DAD0E1FC">
      <w:start w:val="1"/>
      <w:numFmt w:val="bullet"/>
      <w:lvlText w:val=""/>
      <w:lvlJc w:val="left"/>
      <w:pPr>
        <w:ind w:left="720" w:hanging="360"/>
      </w:pPr>
      <w:rPr>
        <w:rFonts w:ascii="Wingdings" w:hAnsi="Wingdings" w:hint="default"/>
      </w:rPr>
    </w:lvl>
    <w:lvl w:ilvl="1" w:tplc="228241B8" w:tentative="1">
      <w:start w:val="1"/>
      <w:numFmt w:val="bullet"/>
      <w:lvlText w:val="o"/>
      <w:lvlJc w:val="left"/>
      <w:pPr>
        <w:ind w:left="1440" w:hanging="360"/>
      </w:pPr>
      <w:rPr>
        <w:rFonts w:ascii="Courier New" w:hAnsi="Courier New" w:cs="Courier New" w:hint="default"/>
      </w:rPr>
    </w:lvl>
    <w:lvl w:ilvl="2" w:tplc="A32E9378" w:tentative="1">
      <w:start w:val="1"/>
      <w:numFmt w:val="bullet"/>
      <w:lvlText w:val=""/>
      <w:lvlJc w:val="left"/>
      <w:pPr>
        <w:ind w:left="2160" w:hanging="360"/>
      </w:pPr>
      <w:rPr>
        <w:rFonts w:ascii="Wingdings" w:hAnsi="Wingdings" w:hint="default"/>
      </w:rPr>
    </w:lvl>
    <w:lvl w:ilvl="3" w:tplc="04D4A22E" w:tentative="1">
      <w:start w:val="1"/>
      <w:numFmt w:val="bullet"/>
      <w:lvlText w:val=""/>
      <w:lvlJc w:val="left"/>
      <w:pPr>
        <w:ind w:left="2880" w:hanging="360"/>
      </w:pPr>
      <w:rPr>
        <w:rFonts w:ascii="Symbol" w:hAnsi="Symbol" w:hint="default"/>
      </w:rPr>
    </w:lvl>
    <w:lvl w:ilvl="4" w:tplc="5B74DCD2" w:tentative="1">
      <w:start w:val="1"/>
      <w:numFmt w:val="bullet"/>
      <w:lvlText w:val="o"/>
      <w:lvlJc w:val="left"/>
      <w:pPr>
        <w:ind w:left="3600" w:hanging="360"/>
      </w:pPr>
      <w:rPr>
        <w:rFonts w:ascii="Courier New" w:hAnsi="Courier New" w:cs="Courier New" w:hint="default"/>
      </w:rPr>
    </w:lvl>
    <w:lvl w:ilvl="5" w:tplc="0D26EFF2" w:tentative="1">
      <w:start w:val="1"/>
      <w:numFmt w:val="bullet"/>
      <w:lvlText w:val=""/>
      <w:lvlJc w:val="left"/>
      <w:pPr>
        <w:ind w:left="4320" w:hanging="360"/>
      </w:pPr>
      <w:rPr>
        <w:rFonts w:ascii="Wingdings" w:hAnsi="Wingdings" w:hint="default"/>
      </w:rPr>
    </w:lvl>
    <w:lvl w:ilvl="6" w:tplc="CEA6504A" w:tentative="1">
      <w:start w:val="1"/>
      <w:numFmt w:val="bullet"/>
      <w:lvlText w:val=""/>
      <w:lvlJc w:val="left"/>
      <w:pPr>
        <w:ind w:left="5040" w:hanging="360"/>
      </w:pPr>
      <w:rPr>
        <w:rFonts w:ascii="Symbol" w:hAnsi="Symbol" w:hint="default"/>
      </w:rPr>
    </w:lvl>
    <w:lvl w:ilvl="7" w:tplc="ADA05200" w:tentative="1">
      <w:start w:val="1"/>
      <w:numFmt w:val="bullet"/>
      <w:lvlText w:val="o"/>
      <w:lvlJc w:val="left"/>
      <w:pPr>
        <w:ind w:left="5760" w:hanging="360"/>
      </w:pPr>
      <w:rPr>
        <w:rFonts w:ascii="Courier New" w:hAnsi="Courier New" w:cs="Courier New" w:hint="default"/>
      </w:rPr>
    </w:lvl>
    <w:lvl w:ilvl="8" w:tplc="436298FC" w:tentative="1">
      <w:start w:val="1"/>
      <w:numFmt w:val="bullet"/>
      <w:lvlText w:val=""/>
      <w:lvlJc w:val="left"/>
      <w:pPr>
        <w:ind w:left="6480" w:hanging="360"/>
      </w:pPr>
      <w:rPr>
        <w:rFonts w:ascii="Wingdings" w:hAnsi="Wingdings" w:hint="default"/>
      </w:rPr>
    </w:lvl>
  </w:abstractNum>
  <w:abstractNum w:abstractNumId="38" w15:restartNumberingAfterBreak="0">
    <w:nsid w:val="7D8A781E"/>
    <w:multiLevelType w:val="hybridMultilevel"/>
    <w:tmpl w:val="6E0A0D92"/>
    <w:lvl w:ilvl="0" w:tplc="DEB4391C">
      <w:start w:val="1"/>
      <w:numFmt w:val="decimal"/>
      <w:lvlText w:val="%1."/>
      <w:lvlJc w:val="left"/>
      <w:pPr>
        <w:ind w:left="720" w:hanging="360"/>
      </w:pPr>
      <w:rPr>
        <w:rFonts w:hint="default"/>
      </w:rPr>
    </w:lvl>
    <w:lvl w:ilvl="1" w:tplc="5FB04EF4" w:tentative="1">
      <w:start w:val="1"/>
      <w:numFmt w:val="lowerLetter"/>
      <w:lvlText w:val="%2."/>
      <w:lvlJc w:val="left"/>
      <w:pPr>
        <w:ind w:left="1440" w:hanging="360"/>
      </w:pPr>
    </w:lvl>
    <w:lvl w:ilvl="2" w:tplc="66AE8F60" w:tentative="1">
      <w:start w:val="1"/>
      <w:numFmt w:val="lowerRoman"/>
      <w:lvlText w:val="%3."/>
      <w:lvlJc w:val="right"/>
      <w:pPr>
        <w:ind w:left="2160" w:hanging="180"/>
      </w:pPr>
    </w:lvl>
    <w:lvl w:ilvl="3" w:tplc="018002F0" w:tentative="1">
      <w:start w:val="1"/>
      <w:numFmt w:val="decimal"/>
      <w:lvlText w:val="%4."/>
      <w:lvlJc w:val="left"/>
      <w:pPr>
        <w:ind w:left="2880" w:hanging="360"/>
      </w:pPr>
    </w:lvl>
    <w:lvl w:ilvl="4" w:tplc="207C7AAC" w:tentative="1">
      <w:start w:val="1"/>
      <w:numFmt w:val="lowerLetter"/>
      <w:lvlText w:val="%5."/>
      <w:lvlJc w:val="left"/>
      <w:pPr>
        <w:ind w:left="3600" w:hanging="360"/>
      </w:pPr>
    </w:lvl>
    <w:lvl w:ilvl="5" w:tplc="8BB64A72" w:tentative="1">
      <w:start w:val="1"/>
      <w:numFmt w:val="lowerRoman"/>
      <w:lvlText w:val="%6."/>
      <w:lvlJc w:val="right"/>
      <w:pPr>
        <w:ind w:left="4320" w:hanging="180"/>
      </w:pPr>
    </w:lvl>
    <w:lvl w:ilvl="6" w:tplc="46E07698" w:tentative="1">
      <w:start w:val="1"/>
      <w:numFmt w:val="decimal"/>
      <w:lvlText w:val="%7."/>
      <w:lvlJc w:val="left"/>
      <w:pPr>
        <w:ind w:left="5040" w:hanging="360"/>
      </w:pPr>
    </w:lvl>
    <w:lvl w:ilvl="7" w:tplc="1A023A62" w:tentative="1">
      <w:start w:val="1"/>
      <w:numFmt w:val="lowerLetter"/>
      <w:lvlText w:val="%8."/>
      <w:lvlJc w:val="left"/>
      <w:pPr>
        <w:ind w:left="5760" w:hanging="360"/>
      </w:pPr>
    </w:lvl>
    <w:lvl w:ilvl="8" w:tplc="2A789E9E" w:tentative="1">
      <w:start w:val="1"/>
      <w:numFmt w:val="lowerRoman"/>
      <w:lvlText w:val="%9."/>
      <w:lvlJc w:val="right"/>
      <w:pPr>
        <w:ind w:left="6480" w:hanging="180"/>
      </w:pPr>
    </w:lvl>
  </w:abstractNum>
  <w:abstractNum w:abstractNumId="39" w15:restartNumberingAfterBreak="0">
    <w:nsid w:val="7E3625AF"/>
    <w:multiLevelType w:val="hybridMultilevel"/>
    <w:tmpl w:val="B9881F1A"/>
    <w:lvl w:ilvl="0" w:tplc="422042AC">
      <w:start w:val="1"/>
      <w:numFmt w:val="bullet"/>
      <w:lvlText w:val=""/>
      <w:lvlJc w:val="left"/>
      <w:pPr>
        <w:ind w:left="720" w:hanging="360"/>
      </w:pPr>
      <w:rPr>
        <w:rFonts w:ascii="Wingdings" w:hAnsi="Wingdings" w:hint="default"/>
      </w:rPr>
    </w:lvl>
    <w:lvl w:ilvl="1" w:tplc="51E4EE2C" w:tentative="1">
      <w:start w:val="1"/>
      <w:numFmt w:val="bullet"/>
      <w:lvlText w:val="o"/>
      <w:lvlJc w:val="left"/>
      <w:pPr>
        <w:ind w:left="1440" w:hanging="360"/>
      </w:pPr>
      <w:rPr>
        <w:rFonts w:ascii="Courier New" w:hAnsi="Courier New" w:cs="Courier New" w:hint="default"/>
      </w:rPr>
    </w:lvl>
    <w:lvl w:ilvl="2" w:tplc="D8281DBA" w:tentative="1">
      <w:start w:val="1"/>
      <w:numFmt w:val="bullet"/>
      <w:lvlText w:val=""/>
      <w:lvlJc w:val="left"/>
      <w:pPr>
        <w:ind w:left="2160" w:hanging="360"/>
      </w:pPr>
      <w:rPr>
        <w:rFonts w:ascii="Wingdings" w:hAnsi="Wingdings" w:hint="default"/>
      </w:rPr>
    </w:lvl>
    <w:lvl w:ilvl="3" w:tplc="DA7C841E" w:tentative="1">
      <w:start w:val="1"/>
      <w:numFmt w:val="bullet"/>
      <w:lvlText w:val=""/>
      <w:lvlJc w:val="left"/>
      <w:pPr>
        <w:ind w:left="2880" w:hanging="360"/>
      </w:pPr>
      <w:rPr>
        <w:rFonts w:ascii="Symbol" w:hAnsi="Symbol" w:hint="default"/>
      </w:rPr>
    </w:lvl>
    <w:lvl w:ilvl="4" w:tplc="EAB47B8A" w:tentative="1">
      <w:start w:val="1"/>
      <w:numFmt w:val="bullet"/>
      <w:lvlText w:val="o"/>
      <w:lvlJc w:val="left"/>
      <w:pPr>
        <w:ind w:left="3600" w:hanging="360"/>
      </w:pPr>
      <w:rPr>
        <w:rFonts w:ascii="Courier New" w:hAnsi="Courier New" w:cs="Courier New" w:hint="default"/>
      </w:rPr>
    </w:lvl>
    <w:lvl w:ilvl="5" w:tplc="F8FCA874" w:tentative="1">
      <w:start w:val="1"/>
      <w:numFmt w:val="bullet"/>
      <w:lvlText w:val=""/>
      <w:lvlJc w:val="left"/>
      <w:pPr>
        <w:ind w:left="4320" w:hanging="360"/>
      </w:pPr>
      <w:rPr>
        <w:rFonts w:ascii="Wingdings" w:hAnsi="Wingdings" w:hint="default"/>
      </w:rPr>
    </w:lvl>
    <w:lvl w:ilvl="6" w:tplc="0860A7F8" w:tentative="1">
      <w:start w:val="1"/>
      <w:numFmt w:val="bullet"/>
      <w:lvlText w:val=""/>
      <w:lvlJc w:val="left"/>
      <w:pPr>
        <w:ind w:left="5040" w:hanging="360"/>
      </w:pPr>
      <w:rPr>
        <w:rFonts w:ascii="Symbol" w:hAnsi="Symbol" w:hint="default"/>
      </w:rPr>
    </w:lvl>
    <w:lvl w:ilvl="7" w:tplc="539E63F2" w:tentative="1">
      <w:start w:val="1"/>
      <w:numFmt w:val="bullet"/>
      <w:lvlText w:val="o"/>
      <w:lvlJc w:val="left"/>
      <w:pPr>
        <w:ind w:left="5760" w:hanging="360"/>
      </w:pPr>
      <w:rPr>
        <w:rFonts w:ascii="Courier New" w:hAnsi="Courier New" w:cs="Courier New" w:hint="default"/>
      </w:rPr>
    </w:lvl>
    <w:lvl w:ilvl="8" w:tplc="DA6C1976" w:tentative="1">
      <w:start w:val="1"/>
      <w:numFmt w:val="bullet"/>
      <w:lvlText w:val=""/>
      <w:lvlJc w:val="left"/>
      <w:pPr>
        <w:ind w:left="6480" w:hanging="360"/>
      </w:pPr>
      <w:rPr>
        <w:rFonts w:ascii="Wingdings" w:hAnsi="Wingdings" w:hint="default"/>
      </w:rPr>
    </w:lvl>
  </w:abstractNum>
  <w:num w:numId="1" w16cid:durableId="368380320">
    <w:abstractNumId w:val="17"/>
  </w:num>
  <w:num w:numId="2" w16cid:durableId="1979606505">
    <w:abstractNumId w:val="3"/>
  </w:num>
  <w:num w:numId="3" w16cid:durableId="816610033">
    <w:abstractNumId w:val="2"/>
  </w:num>
  <w:num w:numId="4" w16cid:durableId="767509960">
    <w:abstractNumId w:val="1"/>
  </w:num>
  <w:num w:numId="5" w16cid:durableId="345865516">
    <w:abstractNumId w:val="0"/>
  </w:num>
  <w:num w:numId="6" w16cid:durableId="754979443">
    <w:abstractNumId w:val="25"/>
  </w:num>
  <w:num w:numId="7" w16cid:durableId="1731147280">
    <w:abstractNumId w:val="21"/>
  </w:num>
  <w:num w:numId="8" w16cid:durableId="1668702119">
    <w:abstractNumId w:val="35"/>
  </w:num>
  <w:num w:numId="9" w16cid:durableId="1581015622">
    <w:abstractNumId w:val="31"/>
  </w:num>
  <w:num w:numId="10" w16cid:durableId="1875262871">
    <w:abstractNumId w:val="5"/>
  </w:num>
  <w:num w:numId="11" w16cid:durableId="377168184">
    <w:abstractNumId w:val="28"/>
  </w:num>
  <w:num w:numId="12" w16cid:durableId="1389571753">
    <w:abstractNumId w:val="36"/>
  </w:num>
  <w:num w:numId="13" w16cid:durableId="1680350221">
    <w:abstractNumId w:val="18"/>
  </w:num>
  <w:num w:numId="14" w16cid:durableId="225847524">
    <w:abstractNumId w:val="7"/>
  </w:num>
  <w:num w:numId="15" w16cid:durableId="2114083045">
    <w:abstractNumId w:val="23"/>
  </w:num>
  <w:num w:numId="16" w16cid:durableId="475537512">
    <w:abstractNumId w:val="26"/>
  </w:num>
  <w:num w:numId="17" w16cid:durableId="1729957721">
    <w:abstractNumId w:val="32"/>
  </w:num>
  <w:num w:numId="18" w16cid:durableId="144706642">
    <w:abstractNumId w:val="25"/>
    <w:lvlOverride w:ilvl="0">
      <w:lvl w:ilvl="0">
        <w:start w:val="1"/>
        <w:numFmt w:val="upperLetter"/>
        <w:pStyle w:val="Heading9"/>
        <w:lvlText w:val="Part %1"/>
        <w:lvlJc w:val="left"/>
        <w:pPr>
          <w:tabs>
            <w:tab w:val="num" w:pos="567"/>
          </w:tabs>
          <w:ind w:left="567" w:hanging="567"/>
        </w:pPr>
        <w:rPr>
          <w:rFonts w:hint="default"/>
        </w:rPr>
      </w:lvl>
    </w:lvlOverride>
  </w:num>
  <w:num w:numId="19" w16cid:durableId="157884400">
    <w:abstractNumId w:val="11"/>
  </w:num>
  <w:num w:numId="20" w16cid:durableId="2130122296">
    <w:abstractNumId w:val="15"/>
  </w:num>
  <w:num w:numId="21" w16cid:durableId="1558206874">
    <w:abstractNumId w:val="12"/>
  </w:num>
  <w:num w:numId="22" w16cid:durableId="1532499358">
    <w:abstractNumId w:val="4"/>
  </w:num>
  <w:num w:numId="23" w16cid:durableId="1161626913">
    <w:abstractNumId w:val="29"/>
  </w:num>
  <w:num w:numId="24" w16cid:durableId="604001368">
    <w:abstractNumId w:val="16"/>
  </w:num>
  <w:num w:numId="25" w16cid:durableId="2123529481">
    <w:abstractNumId w:val="30"/>
  </w:num>
  <w:num w:numId="26" w16cid:durableId="666249425">
    <w:abstractNumId w:val="22"/>
  </w:num>
  <w:num w:numId="27" w16cid:durableId="1854303515">
    <w:abstractNumId w:val="33"/>
  </w:num>
  <w:num w:numId="28" w16cid:durableId="808403710">
    <w:abstractNumId w:val="8"/>
  </w:num>
  <w:num w:numId="29" w16cid:durableId="263224012">
    <w:abstractNumId w:val="10"/>
  </w:num>
  <w:num w:numId="30" w16cid:durableId="1876238092">
    <w:abstractNumId w:val="27"/>
  </w:num>
  <w:num w:numId="31" w16cid:durableId="322515485">
    <w:abstractNumId w:val="38"/>
  </w:num>
  <w:num w:numId="32" w16cid:durableId="83309562">
    <w:abstractNumId w:val="20"/>
  </w:num>
  <w:num w:numId="33" w16cid:durableId="2092652815">
    <w:abstractNumId w:val="19"/>
  </w:num>
  <w:num w:numId="34" w16cid:durableId="216013752">
    <w:abstractNumId w:val="14"/>
  </w:num>
  <w:num w:numId="35" w16cid:durableId="713893286">
    <w:abstractNumId w:val="37"/>
  </w:num>
  <w:num w:numId="36" w16cid:durableId="2067292852">
    <w:abstractNumId w:val="24"/>
  </w:num>
  <w:num w:numId="37" w16cid:durableId="1020352377">
    <w:abstractNumId w:val="39"/>
  </w:num>
  <w:num w:numId="38" w16cid:durableId="1178082809">
    <w:abstractNumId w:val="13"/>
  </w:num>
  <w:num w:numId="39" w16cid:durableId="336035724">
    <w:abstractNumId w:val="34"/>
  </w:num>
  <w:num w:numId="40" w16cid:durableId="1384479952">
    <w:abstractNumId w:val="9"/>
  </w:num>
  <w:num w:numId="41" w16cid:durableId="148204420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xFooterText" w:val="3470-4059-0877 v2"/>
  </w:docVars>
  <w:rsids>
    <w:rsidRoot w:val="00B6695E"/>
    <w:rsid w:val="00000642"/>
    <w:rsid w:val="00000A0D"/>
    <w:rsid w:val="000014B6"/>
    <w:rsid w:val="000018F4"/>
    <w:rsid w:val="00001A98"/>
    <w:rsid w:val="000020CB"/>
    <w:rsid w:val="000023F1"/>
    <w:rsid w:val="0000261E"/>
    <w:rsid w:val="00002B92"/>
    <w:rsid w:val="0000326F"/>
    <w:rsid w:val="00003628"/>
    <w:rsid w:val="000059AE"/>
    <w:rsid w:val="00005DE7"/>
    <w:rsid w:val="00006D21"/>
    <w:rsid w:val="00006DA3"/>
    <w:rsid w:val="0000777B"/>
    <w:rsid w:val="00011649"/>
    <w:rsid w:val="0001173C"/>
    <w:rsid w:val="00011C68"/>
    <w:rsid w:val="00012E0E"/>
    <w:rsid w:val="000139A9"/>
    <w:rsid w:val="00014079"/>
    <w:rsid w:val="000147F5"/>
    <w:rsid w:val="00014F6C"/>
    <w:rsid w:val="00017213"/>
    <w:rsid w:val="00017246"/>
    <w:rsid w:val="000202C2"/>
    <w:rsid w:val="000209C8"/>
    <w:rsid w:val="00020C60"/>
    <w:rsid w:val="00020CD0"/>
    <w:rsid w:val="00021210"/>
    <w:rsid w:val="000212DE"/>
    <w:rsid w:val="00022342"/>
    <w:rsid w:val="000227AF"/>
    <w:rsid w:val="00022885"/>
    <w:rsid w:val="00022D25"/>
    <w:rsid w:val="00022DE4"/>
    <w:rsid w:val="00023533"/>
    <w:rsid w:val="00024098"/>
    <w:rsid w:val="0002414E"/>
    <w:rsid w:val="00024999"/>
    <w:rsid w:val="00024B8E"/>
    <w:rsid w:val="00024DB1"/>
    <w:rsid w:val="00027551"/>
    <w:rsid w:val="0003087E"/>
    <w:rsid w:val="00030E9A"/>
    <w:rsid w:val="000317AB"/>
    <w:rsid w:val="00031C8B"/>
    <w:rsid w:val="00032413"/>
    <w:rsid w:val="00032DCE"/>
    <w:rsid w:val="00033CB0"/>
    <w:rsid w:val="00033D2B"/>
    <w:rsid w:val="00034031"/>
    <w:rsid w:val="000345B1"/>
    <w:rsid w:val="0003520D"/>
    <w:rsid w:val="00035D45"/>
    <w:rsid w:val="000361CA"/>
    <w:rsid w:val="00036397"/>
    <w:rsid w:val="00036E41"/>
    <w:rsid w:val="00037010"/>
    <w:rsid w:val="000373E6"/>
    <w:rsid w:val="00037700"/>
    <w:rsid w:val="00037ECF"/>
    <w:rsid w:val="0004056D"/>
    <w:rsid w:val="000407DD"/>
    <w:rsid w:val="00040D83"/>
    <w:rsid w:val="00041244"/>
    <w:rsid w:val="0004167F"/>
    <w:rsid w:val="00041AB8"/>
    <w:rsid w:val="00041CA2"/>
    <w:rsid w:val="00041EBF"/>
    <w:rsid w:val="00041F4D"/>
    <w:rsid w:val="00041F71"/>
    <w:rsid w:val="00042303"/>
    <w:rsid w:val="0004402D"/>
    <w:rsid w:val="00044B76"/>
    <w:rsid w:val="000456AF"/>
    <w:rsid w:val="000458CF"/>
    <w:rsid w:val="000460F9"/>
    <w:rsid w:val="00046B79"/>
    <w:rsid w:val="00046EA5"/>
    <w:rsid w:val="00047A0E"/>
    <w:rsid w:val="00047A25"/>
    <w:rsid w:val="00051BB3"/>
    <w:rsid w:val="000520BC"/>
    <w:rsid w:val="00052EF3"/>
    <w:rsid w:val="00053042"/>
    <w:rsid w:val="00053DCC"/>
    <w:rsid w:val="00054644"/>
    <w:rsid w:val="00054927"/>
    <w:rsid w:val="00054A33"/>
    <w:rsid w:val="00054FF9"/>
    <w:rsid w:val="000576B5"/>
    <w:rsid w:val="000600D6"/>
    <w:rsid w:val="00061771"/>
    <w:rsid w:val="00061FC7"/>
    <w:rsid w:val="000622E5"/>
    <w:rsid w:val="0006257A"/>
    <w:rsid w:val="00063025"/>
    <w:rsid w:val="000630CF"/>
    <w:rsid w:val="000635C7"/>
    <w:rsid w:val="0006445E"/>
    <w:rsid w:val="00064BFD"/>
    <w:rsid w:val="00065154"/>
    <w:rsid w:val="00065836"/>
    <w:rsid w:val="00066410"/>
    <w:rsid w:val="0006680C"/>
    <w:rsid w:val="00066E04"/>
    <w:rsid w:val="000675CD"/>
    <w:rsid w:val="0006784D"/>
    <w:rsid w:val="0006791E"/>
    <w:rsid w:val="0007044A"/>
    <w:rsid w:val="00070568"/>
    <w:rsid w:val="000705F9"/>
    <w:rsid w:val="00070618"/>
    <w:rsid w:val="00070D70"/>
    <w:rsid w:val="00071951"/>
    <w:rsid w:val="00072829"/>
    <w:rsid w:val="00072928"/>
    <w:rsid w:val="0007332B"/>
    <w:rsid w:val="0007351C"/>
    <w:rsid w:val="00073B62"/>
    <w:rsid w:val="00073FCB"/>
    <w:rsid w:val="00074F55"/>
    <w:rsid w:val="00075A7E"/>
    <w:rsid w:val="00075CCC"/>
    <w:rsid w:val="0007625F"/>
    <w:rsid w:val="000764B1"/>
    <w:rsid w:val="000764D3"/>
    <w:rsid w:val="0007708B"/>
    <w:rsid w:val="00077E41"/>
    <w:rsid w:val="000801F3"/>
    <w:rsid w:val="00080C6F"/>
    <w:rsid w:val="00080F31"/>
    <w:rsid w:val="000813C1"/>
    <w:rsid w:val="000816C8"/>
    <w:rsid w:val="000818A2"/>
    <w:rsid w:val="00081B03"/>
    <w:rsid w:val="00081BEF"/>
    <w:rsid w:val="00081C85"/>
    <w:rsid w:val="00082E31"/>
    <w:rsid w:val="00083591"/>
    <w:rsid w:val="000845D5"/>
    <w:rsid w:val="00084B6F"/>
    <w:rsid w:val="00085AFA"/>
    <w:rsid w:val="00085D35"/>
    <w:rsid w:val="0008691A"/>
    <w:rsid w:val="00086D8A"/>
    <w:rsid w:val="0008754D"/>
    <w:rsid w:val="00090601"/>
    <w:rsid w:val="0009065F"/>
    <w:rsid w:val="00090A9B"/>
    <w:rsid w:val="00090C7B"/>
    <w:rsid w:val="000928B5"/>
    <w:rsid w:val="0009301D"/>
    <w:rsid w:val="000958EC"/>
    <w:rsid w:val="00095A84"/>
    <w:rsid w:val="000961C6"/>
    <w:rsid w:val="00096B94"/>
    <w:rsid w:val="00096E93"/>
    <w:rsid w:val="000A05A6"/>
    <w:rsid w:val="000A0EFD"/>
    <w:rsid w:val="000A147C"/>
    <w:rsid w:val="000A1DFA"/>
    <w:rsid w:val="000A2593"/>
    <w:rsid w:val="000A26D3"/>
    <w:rsid w:val="000A39E8"/>
    <w:rsid w:val="000A42FF"/>
    <w:rsid w:val="000A44D6"/>
    <w:rsid w:val="000A47F1"/>
    <w:rsid w:val="000A4811"/>
    <w:rsid w:val="000A576F"/>
    <w:rsid w:val="000A5D79"/>
    <w:rsid w:val="000A7BB2"/>
    <w:rsid w:val="000A7DEC"/>
    <w:rsid w:val="000B0215"/>
    <w:rsid w:val="000B070D"/>
    <w:rsid w:val="000B11C3"/>
    <w:rsid w:val="000B12F7"/>
    <w:rsid w:val="000B17F5"/>
    <w:rsid w:val="000B2499"/>
    <w:rsid w:val="000B24C6"/>
    <w:rsid w:val="000B24F0"/>
    <w:rsid w:val="000B2536"/>
    <w:rsid w:val="000B2727"/>
    <w:rsid w:val="000B2E9C"/>
    <w:rsid w:val="000B33DF"/>
    <w:rsid w:val="000B3546"/>
    <w:rsid w:val="000B48EE"/>
    <w:rsid w:val="000B6789"/>
    <w:rsid w:val="000B780F"/>
    <w:rsid w:val="000C018B"/>
    <w:rsid w:val="000C01A0"/>
    <w:rsid w:val="000C0406"/>
    <w:rsid w:val="000C14D7"/>
    <w:rsid w:val="000C1F54"/>
    <w:rsid w:val="000C268C"/>
    <w:rsid w:val="000C26D7"/>
    <w:rsid w:val="000C2AE4"/>
    <w:rsid w:val="000C3AE0"/>
    <w:rsid w:val="000C452B"/>
    <w:rsid w:val="000C47D0"/>
    <w:rsid w:val="000C499E"/>
    <w:rsid w:val="000C5894"/>
    <w:rsid w:val="000C5ABA"/>
    <w:rsid w:val="000C6215"/>
    <w:rsid w:val="000C6A81"/>
    <w:rsid w:val="000C76F4"/>
    <w:rsid w:val="000D1659"/>
    <w:rsid w:val="000D18B7"/>
    <w:rsid w:val="000D2C75"/>
    <w:rsid w:val="000D34A4"/>
    <w:rsid w:val="000D36BE"/>
    <w:rsid w:val="000D4395"/>
    <w:rsid w:val="000D58A1"/>
    <w:rsid w:val="000D5E3E"/>
    <w:rsid w:val="000D6EF2"/>
    <w:rsid w:val="000D6F22"/>
    <w:rsid w:val="000D733E"/>
    <w:rsid w:val="000D7A28"/>
    <w:rsid w:val="000E0152"/>
    <w:rsid w:val="000E0C8C"/>
    <w:rsid w:val="000E1F65"/>
    <w:rsid w:val="000E2092"/>
    <w:rsid w:val="000E2A42"/>
    <w:rsid w:val="000E32AC"/>
    <w:rsid w:val="000E34A6"/>
    <w:rsid w:val="000E3DBA"/>
    <w:rsid w:val="000E3E05"/>
    <w:rsid w:val="000E3E3B"/>
    <w:rsid w:val="000E3ED2"/>
    <w:rsid w:val="000E43C0"/>
    <w:rsid w:val="000E59F4"/>
    <w:rsid w:val="000E5A86"/>
    <w:rsid w:val="000E5CAB"/>
    <w:rsid w:val="000E5D0F"/>
    <w:rsid w:val="000E602A"/>
    <w:rsid w:val="000E6545"/>
    <w:rsid w:val="000E694D"/>
    <w:rsid w:val="000E6A02"/>
    <w:rsid w:val="000E6AE5"/>
    <w:rsid w:val="000E7D68"/>
    <w:rsid w:val="000E7EE0"/>
    <w:rsid w:val="000F0318"/>
    <w:rsid w:val="000F0F2F"/>
    <w:rsid w:val="000F14A0"/>
    <w:rsid w:val="000F14FB"/>
    <w:rsid w:val="000F1B47"/>
    <w:rsid w:val="000F1C1C"/>
    <w:rsid w:val="000F243B"/>
    <w:rsid w:val="000F265C"/>
    <w:rsid w:val="000F273E"/>
    <w:rsid w:val="000F3E4C"/>
    <w:rsid w:val="000F4671"/>
    <w:rsid w:val="000F4F42"/>
    <w:rsid w:val="000F570C"/>
    <w:rsid w:val="000F5942"/>
    <w:rsid w:val="000F7070"/>
    <w:rsid w:val="000F72BA"/>
    <w:rsid w:val="000F7576"/>
    <w:rsid w:val="00100424"/>
    <w:rsid w:val="00100A95"/>
    <w:rsid w:val="00101850"/>
    <w:rsid w:val="0010413E"/>
    <w:rsid w:val="00104815"/>
    <w:rsid w:val="00104F62"/>
    <w:rsid w:val="00105376"/>
    <w:rsid w:val="00105483"/>
    <w:rsid w:val="0010597B"/>
    <w:rsid w:val="00105AF8"/>
    <w:rsid w:val="00106A93"/>
    <w:rsid w:val="00111481"/>
    <w:rsid w:val="00111C87"/>
    <w:rsid w:val="001128D9"/>
    <w:rsid w:val="00112B1B"/>
    <w:rsid w:val="00112C1F"/>
    <w:rsid w:val="00112DBD"/>
    <w:rsid w:val="00113225"/>
    <w:rsid w:val="0011351F"/>
    <w:rsid w:val="00113812"/>
    <w:rsid w:val="00113B12"/>
    <w:rsid w:val="001144F5"/>
    <w:rsid w:val="00114964"/>
    <w:rsid w:val="00115097"/>
    <w:rsid w:val="00115362"/>
    <w:rsid w:val="00117556"/>
    <w:rsid w:val="00117947"/>
    <w:rsid w:val="00117B26"/>
    <w:rsid w:val="0012048C"/>
    <w:rsid w:val="001213DC"/>
    <w:rsid w:val="0012161D"/>
    <w:rsid w:val="001220AD"/>
    <w:rsid w:val="0012262C"/>
    <w:rsid w:val="00122EAD"/>
    <w:rsid w:val="001241BA"/>
    <w:rsid w:val="00125823"/>
    <w:rsid w:val="00125AB0"/>
    <w:rsid w:val="0012607E"/>
    <w:rsid w:val="001261D2"/>
    <w:rsid w:val="00126521"/>
    <w:rsid w:val="00126656"/>
    <w:rsid w:val="00126856"/>
    <w:rsid w:val="00126F42"/>
    <w:rsid w:val="00127C5D"/>
    <w:rsid w:val="00127EA1"/>
    <w:rsid w:val="001322D1"/>
    <w:rsid w:val="00132F7A"/>
    <w:rsid w:val="00134308"/>
    <w:rsid w:val="0013629F"/>
    <w:rsid w:val="001362F9"/>
    <w:rsid w:val="001369A3"/>
    <w:rsid w:val="0013743A"/>
    <w:rsid w:val="00137794"/>
    <w:rsid w:val="001377B4"/>
    <w:rsid w:val="00140856"/>
    <w:rsid w:val="001422EA"/>
    <w:rsid w:val="0014276D"/>
    <w:rsid w:val="00142928"/>
    <w:rsid w:val="00143507"/>
    <w:rsid w:val="0014399E"/>
    <w:rsid w:val="00143A2A"/>
    <w:rsid w:val="00143B5E"/>
    <w:rsid w:val="00144E32"/>
    <w:rsid w:val="00145482"/>
    <w:rsid w:val="00145B6F"/>
    <w:rsid w:val="00146832"/>
    <w:rsid w:val="00146C43"/>
    <w:rsid w:val="00147244"/>
    <w:rsid w:val="00147884"/>
    <w:rsid w:val="00150227"/>
    <w:rsid w:val="001510B3"/>
    <w:rsid w:val="00151153"/>
    <w:rsid w:val="001515ED"/>
    <w:rsid w:val="00152A95"/>
    <w:rsid w:val="00153886"/>
    <w:rsid w:val="00153E59"/>
    <w:rsid w:val="00154A4D"/>
    <w:rsid w:val="00156FEA"/>
    <w:rsid w:val="00160BDA"/>
    <w:rsid w:val="0016250F"/>
    <w:rsid w:val="001641D3"/>
    <w:rsid w:val="001647D8"/>
    <w:rsid w:val="00164932"/>
    <w:rsid w:val="00164ABE"/>
    <w:rsid w:val="0016530B"/>
    <w:rsid w:val="0016577F"/>
    <w:rsid w:val="00165F53"/>
    <w:rsid w:val="00166C09"/>
    <w:rsid w:val="00167E1F"/>
    <w:rsid w:val="00170A44"/>
    <w:rsid w:val="00170FB3"/>
    <w:rsid w:val="00171100"/>
    <w:rsid w:val="0017126F"/>
    <w:rsid w:val="00173577"/>
    <w:rsid w:val="00173C3F"/>
    <w:rsid w:val="00174487"/>
    <w:rsid w:val="00175D0A"/>
    <w:rsid w:val="00175DCC"/>
    <w:rsid w:val="00176903"/>
    <w:rsid w:val="00176B70"/>
    <w:rsid w:val="00176F7D"/>
    <w:rsid w:val="001770CA"/>
    <w:rsid w:val="00177205"/>
    <w:rsid w:val="00180311"/>
    <w:rsid w:val="001811D9"/>
    <w:rsid w:val="001812DD"/>
    <w:rsid w:val="001818CA"/>
    <w:rsid w:val="001823E4"/>
    <w:rsid w:val="001829EB"/>
    <w:rsid w:val="00182FC1"/>
    <w:rsid w:val="001832C4"/>
    <w:rsid w:val="00183B1A"/>
    <w:rsid w:val="00183C7F"/>
    <w:rsid w:val="0018411A"/>
    <w:rsid w:val="0018599A"/>
    <w:rsid w:val="00185B88"/>
    <w:rsid w:val="001869C0"/>
    <w:rsid w:val="00186C02"/>
    <w:rsid w:val="0018715E"/>
    <w:rsid w:val="0018716F"/>
    <w:rsid w:val="001873C4"/>
    <w:rsid w:val="00190911"/>
    <w:rsid w:val="0019154D"/>
    <w:rsid w:val="00191871"/>
    <w:rsid w:val="001921F6"/>
    <w:rsid w:val="00193E8E"/>
    <w:rsid w:val="001941D4"/>
    <w:rsid w:val="00194743"/>
    <w:rsid w:val="001960C9"/>
    <w:rsid w:val="00196CB1"/>
    <w:rsid w:val="00197836"/>
    <w:rsid w:val="001A0B1A"/>
    <w:rsid w:val="001A0BEC"/>
    <w:rsid w:val="001A15C7"/>
    <w:rsid w:val="001A1602"/>
    <w:rsid w:val="001A1CA4"/>
    <w:rsid w:val="001A1D9B"/>
    <w:rsid w:val="001A21A7"/>
    <w:rsid w:val="001A5019"/>
    <w:rsid w:val="001A54C8"/>
    <w:rsid w:val="001A54CB"/>
    <w:rsid w:val="001A5EF1"/>
    <w:rsid w:val="001A6095"/>
    <w:rsid w:val="001A60CC"/>
    <w:rsid w:val="001A6390"/>
    <w:rsid w:val="001A6C5E"/>
    <w:rsid w:val="001A6E4D"/>
    <w:rsid w:val="001A71FD"/>
    <w:rsid w:val="001A7441"/>
    <w:rsid w:val="001A79C4"/>
    <w:rsid w:val="001B0779"/>
    <w:rsid w:val="001B21CD"/>
    <w:rsid w:val="001B28C5"/>
    <w:rsid w:val="001B2E52"/>
    <w:rsid w:val="001B3214"/>
    <w:rsid w:val="001B39FF"/>
    <w:rsid w:val="001B3D41"/>
    <w:rsid w:val="001B4CC6"/>
    <w:rsid w:val="001B5494"/>
    <w:rsid w:val="001B575B"/>
    <w:rsid w:val="001B6E92"/>
    <w:rsid w:val="001B7DCD"/>
    <w:rsid w:val="001C101A"/>
    <w:rsid w:val="001C2456"/>
    <w:rsid w:val="001C3552"/>
    <w:rsid w:val="001C382B"/>
    <w:rsid w:val="001C58D6"/>
    <w:rsid w:val="001C6278"/>
    <w:rsid w:val="001C6932"/>
    <w:rsid w:val="001D0145"/>
    <w:rsid w:val="001D014C"/>
    <w:rsid w:val="001D0311"/>
    <w:rsid w:val="001D03DA"/>
    <w:rsid w:val="001D0ACB"/>
    <w:rsid w:val="001D1DCD"/>
    <w:rsid w:val="001D29B5"/>
    <w:rsid w:val="001D2EF5"/>
    <w:rsid w:val="001D2FFA"/>
    <w:rsid w:val="001D3235"/>
    <w:rsid w:val="001D353C"/>
    <w:rsid w:val="001D3973"/>
    <w:rsid w:val="001D4320"/>
    <w:rsid w:val="001D4355"/>
    <w:rsid w:val="001D506A"/>
    <w:rsid w:val="001D6BE6"/>
    <w:rsid w:val="001D6F2C"/>
    <w:rsid w:val="001D7383"/>
    <w:rsid w:val="001D7751"/>
    <w:rsid w:val="001D7B9C"/>
    <w:rsid w:val="001E0169"/>
    <w:rsid w:val="001E0822"/>
    <w:rsid w:val="001E0A16"/>
    <w:rsid w:val="001E0D9E"/>
    <w:rsid w:val="001E0E71"/>
    <w:rsid w:val="001E0F28"/>
    <w:rsid w:val="001E1780"/>
    <w:rsid w:val="001E2F3E"/>
    <w:rsid w:val="001E3FFB"/>
    <w:rsid w:val="001E44B3"/>
    <w:rsid w:val="001E4ED9"/>
    <w:rsid w:val="001E4F69"/>
    <w:rsid w:val="001E59FD"/>
    <w:rsid w:val="001E660F"/>
    <w:rsid w:val="001E6CA7"/>
    <w:rsid w:val="001E7A3A"/>
    <w:rsid w:val="001F024D"/>
    <w:rsid w:val="001F0550"/>
    <w:rsid w:val="001F0A89"/>
    <w:rsid w:val="001F1125"/>
    <w:rsid w:val="001F22C1"/>
    <w:rsid w:val="001F275A"/>
    <w:rsid w:val="001F3331"/>
    <w:rsid w:val="001F3476"/>
    <w:rsid w:val="001F69CA"/>
    <w:rsid w:val="001F6AD4"/>
    <w:rsid w:val="001F6F54"/>
    <w:rsid w:val="001F70B5"/>
    <w:rsid w:val="00201020"/>
    <w:rsid w:val="002013DC"/>
    <w:rsid w:val="00201A67"/>
    <w:rsid w:val="002025A4"/>
    <w:rsid w:val="002025EC"/>
    <w:rsid w:val="002026EE"/>
    <w:rsid w:val="00202908"/>
    <w:rsid w:val="00202909"/>
    <w:rsid w:val="0020308A"/>
    <w:rsid w:val="0020399A"/>
    <w:rsid w:val="00203E2B"/>
    <w:rsid w:val="00204B3A"/>
    <w:rsid w:val="00204C6B"/>
    <w:rsid w:val="002052A3"/>
    <w:rsid w:val="002054EC"/>
    <w:rsid w:val="0020586D"/>
    <w:rsid w:val="00205F59"/>
    <w:rsid w:val="002069AE"/>
    <w:rsid w:val="00207092"/>
    <w:rsid w:val="002071F1"/>
    <w:rsid w:val="0020723B"/>
    <w:rsid w:val="0020772C"/>
    <w:rsid w:val="00207A45"/>
    <w:rsid w:val="00207F9F"/>
    <w:rsid w:val="002100E7"/>
    <w:rsid w:val="0021010F"/>
    <w:rsid w:val="002107DB"/>
    <w:rsid w:val="00210CFE"/>
    <w:rsid w:val="00210F45"/>
    <w:rsid w:val="00211B03"/>
    <w:rsid w:val="00211FE4"/>
    <w:rsid w:val="0021209F"/>
    <w:rsid w:val="002127EE"/>
    <w:rsid w:val="00213522"/>
    <w:rsid w:val="002147EB"/>
    <w:rsid w:val="00214AB9"/>
    <w:rsid w:val="00214FA9"/>
    <w:rsid w:val="002152F9"/>
    <w:rsid w:val="0021561A"/>
    <w:rsid w:val="002172C1"/>
    <w:rsid w:val="00217AC4"/>
    <w:rsid w:val="00220250"/>
    <w:rsid w:val="00221140"/>
    <w:rsid w:val="002216FD"/>
    <w:rsid w:val="00221798"/>
    <w:rsid w:val="00221D83"/>
    <w:rsid w:val="00221F32"/>
    <w:rsid w:val="00222ED3"/>
    <w:rsid w:val="00223070"/>
    <w:rsid w:val="0022321C"/>
    <w:rsid w:val="00223A25"/>
    <w:rsid w:val="00223E07"/>
    <w:rsid w:val="00224A36"/>
    <w:rsid w:val="00225EE8"/>
    <w:rsid w:val="0022603E"/>
    <w:rsid w:val="0022622A"/>
    <w:rsid w:val="0022721C"/>
    <w:rsid w:val="002273D5"/>
    <w:rsid w:val="002276A0"/>
    <w:rsid w:val="002276E3"/>
    <w:rsid w:val="00227C9C"/>
    <w:rsid w:val="002302AD"/>
    <w:rsid w:val="00230AAA"/>
    <w:rsid w:val="00230AEC"/>
    <w:rsid w:val="00230FDD"/>
    <w:rsid w:val="002311B3"/>
    <w:rsid w:val="002314C0"/>
    <w:rsid w:val="0023151C"/>
    <w:rsid w:val="002330B2"/>
    <w:rsid w:val="00233695"/>
    <w:rsid w:val="002336FA"/>
    <w:rsid w:val="002337EC"/>
    <w:rsid w:val="00234009"/>
    <w:rsid w:val="00234A84"/>
    <w:rsid w:val="00236A95"/>
    <w:rsid w:val="00236EE9"/>
    <w:rsid w:val="00236F1C"/>
    <w:rsid w:val="00237256"/>
    <w:rsid w:val="002373EF"/>
    <w:rsid w:val="002402D1"/>
    <w:rsid w:val="00241F73"/>
    <w:rsid w:val="00242212"/>
    <w:rsid w:val="00242D67"/>
    <w:rsid w:val="00243B66"/>
    <w:rsid w:val="002449F2"/>
    <w:rsid w:val="002508AA"/>
    <w:rsid w:val="00250DC2"/>
    <w:rsid w:val="0025187D"/>
    <w:rsid w:val="00251BB1"/>
    <w:rsid w:val="00251BFA"/>
    <w:rsid w:val="002523F3"/>
    <w:rsid w:val="002531CA"/>
    <w:rsid w:val="00253BB4"/>
    <w:rsid w:val="00253EE6"/>
    <w:rsid w:val="0025463A"/>
    <w:rsid w:val="00254DB6"/>
    <w:rsid w:val="00254FAC"/>
    <w:rsid w:val="00255550"/>
    <w:rsid w:val="00255915"/>
    <w:rsid w:val="0025591A"/>
    <w:rsid w:val="002559E8"/>
    <w:rsid w:val="00255F96"/>
    <w:rsid w:val="00256BEB"/>
    <w:rsid w:val="00256C29"/>
    <w:rsid w:val="002572DA"/>
    <w:rsid w:val="00257610"/>
    <w:rsid w:val="00257721"/>
    <w:rsid w:val="0025786F"/>
    <w:rsid w:val="002579A9"/>
    <w:rsid w:val="002604F7"/>
    <w:rsid w:val="00260529"/>
    <w:rsid w:val="00261270"/>
    <w:rsid w:val="00261423"/>
    <w:rsid w:val="00262236"/>
    <w:rsid w:val="00262574"/>
    <w:rsid w:val="00263EE9"/>
    <w:rsid w:val="00264895"/>
    <w:rsid w:val="00264D58"/>
    <w:rsid w:val="002652A5"/>
    <w:rsid w:val="00265509"/>
    <w:rsid w:val="00265824"/>
    <w:rsid w:val="00266BB7"/>
    <w:rsid w:val="002672AE"/>
    <w:rsid w:val="002672BF"/>
    <w:rsid w:val="00267570"/>
    <w:rsid w:val="00270393"/>
    <w:rsid w:val="00270C6C"/>
    <w:rsid w:val="00271278"/>
    <w:rsid w:val="00271716"/>
    <w:rsid w:val="002718B3"/>
    <w:rsid w:val="00271B82"/>
    <w:rsid w:val="00271F29"/>
    <w:rsid w:val="0027274C"/>
    <w:rsid w:val="0027297D"/>
    <w:rsid w:val="00273B53"/>
    <w:rsid w:val="002740B8"/>
    <w:rsid w:val="0027438E"/>
    <w:rsid w:val="00275030"/>
    <w:rsid w:val="002751C7"/>
    <w:rsid w:val="002752BD"/>
    <w:rsid w:val="002756B6"/>
    <w:rsid w:val="00275CA8"/>
    <w:rsid w:val="00276D25"/>
    <w:rsid w:val="0027735A"/>
    <w:rsid w:val="002803A8"/>
    <w:rsid w:val="00280B1F"/>
    <w:rsid w:val="00281986"/>
    <w:rsid w:val="002822FC"/>
    <w:rsid w:val="00282F20"/>
    <w:rsid w:val="002832C2"/>
    <w:rsid w:val="002838F4"/>
    <w:rsid w:val="00283F57"/>
    <w:rsid w:val="00283F91"/>
    <w:rsid w:val="0028554E"/>
    <w:rsid w:val="00285DD7"/>
    <w:rsid w:val="00285FC8"/>
    <w:rsid w:val="00286017"/>
    <w:rsid w:val="002861B3"/>
    <w:rsid w:val="00287588"/>
    <w:rsid w:val="002878C9"/>
    <w:rsid w:val="00287F32"/>
    <w:rsid w:val="00290E68"/>
    <w:rsid w:val="00291412"/>
    <w:rsid w:val="00292B82"/>
    <w:rsid w:val="002930C8"/>
    <w:rsid w:val="0029478A"/>
    <w:rsid w:val="00294D4C"/>
    <w:rsid w:val="00296680"/>
    <w:rsid w:val="00296A26"/>
    <w:rsid w:val="00297D57"/>
    <w:rsid w:val="002A10A3"/>
    <w:rsid w:val="002A1262"/>
    <w:rsid w:val="002A2EAA"/>
    <w:rsid w:val="002A307C"/>
    <w:rsid w:val="002A3C38"/>
    <w:rsid w:val="002A5716"/>
    <w:rsid w:val="002A64EB"/>
    <w:rsid w:val="002A6AAB"/>
    <w:rsid w:val="002A7016"/>
    <w:rsid w:val="002A73AF"/>
    <w:rsid w:val="002A7902"/>
    <w:rsid w:val="002B1441"/>
    <w:rsid w:val="002B15D0"/>
    <w:rsid w:val="002B15EE"/>
    <w:rsid w:val="002B21A0"/>
    <w:rsid w:val="002B2F09"/>
    <w:rsid w:val="002B3425"/>
    <w:rsid w:val="002B35ED"/>
    <w:rsid w:val="002B3885"/>
    <w:rsid w:val="002B39BE"/>
    <w:rsid w:val="002B771A"/>
    <w:rsid w:val="002B7B23"/>
    <w:rsid w:val="002C0B1A"/>
    <w:rsid w:val="002C1A71"/>
    <w:rsid w:val="002C1E6D"/>
    <w:rsid w:val="002C2490"/>
    <w:rsid w:val="002C24C1"/>
    <w:rsid w:val="002C2867"/>
    <w:rsid w:val="002C2FF8"/>
    <w:rsid w:val="002C36BF"/>
    <w:rsid w:val="002C3E62"/>
    <w:rsid w:val="002C4A57"/>
    <w:rsid w:val="002C6016"/>
    <w:rsid w:val="002D1142"/>
    <w:rsid w:val="002D2184"/>
    <w:rsid w:val="002D36FA"/>
    <w:rsid w:val="002D391B"/>
    <w:rsid w:val="002D3A7A"/>
    <w:rsid w:val="002D42A1"/>
    <w:rsid w:val="002D744D"/>
    <w:rsid w:val="002D761E"/>
    <w:rsid w:val="002D7A1B"/>
    <w:rsid w:val="002D7B7F"/>
    <w:rsid w:val="002D7C4E"/>
    <w:rsid w:val="002E0786"/>
    <w:rsid w:val="002E08B5"/>
    <w:rsid w:val="002E0D4A"/>
    <w:rsid w:val="002E111D"/>
    <w:rsid w:val="002E22A5"/>
    <w:rsid w:val="002E2613"/>
    <w:rsid w:val="002E3181"/>
    <w:rsid w:val="002E44DC"/>
    <w:rsid w:val="002E6586"/>
    <w:rsid w:val="002E706E"/>
    <w:rsid w:val="002E7111"/>
    <w:rsid w:val="002E74CE"/>
    <w:rsid w:val="002E7917"/>
    <w:rsid w:val="002E79AE"/>
    <w:rsid w:val="002E7D2B"/>
    <w:rsid w:val="002E7E9E"/>
    <w:rsid w:val="002F1D1B"/>
    <w:rsid w:val="002F25CC"/>
    <w:rsid w:val="002F2B30"/>
    <w:rsid w:val="002F2FDD"/>
    <w:rsid w:val="002F3EE9"/>
    <w:rsid w:val="002F44A7"/>
    <w:rsid w:val="002F4724"/>
    <w:rsid w:val="002F4E10"/>
    <w:rsid w:val="002F67C5"/>
    <w:rsid w:val="002F71C5"/>
    <w:rsid w:val="00300114"/>
    <w:rsid w:val="00300C51"/>
    <w:rsid w:val="00301898"/>
    <w:rsid w:val="00302151"/>
    <w:rsid w:val="003026CB"/>
    <w:rsid w:val="00303D46"/>
    <w:rsid w:val="003047D2"/>
    <w:rsid w:val="00304807"/>
    <w:rsid w:val="00304D08"/>
    <w:rsid w:val="00305486"/>
    <w:rsid w:val="00306B12"/>
    <w:rsid w:val="00307973"/>
    <w:rsid w:val="00310551"/>
    <w:rsid w:val="003108D9"/>
    <w:rsid w:val="00310CA0"/>
    <w:rsid w:val="00310E38"/>
    <w:rsid w:val="00311C01"/>
    <w:rsid w:val="00311F75"/>
    <w:rsid w:val="003132F9"/>
    <w:rsid w:val="003133B4"/>
    <w:rsid w:val="00313CC5"/>
    <w:rsid w:val="00313E49"/>
    <w:rsid w:val="00315A39"/>
    <w:rsid w:val="00315E04"/>
    <w:rsid w:val="0031678D"/>
    <w:rsid w:val="00317C6B"/>
    <w:rsid w:val="00317EAD"/>
    <w:rsid w:val="003201B4"/>
    <w:rsid w:val="00320578"/>
    <w:rsid w:val="00320ABA"/>
    <w:rsid w:val="00320C8B"/>
    <w:rsid w:val="0032226D"/>
    <w:rsid w:val="00323D03"/>
    <w:rsid w:val="003254F9"/>
    <w:rsid w:val="0032579C"/>
    <w:rsid w:val="003258A1"/>
    <w:rsid w:val="003261B0"/>
    <w:rsid w:val="00326FDB"/>
    <w:rsid w:val="003279D6"/>
    <w:rsid w:val="00330878"/>
    <w:rsid w:val="00330CBB"/>
    <w:rsid w:val="003318D0"/>
    <w:rsid w:val="003321FB"/>
    <w:rsid w:val="00333AA5"/>
    <w:rsid w:val="00333E06"/>
    <w:rsid w:val="00334552"/>
    <w:rsid w:val="00334DE0"/>
    <w:rsid w:val="00335256"/>
    <w:rsid w:val="00337149"/>
    <w:rsid w:val="0033730A"/>
    <w:rsid w:val="00337AC4"/>
    <w:rsid w:val="00340ACF"/>
    <w:rsid w:val="0034166C"/>
    <w:rsid w:val="00341775"/>
    <w:rsid w:val="00341DF2"/>
    <w:rsid w:val="003425C4"/>
    <w:rsid w:val="00342D3D"/>
    <w:rsid w:val="00345235"/>
    <w:rsid w:val="003454E3"/>
    <w:rsid w:val="00345D73"/>
    <w:rsid w:val="00346085"/>
    <w:rsid w:val="00346417"/>
    <w:rsid w:val="00346531"/>
    <w:rsid w:val="00346B6A"/>
    <w:rsid w:val="003471A8"/>
    <w:rsid w:val="00347246"/>
    <w:rsid w:val="00350211"/>
    <w:rsid w:val="00351980"/>
    <w:rsid w:val="00352707"/>
    <w:rsid w:val="003533BF"/>
    <w:rsid w:val="003538AB"/>
    <w:rsid w:val="003539A9"/>
    <w:rsid w:val="00354C1D"/>
    <w:rsid w:val="003550F3"/>
    <w:rsid w:val="00355C61"/>
    <w:rsid w:val="003568B0"/>
    <w:rsid w:val="00357EC4"/>
    <w:rsid w:val="003607FC"/>
    <w:rsid w:val="003612CC"/>
    <w:rsid w:val="003617B2"/>
    <w:rsid w:val="00363F6F"/>
    <w:rsid w:val="00363FD6"/>
    <w:rsid w:val="00364041"/>
    <w:rsid w:val="00364B03"/>
    <w:rsid w:val="00365679"/>
    <w:rsid w:val="00365C5A"/>
    <w:rsid w:val="00365DAE"/>
    <w:rsid w:val="003664F0"/>
    <w:rsid w:val="0036710F"/>
    <w:rsid w:val="003676D2"/>
    <w:rsid w:val="00367D85"/>
    <w:rsid w:val="00367E10"/>
    <w:rsid w:val="003706CA"/>
    <w:rsid w:val="00370874"/>
    <w:rsid w:val="003708D8"/>
    <w:rsid w:val="003710F8"/>
    <w:rsid w:val="0037129A"/>
    <w:rsid w:val="00371A0A"/>
    <w:rsid w:val="00372184"/>
    <w:rsid w:val="00372850"/>
    <w:rsid w:val="0037294F"/>
    <w:rsid w:val="00372CFA"/>
    <w:rsid w:val="00373451"/>
    <w:rsid w:val="0037393F"/>
    <w:rsid w:val="00374838"/>
    <w:rsid w:val="003755BA"/>
    <w:rsid w:val="0037566F"/>
    <w:rsid w:val="00376521"/>
    <w:rsid w:val="00376C10"/>
    <w:rsid w:val="00376DE7"/>
    <w:rsid w:val="003770FF"/>
    <w:rsid w:val="0037786F"/>
    <w:rsid w:val="0037794D"/>
    <w:rsid w:val="00377A8C"/>
    <w:rsid w:val="00380A15"/>
    <w:rsid w:val="00382726"/>
    <w:rsid w:val="00382873"/>
    <w:rsid w:val="00382930"/>
    <w:rsid w:val="00383E0B"/>
    <w:rsid w:val="00383E8E"/>
    <w:rsid w:val="003850C5"/>
    <w:rsid w:val="0038548F"/>
    <w:rsid w:val="003855CE"/>
    <w:rsid w:val="00386641"/>
    <w:rsid w:val="00386A91"/>
    <w:rsid w:val="003875B5"/>
    <w:rsid w:val="00387C4A"/>
    <w:rsid w:val="0039071E"/>
    <w:rsid w:val="003908C9"/>
    <w:rsid w:val="00390AAD"/>
    <w:rsid w:val="003915BB"/>
    <w:rsid w:val="003927BE"/>
    <w:rsid w:val="00393BFB"/>
    <w:rsid w:val="003942AA"/>
    <w:rsid w:val="00395378"/>
    <w:rsid w:val="00395A1D"/>
    <w:rsid w:val="00395F86"/>
    <w:rsid w:val="003962BA"/>
    <w:rsid w:val="003963B1"/>
    <w:rsid w:val="0039650A"/>
    <w:rsid w:val="00396B65"/>
    <w:rsid w:val="00397BDA"/>
    <w:rsid w:val="003A08DE"/>
    <w:rsid w:val="003A14CF"/>
    <w:rsid w:val="003A1E6E"/>
    <w:rsid w:val="003A2033"/>
    <w:rsid w:val="003A2574"/>
    <w:rsid w:val="003A2938"/>
    <w:rsid w:val="003A2D8F"/>
    <w:rsid w:val="003A3120"/>
    <w:rsid w:val="003A3670"/>
    <w:rsid w:val="003A3F77"/>
    <w:rsid w:val="003A44F4"/>
    <w:rsid w:val="003A5472"/>
    <w:rsid w:val="003A5627"/>
    <w:rsid w:val="003A6BAD"/>
    <w:rsid w:val="003A6C03"/>
    <w:rsid w:val="003A71C9"/>
    <w:rsid w:val="003A72D2"/>
    <w:rsid w:val="003A7EEE"/>
    <w:rsid w:val="003B009E"/>
    <w:rsid w:val="003B0530"/>
    <w:rsid w:val="003B09B1"/>
    <w:rsid w:val="003B0CF3"/>
    <w:rsid w:val="003B1E63"/>
    <w:rsid w:val="003B380C"/>
    <w:rsid w:val="003B3ABD"/>
    <w:rsid w:val="003B5010"/>
    <w:rsid w:val="003B5751"/>
    <w:rsid w:val="003B5ABC"/>
    <w:rsid w:val="003B5B7E"/>
    <w:rsid w:val="003B60EC"/>
    <w:rsid w:val="003B643A"/>
    <w:rsid w:val="003B6BA8"/>
    <w:rsid w:val="003B7D8F"/>
    <w:rsid w:val="003C06F5"/>
    <w:rsid w:val="003C0F20"/>
    <w:rsid w:val="003C13D2"/>
    <w:rsid w:val="003C1CE2"/>
    <w:rsid w:val="003C28BE"/>
    <w:rsid w:val="003C295F"/>
    <w:rsid w:val="003C2967"/>
    <w:rsid w:val="003C2BD7"/>
    <w:rsid w:val="003C4E4B"/>
    <w:rsid w:val="003C526E"/>
    <w:rsid w:val="003C5A71"/>
    <w:rsid w:val="003C5FBD"/>
    <w:rsid w:val="003C692E"/>
    <w:rsid w:val="003C6CC8"/>
    <w:rsid w:val="003C70A2"/>
    <w:rsid w:val="003C720D"/>
    <w:rsid w:val="003C77F8"/>
    <w:rsid w:val="003D1203"/>
    <w:rsid w:val="003D138A"/>
    <w:rsid w:val="003D152F"/>
    <w:rsid w:val="003D2802"/>
    <w:rsid w:val="003D2995"/>
    <w:rsid w:val="003D2BDF"/>
    <w:rsid w:val="003D2C49"/>
    <w:rsid w:val="003D3932"/>
    <w:rsid w:val="003D3DC7"/>
    <w:rsid w:val="003D46A0"/>
    <w:rsid w:val="003D4838"/>
    <w:rsid w:val="003D48C4"/>
    <w:rsid w:val="003D558D"/>
    <w:rsid w:val="003D5A86"/>
    <w:rsid w:val="003D7474"/>
    <w:rsid w:val="003D77CE"/>
    <w:rsid w:val="003E0438"/>
    <w:rsid w:val="003E1C35"/>
    <w:rsid w:val="003E22C6"/>
    <w:rsid w:val="003E24E0"/>
    <w:rsid w:val="003E307B"/>
    <w:rsid w:val="003E3877"/>
    <w:rsid w:val="003E4423"/>
    <w:rsid w:val="003E484F"/>
    <w:rsid w:val="003E5D7A"/>
    <w:rsid w:val="003E6428"/>
    <w:rsid w:val="003E6918"/>
    <w:rsid w:val="003E6E27"/>
    <w:rsid w:val="003E7473"/>
    <w:rsid w:val="003F0252"/>
    <w:rsid w:val="003F19E9"/>
    <w:rsid w:val="003F1A0A"/>
    <w:rsid w:val="003F1B40"/>
    <w:rsid w:val="003F1DF4"/>
    <w:rsid w:val="003F1F94"/>
    <w:rsid w:val="003F3692"/>
    <w:rsid w:val="003F3E06"/>
    <w:rsid w:val="003F430E"/>
    <w:rsid w:val="003F4631"/>
    <w:rsid w:val="003F4922"/>
    <w:rsid w:val="003F52C1"/>
    <w:rsid w:val="003F5712"/>
    <w:rsid w:val="003F670A"/>
    <w:rsid w:val="003F6B2E"/>
    <w:rsid w:val="003F6B6F"/>
    <w:rsid w:val="003F6EF7"/>
    <w:rsid w:val="004002F2"/>
    <w:rsid w:val="00400AD9"/>
    <w:rsid w:val="00400C9B"/>
    <w:rsid w:val="00401133"/>
    <w:rsid w:val="00401620"/>
    <w:rsid w:val="004018AD"/>
    <w:rsid w:val="00403BDD"/>
    <w:rsid w:val="004044A5"/>
    <w:rsid w:val="00404F81"/>
    <w:rsid w:val="0040514C"/>
    <w:rsid w:val="0040525D"/>
    <w:rsid w:val="00405756"/>
    <w:rsid w:val="0040592C"/>
    <w:rsid w:val="00405DA1"/>
    <w:rsid w:val="00405FB2"/>
    <w:rsid w:val="00407712"/>
    <w:rsid w:val="004078BA"/>
    <w:rsid w:val="00410C1C"/>
    <w:rsid w:val="00410C6F"/>
    <w:rsid w:val="00410CCA"/>
    <w:rsid w:val="004111C4"/>
    <w:rsid w:val="0041167E"/>
    <w:rsid w:val="00411692"/>
    <w:rsid w:val="0041175B"/>
    <w:rsid w:val="00411B19"/>
    <w:rsid w:val="00412152"/>
    <w:rsid w:val="00412F47"/>
    <w:rsid w:val="0041307B"/>
    <w:rsid w:val="00413116"/>
    <w:rsid w:val="00413641"/>
    <w:rsid w:val="00413771"/>
    <w:rsid w:val="00413AD9"/>
    <w:rsid w:val="00413BFF"/>
    <w:rsid w:val="00414252"/>
    <w:rsid w:val="00414BA5"/>
    <w:rsid w:val="00414F67"/>
    <w:rsid w:val="0041642D"/>
    <w:rsid w:val="00416612"/>
    <w:rsid w:val="00416BBC"/>
    <w:rsid w:val="00416C8F"/>
    <w:rsid w:val="00420015"/>
    <w:rsid w:val="00420BB7"/>
    <w:rsid w:val="00421851"/>
    <w:rsid w:val="004224A0"/>
    <w:rsid w:val="0042355D"/>
    <w:rsid w:val="00424ED0"/>
    <w:rsid w:val="0042507C"/>
    <w:rsid w:val="0042517B"/>
    <w:rsid w:val="004255C1"/>
    <w:rsid w:val="00425875"/>
    <w:rsid w:val="00426139"/>
    <w:rsid w:val="0042691D"/>
    <w:rsid w:val="00427135"/>
    <w:rsid w:val="00427ACF"/>
    <w:rsid w:val="00431720"/>
    <w:rsid w:val="00431AFA"/>
    <w:rsid w:val="00431B27"/>
    <w:rsid w:val="00432B42"/>
    <w:rsid w:val="00433EDF"/>
    <w:rsid w:val="004341E9"/>
    <w:rsid w:val="00434242"/>
    <w:rsid w:val="00434BA9"/>
    <w:rsid w:val="00435D4D"/>
    <w:rsid w:val="00436423"/>
    <w:rsid w:val="00437837"/>
    <w:rsid w:val="00437B90"/>
    <w:rsid w:val="00440120"/>
    <w:rsid w:val="0044052B"/>
    <w:rsid w:val="0044069E"/>
    <w:rsid w:val="00440833"/>
    <w:rsid w:val="004409DD"/>
    <w:rsid w:val="00440A15"/>
    <w:rsid w:val="00441023"/>
    <w:rsid w:val="004416DB"/>
    <w:rsid w:val="00441D57"/>
    <w:rsid w:val="0044207A"/>
    <w:rsid w:val="00442386"/>
    <w:rsid w:val="0044244D"/>
    <w:rsid w:val="0044257F"/>
    <w:rsid w:val="004428F9"/>
    <w:rsid w:val="00443666"/>
    <w:rsid w:val="00443C0C"/>
    <w:rsid w:val="00443ED4"/>
    <w:rsid w:val="0044449E"/>
    <w:rsid w:val="004445C1"/>
    <w:rsid w:val="004446C1"/>
    <w:rsid w:val="00444826"/>
    <w:rsid w:val="00444B78"/>
    <w:rsid w:val="00444C22"/>
    <w:rsid w:val="00444EE1"/>
    <w:rsid w:val="00445A3B"/>
    <w:rsid w:val="00445D9C"/>
    <w:rsid w:val="00445F7A"/>
    <w:rsid w:val="0044674A"/>
    <w:rsid w:val="004475BE"/>
    <w:rsid w:val="0045023F"/>
    <w:rsid w:val="00450404"/>
    <w:rsid w:val="00451C33"/>
    <w:rsid w:val="00451D02"/>
    <w:rsid w:val="0045212B"/>
    <w:rsid w:val="0045270E"/>
    <w:rsid w:val="00453DCB"/>
    <w:rsid w:val="00453F72"/>
    <w:rsid w:val="0045400B"/>
    <w:rsid w:val="0045476F"/>
    <w:rsid w:val="0045695D"/>
    <w:rsid w:val="0045798C"/>
    <w:rsid w:val="00457ADA"/>
    <w:rsid w:val="00460B10"/>
    <w:rsid w:val="00460B90"/>
    <w:rsid w:val="004617F4"/>
    <w:rsid w:val="004618D1"/>
    <w:rsid w:val="0046209F"/>
    <w:rsid w:val="004624F2"/>
    <w:rsid w:val="00462EE4"/>
    <w:rsid w:val="00463112"/>
    <w:rsid w:val="00463CBE"/>
    <w:rsid w:val="0046410E"/>
    <w:rsid w:val="00465930"/>
    <w:rsid w:val="004659F3"/>
    <w:rsid w:val="00465B11"/>
    <w:rsid w:val="004670EF"/>
    <w:rsid w:val="004675A2"/>
    <w:rsid w:val="00470E57"/>
    <w:rsid w:val="00472AA6"/>
    <w:rsid w:val="00472F5F"/>
    <w:rsid w:val="0047355A"/>
    <w:rsid w:val="00473AD0"/>
    <w:rsid w:val="00474164"/>
    <w:rsid w:val="004748DD"/>
    <w:rsid w:val="00474973"/>
    <w:rsid w:val="004749A1"/>
    <w:rsid w:val="00475DD5"/>
    <w:rsid w:val="00475E0B"/>
    <w:rsid w:val="00476574"/>
    <w:rsid w:val="00476862"/>
    <w:rsid w:val="004770E9"/>
    <w:rsid w:val="00477A5A"/>
    <w:rsid w:val="00477BCE"/>
    <w:rsid w:val="00480C3D"/>
    <w:rsid w:val="004824DB"/>
    <w:rsid w:val="0048305F"/>
    <w:rsid w:val="00483968"/>
    <w:rsid w:val="00484C37"/>
    <w:rsid w:val="004850E0"/>
    <w:rsid w:val="00485331"/>
    <w:rsid w:val="00485BBF"/>
    <w:rsid w:val="004867BA"/>
    <w:rsid w:val="004871EE"/>
    <w:rsid w:val="0048784F"/>
    <w:rsid w:val="00487A81"/>
    <w:rsid w:val="00490815"/>
    <w:rsid w:val="004913E6"/>
    <w:rsid w:val="00491928"/>
    <w:rsid w:val="00491C1F"/>
    <w:rsid w:val="00491CFE"/>
    <w:rsid w:val="00492518"/>
    <w:rsid w:val="00493AB6"/>
    <w:rsid w:val="00493CA1"/>
    <w:rsid w:val="00494D03"/>
    <w:rsid w:val="00495079"/>
    <w:rsid w:val="004954A1"/>
    <w:rsid w:val="004966AE"/>
    <w:rsid w:val="00496940"/>
    <w:rsid w:val="00497131"/>
    <w:rsid w:val="00497172"/>
    <w:rsid w:val="00497D3A"/>
    <w:rsid w:val="004A078D"/>
    <w:rsid w:val="004A0BD8"/>
    <w:rsid w:val="004A162F"/>
    <w:rsid w:val="004A1FE1"/>
    <w:rsid w:val="004A2BCE"/>
    <w:rsid w:val="004A2CAA"/>
    <w:rsid w:val="004A2D8B"/>
    <w:rsid w:val="004A4760"/>
    <w:rsid w:val="004A4BCA"/>
    <w:rsid w:val="004A4DC7"/>
    <w:rsid w:val="004A51B4"/>
    <w:rsid w:val="004A5911"/>
    <w:rsid w:val="004A5E64"/>
    <w:rsid w:val="004A5F45"/>
    <w:rsid w:val="004A61C6"/>
    <w:rsid w:val="004A62F6"/>
    <w:rsid w:val="004A6482"/>
    <w:rsid w:val="004A672C"/>
    <w:rsid w:val="004A6825"/>
    <w:rsid w:val="004A6ECF"/>
    <w:rsid w:val="004A7592"/>
    <w:rsid w:val="004B00BA"/>
    <w:rsid w:val="004B0442"/>
    <w:rsid w:val="004B1128"/>
    <w:rsid w:val="004B12A7"/>
    <w:rsid w:val="004B168B"/>
    <w:rsid w:val="004B1ACF"/>
    <w:rsid w:val="004B1CFF"/>
    <w:rsid w:val="004B1F83"/>
    <w:rsid w:val="004B20DA"/>
    <w:rsid w:val="004B216A"/>
    <w:rsid w:val="004B278E"/>
    <w:rsid w:val="004B29C8"/>
    <w:rsid w:val="004B3142"/>
    <w:rsid w:val="004B37BC"/>
    <w:rsid w:val="004B51FD"/>
    <w:rsid w:val="004B577D"/>
    <w:rsid w:val="004B62DA"/>
    <w:rsid w:val="004B727A"/>
    <w:rsid w:val="004B7EE3"/>
    <w:rsid w:val="004C008A"/>
    <w:rsid w:val="004C02DC"/>
    <w:rsid w:val="004C0857"/>
    <w:rsid w:val="004C0FC8"/>
    <w:rsid w:val="004C209E"/>
    <w:rsid w:val="004C43E1"/>
    <w:rsid w:val="004C4ED9"/>
    <w:rsid w:val="004C4FA8"/>
    <w:rsid w:val="004C53D1"/>
    <w:rsid w:val="004C5B38"/>
    <w:rsid w:val="004C5BF7"/>
    <w:rsid w:val="004C601C"/>
    <w:rsid w:val="004C61F8"/>
    <w:rsid w:val="004C6612"/>
    <w:rsid w:val="004C666A"/>
    <w:rsid w:val="004C6CB7"/>
    <w:rsid w:val="004C6CE7"/>
    <w:rsid w:val="004C6D23"/>
    <w:rsid w:val="004C7398"/>
    <w:rsid w:val="004C7DA6"/>
    <w:rsid w:val="004D0474"/>
    <w:rsid w:val="004D0908"/>
    <w:rsid w:val="004D1168"/>
    <w:rsid w:val="004D1570"/>
    <w:rsid w:val="004D1B2E"/>
    <w:rsid w:val="004D2B54"/>
    <w:rsid w:val="004D2EC0"/>
    <w:rsid w:val="004D3BD2"/>
    <w:rsid w:val="004D407C"/>
    <w:rsid w:val="004D4E3E"/>
    <w:rsid w:val="004D6462"/>
    <w:rsid w:val="004D6E7E"/>
    <w:rsid w:val="004D78D9"/>
    <w:rsid w:val="004E038A"/>
    <w:rsid w:val="004E08D1"/>
    <w:rsid w:val="004E0CA4"/>
    <w:rsid w:val="004E107A"/>
    <w:rsid w:val="004E11E4"/>
    <w:rsid w:val="004E1297"/>
    <w:rsid w:val="004E17C0"/>
    <w:rsid w:val="004E1AD8"/>
    <w:rsid w:val="004E1DB2"/>
    <w:rsid w:val="004E259D"/>
    <w:rsid w:val="004E2793"/>
    <w:rsid w:val="004E4B24"/>
    <w:rsid w:val="004E4B63"/>
    <w:rsid w:val="004E6A59"/>
    <w:rsid w:val="004E769B"/>
    <w:rsid w:val="004E7DDB"/>
    <w:rsid w:val="004E7EA6"/>
    <w:rsid w:val="004F06F1"/>
    <w:rsid w:val="004F1656"/>
    <w:rsid w:val="004F18A8"/>
    <w:rsid w:val="004F342A"/>
    <w:rsid w:val="004F37A3"/>
    <w:rsid w:val="004F3D8F"/>
    <w:rsid w:val="004F3ED0"/>
    <w:rsid w:val="004F4363"/>
    <w:rsid w:val="004F475D"/>
    <w:rsid w:val="004F5CA7"/>
    <w:rsid w:val="004F60D9"/>
    <w:rsid w:val="0050011E"/>
    <w:rsid w:val="00500D1C"/>
    <w:rsid w:val="00500F8A"/>
    <w:rsid w:val="005017FA"/>
    <w:rsid w:val="0050354E"/>
    <w:rsid w:val="00503B61"/>
    <w:rsid w:val="00504040"/>
    <w:rsid w:val="005040B2"/>
    <w:rsid w:val="0050412D"/>
    <w:rsid w:val="005057A6"/>
    <w:rsid w:val="00505B0F"/>
    <w:rsid w:val="005068BD"/>
    <w:rsid w:val="00506E1A"/>
    <w:rsid w:val="0050775D"/>
    <w:rsid w:val="005100AA"/>
    <w:rsid w:val="005103C0"/>
    <w:rsid w:val="00511113"/>
    <w:rsid w:val="00513DF3"/>
    <w:rsid w:val="00513F07"/>
    <w:rsid w:val="00516195"/>
    <w:rsid w:val="00516221"/>
    <w:rsid w:val="00516E36"/>
    <w:rsid w:val="00517142"/>
    <w:rsid w:val="00517282"/>
    <w:rsid w:val="00517662"/>
    <w:rsid w:val="005177B8"/>
    <w:rsid w:val="0052022E"/>
    <w:rsid w:val="005206BC"/>
    <w:rsid w:val="005206D2"/>
    <w:rsid w:val="00521D86"/>
    <w:rsid w:val="00522994"/>
    <w:rsid w:val="005239A2"/>
    <w:rsid w:val="00523AD9"/>
    <w:rsid w:val="00523EC1"/>
    <w:rsid w:val="005243A1"/>
    <w:rsid w:val="005244C1"/>
    <w:rsid w:val="00524EBD"/>
    <w:rsid w:val="00524FBC"/>
    <w:rsid w:val="00526721"/>
    <w:rsid w:val="00527E2A"/>
    <w:rsid w:val="00530479"/>
    <w:rsid w:val="005308BA"/>
    <w:rsid w:val="00530D55"/>
    <w:rsid w:val="005317FA"/>
    <w:rsid w:val="00531AD4"/>
    <w:rsid w:val="00531ED5"/>
    <w:rsid w:val="00532B31"/>
    <w:rsid w:val="00532DC9"/>
    <w:rsid w:val="0053300E"/>
    <w:rsid w:val="005336EB"/>
    <w:rsid w:val="00533EE9"/>
    <w:rsid w:val="0053459E"/>
    <w:rsid w:val="00534A23"/>
    <w:rsid w:val="00534C7E"/>
    <w:rsid w:val="005350BC"/>
    <w:rsid w:val="005353CA"/>
    <w:rsid w:val="005358E0"/>
    <w:rsid w:val="00535DEC"/>
    <w:rsid w:val="00536D70"/>
    <w:rsid w:val="00537E67"/>
    <w:rsid w:val="00540496"/>
    <w:rsid w:val="00540620"/>
    <w:rsid w:val="005407DB"/>
    <w:rsid w:val="00540852"/>
    <w:rsid w:val="00541B06"/>
    <w:rsid w:val="00542985"/>
    <w:rsid w:val="00542BF7"/>
    <w:rsid w:val="00544552"/>
    <w:rsid w:val="00544724"/>
    <w:rsid w:val="00544959"/>
    <w:rsid w:val="00545A2F"/>
    <w:rsid w:val="00545FB8"/>
    <w:rsid w:val="00546E1F"/>
    <w:rsid w:val="005473BD"/>
    <w:rsid w:val="00550DEF"/>
    <w:rsid w:val="00551B12"/>
    <w:rsid w:val="0055263B"/>
    <w:rsid w:val="0055362C"/>
    <w:rsid w:val="00553961"/>
    <w:rsid w:val="00553C94"/>
    <w:rsid w:val="00554751"/>
    <w:rsid w:val="005551AA"/>
    <w:rsid w:val="00555EF6"/>
    <w:rsid w:val="0055727C"/>
    <w:rsid w:val="005572DD"/>
    <w:rsid w:val="005578C1"/>
    <w:rsid w:val="00557C27"/>
    <w:rsid w:val="00557F48"/>
    <w:rsid w:val="00560027"/>
    <w:rsid w:val="00560316"/>
    <w:rsid w:val="0056121A"/>
    <w:rsid w:val="00561316"/>
    <w:rsid w:val="00561688"/>
    <w:rsid w:val="005619EC"/>
    <w:rsid w:val="00563AB3"/>
    <w:rsid w:val="00564173"/>
    <w:rsid w:val="005645A8"/>
    <w:rsid w:val="0056478C"/>
    <w:rsid w:val="00565EE1"/>
    <w:rsid w:val="00566292"/>
    <w:rsid w:val="005663C7"/>
    <w:rsid w:val="00566859"/>
    <w:rsid w:val="00566FC2"/>
    <w:rsid w:val="005700E6"/>
    <w:rsid w:val="005724A7"/>
    <w:rsid w:val="00572507"/>
    <w:rsid w:val="005728C7"/>
    <w:rsid w:val="0057396E"/>
    <w:rsid w:val="005748B4"/>
    <w:rsid w:val="005748C6"/>
    <w:rsid w:val="00575D14"/>
    <w:rsid w:val="005765A4"/>
    <w:rsid w:val="00576968"/>
    <w:rsid w:val="00576BD3"/>
    <w:rsid w:val="00577C66"/>
    <w:rsid w:val="005811AB"/>
    <w:rsid w:val="005812E7"/>
    <w:rsid w:val="00581E17"/>
    <w:rsid w:val="00582233"/>
    <w:rsid w:val="00582327"/>
    <w:rsid w:val="0058253D"/>
    <w:rsid w:val="0058337F"/>
    <w:rsid w:val="00583610"/>
    <w:rsid w:val="00584142"/>
    <w:rsid w:val="0058424C"/>
    <w:rsid w:val="0058460C"/>
    <w:rsid w:val="0058476C"/>
    <w:rsid w:val="005850EE"/>
    <w:rsid w:val="0058517C"/>
    <w:rsid w:val="00585C93"/>
    <w:rsid w:val="005860F5"/>
    <w:rsid w:val="005864A3"/>
    <w:rsid w:val="00587204"/>
    <w:rsid w:val="0058723B"/>
    <w:rsid w:val="0058728A"/>
    <w:rsid w:val="005875DF"/>
    <w:rsid w:val="0059007E"/>
    <w:rsid w:val="00590A62"/>
    <w:rsid w:val="00590C62"/>
    <w:rsid w:val="00590EC9"/>
    <w:rsid w:val="00590F26"/>
    <w:rsid w:val="0059315F"/>
    <w:rsid w:val="00593289"/>
    <w:rsid w:val="00593BEF"/>
    <w:rsid w:val="0059464A"/>
    <w:rsid w:val="00594BDC"/>
    <w:rsid w:val="00594D21"/>
    <w:rsid w:val="00594F1B"/>
    <w:rsid w:val="00596478"/>
    <w:rsid w:val="00596801"/>
    <w:rsid w:val="00596F47"/>
    <w:rsid w:val="005971D7"/>
    <w:rsid w:val="00597331"/>
    <w:rsid w:val="005A0028"/>
    <w:rsid w:val="005A0534"/>
    <w:rsid w:val="005A09B2"/>
    <w:rsid w:val="005A1196"/>
    <w:rsid w:val="005A12B1"/>
    <w:rsid w:val="005A12CD"/>
    <w:rsid w:val="005A1605"/>
    <w:rsid w:val="005A23DB"/>
    <w:rsid w:val="005A24F6"/>
    <w:rsid w:val="005A2EAD"/>
    <w:rsid w:val="005A3148"/>
    <w:rsid w:val="005A34F5"/>
    <w:rsid w:val="005A3B35"/>
    <w:rsid w:val="005A3F09"/>
    <w:rsid w:val="005A5765"/>
    <w:rsid w:val="005A596E"/>
    <w:rsid w:val="005A5E90"/>
    <w:rsid w:val="005A5F70"/>
    <w:rsid w:val="005A6C48"/>
    <w:rsid w:val="005A77AC"/>
    <w:rsid w:val="005A7F98"/>
    <w:rsid w:val="005B02F8"/>
    <w:rsid w:val="005B0722"/>
    <w:rsid w:val="005B0DC7"/>
    <w:rsid w:val="005B0EF7"/>
    <w:rsid w:val="005B16EC"/>
    <w:rsid w:val="005B17C5"/>
    <w:rsid w:val="005B23B2"/>
    <w:rsid w:val="005B36FE"/>
    <w:rsid w:val="005B3FB8"/>
    <w:rsid w:val="005B40F6"/>
    <w:rsid w:val="005B422A"/>
    <w:rsid w:val="005B436E"/>
    <w:rsid w:val="005B4782"/>
    <w:rsid w:val="005B5546"/>
    <w:rsid w:val="005B574A"/>
    <w:rsid w:val="005B57AF"/>
    <w:rsid w:val="005B6E4B"/>
    <w:rsid w:val="005B7A7D"/>
    <w:rsid w:val="005C0196"/>
    <w:rsid w:val="005C05F4"/>
    <w:rsid w:val="005C0D6D"/>
    <w:rsid w:val="005C1FC5"/>
    <w:rsid w:val="005C209C"/>
    <w:rsid w:val="005C2536"/>
    <w:rsid w:val="005C25FD"/>
    <w:rsid w:val="005C2794"/>
    <w:rsid w:val="005C2B61"/>
    <w:rsid w:val="005C2DB9"/>
    <w:rsid w:val="005C2F15"/>
    <w:rsid w:val="005C3AC1"/>
    <w:rsid w:val="005C3AE9"/>
    <w:rsid w:val="005C3C17"/>
    <w:rsid w:val="005C522A"/>
    <w:rsid w:val="005C533C"/>
    <w:rsid w:val="005C5566"/>
    <w:rsid w:val="005C569A"/>
    <w:rsid w:val="005C5FD5"/>
    <w:rsid w:val="005C7BD6"/>
    <w:rsid w:val="005D06AA"/>
    <w:rsid w:val="005D097D"/>
    <w:rsid w:val="005D1537"/>
    <w:rsid w:val="005D1CC6"/>
    <w:rsid w:val="005D3327"/>
    <w:rsid w:val="005D33FA"/>
    <w:rsid w:val="005D37CD"/>
    <w:rsid w:val="005D3883"/>
    <w:rsid w:val="005D5165"/>
    <w:rsid w:val="005D5DB9"/>
    <w:rsid w:val="005D5E60"/>
    <w:rsid w:val="005D6261"/>
    <w:rsid w:val="005D668C"/>
    <w:rsid w:val="005D6788"/>
    <w:rsid w:val="005D6AE2"/>
    <w:rsid w:val="005D6BB1"/>
    <w:rsid w:val="005D6F28"/>
    <w:rsid w:val="005D758F"/>
    <w:rsid w:val="005D7676"/>
    <w:rsid w:val="005D7797"/>
    <w:rsid w:val="005D7D48"/>
    <w:rsid w:val="005E132D"/>
    <w:rsid w:val="005E1550"/>
    <w:rsid w:val="005E1DA3"/>
    <w:rsid w:val="005E1E57"/>
    <w:rsid w:val="005E375B"/>
    <w:rsid w:val="005E428A"/>
    <w:rsid w:val="005E4D93"/>
    <w:rsid w:val="005E4F50"/>
    <w:rsid w:val="005E5065"/>
    <w:rsid w:val="005E5CE3"/>
    <w:rsid w:val="005E6623"/>
    <w:rsid w:val="005E6BAE"/>
    <w:rsid w:val="005E794F"/>
    <w:rsid w:val="005F043D"/>
    <w:rsid w:val="005F247F"/>
    <w:rsid w:val="005F2746"/>
    <w:rsid w:val="005F30CA"/>
    <w:rsid w:val="005F3C8D"/>
    <w:rsid w:val="005F3E36"/>
    <w:rsid w:val="005F4E3B"/>
    <w:rsid w:val="005F4F55"/>
    <w:rsid w:val="005F4F86"/>
    <w:rsid w:val="005F524A"/>
    <w:rsid w:val="005F5FFA"/>
    <w:rsid w:val="005F61F1"/>
    <w:rsid w:val="005F62BE"/>
    <w:rsid w:val="005F6F37"/>
    <w:rsid w:val="005F70AF"/>
    <w:rsid w:val="005F746F"/>
    <w:rsid w:val="005F74BB"/>
    <w:rsid w:val="00600357"/>
    <w:rsid w:val="0060037D"/>
    <w:rsid w:val="00600F66"/>
    <w:rsid w:val="006014DC"/>
    <w:rsid w:val="00602C14"/>
    <w:rsid w:val="0060356C"/>
    <w:rsid w:val="00603A30"/>
    <w:rsid w:val="00605337"/>
    <w:rsid w:val="0060633A"/>
    <w:rsid w:val="00607193"/>
    <w:rsid w:val="00607B5A"/>
    <w:rsid w:val="00607BC4"/>
    <w:rsid w:val="00610DE1"/>
    <w:rsid w:val="00611295"/>
    <w:rsid w:val="00611D47"/>
    <w:rsid w:val="00612A4A"/>
    <w:rsid w:val="00612D40"/>
    <w:rsid w:val="00612E77"/>
    <w:rsid w:val="00613B82"/>
    <w:rsid w:val="006149B7"/>
    <w:rsid w:val="00614D23"/>
    <w:rsid w:val="006155F4"/>
    <w:rsid w:val="006155FD"/>
    <w:rsid w:val="006162CE"/>
    <w:rsid w:val="006162FD"/>
    <w:rsid w:val="006174ED"/>
    <w:rsid w:val="00617A2F"/>
    <w:rsid w:val="006210E6"/>
    <w:rsid w:val="006219A8"/>
    <w:rsid w:val="00622998"/>
    <w:rsid w:val="00622F61"/>
    <w:rsid w:val="006235F6"/>
    <w:rsid w:val="00623797"/>
    <w:rsid w:val="0062398D"/>
    <w:rsid w:val="00623DA4"/>
    <w:rsid w:val="00623F6F"/>
    <w:rsid w:val="00624D39"/>
    <w:rsid w:val="00625276"/>
    <w:rsid w:val="006255BC"/>
    <w:rsid w:val="00625660"/>
    <w:rsid w:val="0062575E"/>
    <w:rsid w:val="00625AB4"/>
    <w:rsid w:val="00625FC4"/>
    <w:rsid w:val="0062637B"/>
    <w:rsid w:val="006268ED"/>
    <w:rsid w:val="0062702D"/>
    <w:rsid w:val="006271A7"/>
    <w:rsid w:val="00627B48"/>
    <w:rsid w:val="00627C39"/>
    <w:rsid w:val="006311DA"/>
    <w:rsid w:val="0063146A"/>
    <w:rsid w:val="00631598"/>
    <w:rsid w:val="006319F0"/>
    <w:rsid w:val="00631C81"/>
    <w:rsid w:val="00631FEF"/>
    <w:rsid w:val="00633AE3"/>
    <w:rsid w:val="0063412F"/>
    <w:rsid w:val="006354FF"/>
    <w:rsid w:val="00635A9E"/>
    <w:rsid w:val="00636345"/>
    <w:rsid w:val="006368FA"/>
    <w:rsid w:val="00637255"/>
    <w:rsid w:val="0064003F"/>
    <w:rsid w:val="0064053E"/>
    <w:rsid w:val="00640A43"/>
    <w:rsid w:val="00640FF7"/>
    <w:rsid w:val="006410F0"/>
    <w:rsid w:val="00641179"/>
    <w:rsid w:val="006412BC"/>
    <w:rsid w:val="00641973"/>
    <w:rsid w:val="00642093"/>
    <w:rsid w:val="00642442"/>
    <w:rsid w:val="00642B0B"/>
    <w:rsid w:val="00643723"/>
    <w:rsid w:val="00643735"/>
    <w:rsid w:val="0064385B"/>
    <w:rsid w:val="00644396"/>
    <w:rsid w:val="0064501D"/>
    <w:rsid w:val="00645405"/>
    <w:rsid w:val="006472A8"/>
    <w:rsid w:val="00647579"/>
    <w:rsid w:val="00651CE9"/>
    <w:rsid w:val="0065246F"/>
    <w:rsid w:val="00652784"/>
    <w:rsid w:val="00653F73"/>
    <w:rsid w:val="006541F8"/>
    <w:rsid w:val="006549C0"/>
    <w:rsid w:val="00655565"/>
    <w:rsid w:val="00656B69"/>
    <w:rsid w:val="00660649"/>
    <w:rsid w:val="00661443"/>
    <w:rsid w:val="006623D9"/>
    <w:rsid w:val="00662BAB"/>
    <w:rsid w:val="00662C5C"/>
    <w:rsid w:val="00662E62"/>
    <w:rsid w:val="00662F41"/>
    <w:rsid w:val="00663271"/>
    <w:rsid w:val="00663657"/>
    <w:rsid w:val="0066385C"/>
    <w:rsid w:val="00663C15"/>
    <w:rsid w:val="006648E2"/>
    <w:rsid w:val="00664D0E"/>
    <w:rsid w:val="00665369"/>
    <w:rsid w:val="00666F79"/>
    <w:rsid w:val="0066740B"/>
    <w:rsid w:val="006679AE"/>
    <w:rsid w:val="00671DE1"/>
    <w:rsid w:val="00671F8E"/>
    <w:rsid w:val="00672D3F"/>
    <w:rsid w:val="006732EA"/>
    <w:rsid w:val="006733F4"/>
    <w:rsid w:val="006738FB"/>
    <w:rsid w:val="0067399F"/>
    <w:rsid w:val="006741BD"/>
    <w:rsid w:val="0067590B"/>
    <w:rsid w:val="00675BCA"/>
    <w:rsid w:val="00675E43"/>
    <w:rsid w:val="00675E69"/>
    <w:rsid w:val="0067620F"/>
    <w:rsid w:val="006762FC"/>
    <w:rsid w:val="0067664D"/>
    <w:rsid w:val="0067692F"/>
    <w:rsid w:val="006769F7"/>
    <w:rsid w:val="006774B3"/>
    <w:rsid w:val="00680BEA"/>
    <w:rsid w:val="00680D87"/>
    <w:rsid w:val="00682FD2"/>
    <w:rsid w:val="0068415C"/>
    <w:rsid w:val="0068415E"/>
    <w:rsid w:val="006845E7"/>
    <w:rsid w:val="00684A25"/>
    <w:rsid w:val="00684D04"/>
    <w:rsid w:val="006855B1"/>
    <w:rsid w:val="006864E0"/>
    <w:rsid w:val="006865D6"/>
    <w:rsid w:val="0068685E"/>
    <w:rsid w:val="00686A2E"/>
    <w:rsid w:val="00687810"/>
    <w:rsid w:val="006900B5"/>
    <w:rsid w:val="0069091F"/>
    <w:rsid w:val="0069104E"/>
    <w:rsid w:val="00692FA8"/>
    <w:rsid w:val="0069349F"/>
    <w:rsid w:val="006934C0"/>
    <w:rsid w:val="006936F2"/>
    <w:rsid w:val="00693CD8"/>
    <w:rsid w:val="00694EAE"/>
    <w:rsid w:val="006953FA"/>
    <w:rsid w:val="00695432"/>
    <w:rsid w:val="00695E49"/>
    <w:rsid w:val="00696441"/>
    <w:rsid w:val="006964C9"/>
    <w:rsid w:val="006A0016"/>
    <w:rsid w:val="006A022E"/>
    <w:rsid w:val="006A0737"/>
    <w:rsid w:val="006A0CED"/>
    <w:rsid w:val="006A0F60"/>
    <w:rsid w:val="006A1912"/>
    <w:rsid w:val="006A2729"/>
    <w:rsid w:val="006A4667"/>
    <w:rsid w:val="006A4EF2"/>
    <w:rsid w:val="006A52E1"/>
    <w:rsid w:val="006A541C"/>
    <w:rsid w:val="006A6154"/>
    <w:rsid w:val="006A648A"/>
    <w:rsid w:val="006A6A8A"/>
    <w:rsid w:val="006A7946"/>
    <w:rsid w:val="006B0551"/>
    <w:rsid w:val="006B120F"/>
    <w:rsid w:val="006B18BB"/>
    <w:rsid w:val="006B1EAE"/>
    <w:rsid w:val="006B2158"/>
    <w:rsid w:val="006B2857"/>
    <w:rsid w:val="006B31B4"/>
    <w:rsid w:val="006B358D"/>
    <w:rsid w:val="006B3BC1"/>
    <w:rsid w:val="006B554E"/>
    <w:rsid w:val="006B5759"/>
    <w:rsid w:val="006B5F9B"/>
    <w:rsid w:val="006B60D7"/>
    <w:rsid w:val="006B620C"/>
    <w:rsid w:val="006B72A6"/>
    <w:rsid w:val="006B7FFE"/>
    <w:rsid w:val="006C0B4F"/>
    <w:rsid w:val="006C0DA5"/>
    <w:rsid w:val="006C0E2D"/>
    <w:rsid w:val="006C0E85"/>
    <w:rsid w:val="006C205C"/>
    <w:rsid w:val="006C237A"/>
    <w:rsid w:val="006C2592"/>
    <w:rsid w:val="006C30B2"/>
    <w:rsid w:val="006C37AB"/>
    <w:rsid w:val="006C3B60"/>
    <w:rsid w:val="006C439F"/>
    <w:rsid w:val="006C4A2B"/>
    <w:rsid w:val="006C562F"/>
    <w:rsid w:val="006C5B09"/>
    <w:rsid w:val="006C5BF4"/>
    <w:rsid w:val="006C6159"/>
    <w:rsid w:val="006C65E9"/>
    <w:rsid w:val="006C67E8"/>
    <w:rsid w:val="006C7AB6"/>
    <w:rsid w:val="006D1013"/>
    <w:rsid w:val="006D136C"/>
    <w:rsid w:val="006D1C62"/>
    <w:rsid w:val="006D219A"/>
    <w:rsid w:val="006D3964"/>
    <w:rsid w:val="006D39F5"/>
    <w:rsid w:val="006D465E"/>
    <w:rsid w:val="006D4A18"/>
    <w:rsid w:val="006D5080"/>
    <w:rsid w:val="006D526E"/>
    <w:rsid w:val="006D5DEA"/>
    <w:rsid w:val="006D5F0F"/>
    <w:rsid w:val="006D71B1"/>
    <w:rsid w:val="006D7C81"/>
    <w:rsid w:val="006E02E7"/>
    <w:rsid w:val="006E11B5"/>
    <w:rsid w:val="006E1493"/>
    <w:rsid w:val="006E1943"/>
    <w:rsid w:val="006E2A17"/>
    <w:rsid w:val="006E2ABE"/>
    <w:rsid w:val="006E2B1B"/>
    <w:rsid w:val="006E3187"/>
    <w:rsid w:val="006E4A73"/>
    <w:rsid w:val="006E4ADC"/>
    <w:rsid w:val="006E50FF"/>
    <w:rsid w:val="006E6A15"/>
    <w:rsid w:val="006E7869"/>
    <w:rsid w:val="006E7C8F"/>
    <w:rsid w:val="006F018B"/>
    <w:rsid w:val="006F0601"/>
    <w:rsid w:val="006F0DCA"/>
    <w:rsid w:val="006F16BB"/>
    <w:rsid w:val="006F18E1"/>
    <w:rsid w:val="006F2842"/>
    <w:rsid w:val="006F3064"/>
    <w:rsid w:val="006F326E"/>
    <w:rsid w:val="006F33AB"/>
    <w:rsid w:val="006F4B06"/>
    <w:rsid w:val="006F5399"/>
    <w:rsid w:val="006F5EB0"/>
    <w:rsid w:val="006F5ECF"/>
    <w:rsid w:val="006F5FA6"/>
    <w:rsid w:val="006F7540"/>
    <w:rsid w:val="006F7F6E"/>
    <w:rsid w:val="007001D3"/>
    <w:rsid w:val="00700453"/>
    <w:rsid w:val="00700660"/>
    <w:rsid w:val="00701438"/>
    <w:rsid w:val="00703957"/>
    <w:rsid w:val="00703EE4"/>
    <w:rsid w:val="00704B55"/>
    <w:rsid w:val="007057BD"/>
    <w:rsid w:val="007058CF"/>
    <w:rsid w:val="0070613A"/>
    <w:rsid w:val="00707422"/>
    <w:rsid w:val="00707959"/>
    <w:rsid w:val="00711549"/>
    <w:rsid w:val="0071354B"/>
    <w:rsid w:val="00713798"/>
    <w:rsid w:val="00713CEA"/>
    <w:rsid w:val="00713EF8"/>
    <w:rsid w:val="007158B9"/>
    <w:rsid w:val="00716ADF"/>
    <w:rsid w:val="0071765B"/>
    <w:rsid w:val="00720860"/>
    <w:rsid w:val="00720A4A"/>
    <w:rsid w:val="00720D43"/>
    <w:rsid w:val="00720F24"/>
    <w:rsid w:val="00721012"/>
    <w:rsid w:val="00721178"/>
    <w:rsid w:val="00722728"/>
    <w:rsid w:val="00723406"/>
    <w:rsid w:val="0072341E"/>
    <w:rsid w:val="00725063"/>
    <w:rsid w:val="00727745"/>
    <w:rsid w:val="007278E4"/>
    <w:rsid w:val="00727E8F"/>
    <w:rsid w:val="007304C3"/>
    <w:rsid w:val="007311C8"/>
    <w:rsid w:val="0073188F"/>
    <w:rsid w:val="00731ACB"/>
    <w:rsid w:val="00731F38"/>
    <w:rsid w:val="00733491"/>
    <w:rsid w:val="0073439F"/>
    <w:rsid w:val="0073447A"/>
    <w:rsid w:val="00735879"/>
    <w:rsid w:val="00735E11"/>
    <w:rsid w:val="00736B05"/>
    <w:rsid w:val="00737313"/>
    <w:rsid w:val="007375DF"/>
    <w:rsid w:val="0073765A"/>
    <w:rsid w:val="007400DE"/>
    <w:rsid w:val="007401DC"/>
    <w:rsid w:val="0074064B"/>
    <w:rsid w:val="007406D5"/>
    <w:rsid w:val="00741E23"/>
    <w:rsid w:val="007423BB"/>
    <w:rsid w:val="00742A48"/>
    <w:rsid w:val="00742B1A"/>
    <w:rsid w:val="00742B8C"/>
    <w:rsid w:val="00743AA1"/>
    <w:rsid w:val="00743F16"/>
    <w:rsid w:val="007442C2"/>
    <w:rsid w:val="00744D31"/>
    <w:rsid w:val="00744F4D"/>
    <w:rsid w:val="007465C9"/>
    <w:rsid w:val="007474A7"/>
    <w:rsid w:val="00747F21"/>
    <w:rsid w:val="0075061E"/>
    <w:rsid w:val="00750F40"/>
    <w:rsid w:val="007512A4"/>
    <w:rsid w:val="00751D04"/>
    <w:rsid w:val="00751D6C"/>
    <w:rsid w:val="00752410"/>
    <w:rsid w:val="007529DC"/>
    <w:rsid w:val="00752BEC"/>
    <w:rsid w:val="00753169"/>
    <w:rsid w:val="0075520D"/>
    <w:rsid w:val="0075553C"/>
    <w:rsid w:val="00755CED"/>
    <w:rsid w:val="00756B98"/>
    <w:rsid w:val="00757123"/>
    <w:rsid w:val="00757483"/>
    <w:rsid w:val="00757554"/>
    <w:rsid w:val="007575A8"/>
    <w:rsid w:val="007578E9"/>
    <w:rsid w:val="0075796D"/>
    <w:rsid w:val="00757CB7"/>
    <w:rsid w:val="00757DEB"/>
    <w:rsid w:val="00757EA2"/>
    <w:rsid w:val="00760ACD"/>
    <w:rsid w:val="00760D5D"/>
    <w:rsid w:val="0076154C"/>
    <w:rsid w:val="00761C57"/>
    <w:rsid w:val="00761E36"/>
    <w:rsid w:val="0076215A"/>
    <w:rsid w:val="00763152"/>
    <w:rsid w:val="0076333F"/>
    <w:rsid w:val="007634F0"/>
    <w:rsid w:val="0076380B"/>
    <w:rsid w:val="007638FD"/>
    <w:rsid w:val="007646D9"/>
    <w:rsid w:val="00764A65"/>
    <w:rsid w:val="00765008"/>
    <w:rsid w:val="0076625E"/>
    <w:rsid w:val="00766692"/>
    <w:rsid w:val="007667B9"/>
    <w:rsid w:val="00771836"/>
    <w:rsid w:val="007720BD"/>
    <w:rsid w:val="00772405"/>
    <w:rsid w:val="00772C5B"/>
    <w:rsid w:val="0077329F"/>
    <w:rsid w:val="0077366C"/>
    <w:rsid w:val="00773BC7"/>
    <w:rsid w:val="007745A6"/>
    <w:rsid w:val="007750DC"/>
    <w:rsid w:val="00776690"/>
    <w:rsid w:val="007770FA"/>
    <w:rsid w:val="0077766A"/>
    <w:rsid w:val="00777A10"/>
    <w:rsid w:val="00777A8A"/>
    <w:rsid w:val="00777B40"/>
    <w:rsid w:val="00777D8C"/>
    <w:rsid w:val="00780254"/>
    <w:rsid w:val="00780ABA"/>
    <w:rsid w:val="007811B3"/>
    <w:rsid w:val="00781E1C"/>
    <w:rsid w:val="00782A12"/>
    <w:rsid w:val="0078344B"/>
    <w:rsid w:val="0078399B"/>
    <w:rsid w:val="00783D03"/>
    <w:rsid w:val="0078464C"/>
    <w:rsid w:val="0078618C"/>
    <w:rsid w:val="007864FE"/>
    <w:rsid w:val="00786C72"/>
    <w:rsid w:val="00786CB9"/>
    <w:rsid w:val="007873DB"/>
    <w:rsid w:val="007878D8"/>
    <w:rsid w:val="007900F2"/>
    <w:rsid w:val="007902F0"/>
    <w:rsid w:val="00790FB2"/>
    <w:rsid w:val="0079297F"/>
    <w:rsid w:val="00792B2C"/>
    <w:rsid w:val="00792B6A"/>
    <w:rsid w:val="0079350F"/>
    <w:rsid w:val="007941B4"/>
    <w:rsid w:val="00795680"/>
    <w:rsid w:val="00795921"/>
    <w:rsid w:val="00795ECC"/>
    <w:rsid w:val="00795FB6"/>
    <w:rsid w:val="007960AB"/>
    <w:rsid w:val="007961A6"/>
    <w:rsid w:val="00796566"/>
    <w:rsid w:val="00797986"/>
    <w:rsid w:val="00797ABC"/>
    <w:rsid w:val="00797EDE"/>
    <w:rsid w:val="007A1D69"/>
    <w:rsid w:val="007A2B4B"/>
    <w:rsid w:val="007A4CB9"/>
    <w:rsid w:val="007A564C"/>
    <w:rsid w:val="007A665B"/>
    <w:rsid w:val="007A6E4C"/>
    <w:rsid w:val="007B0242"/>
    <w:rsid w:val="007B0494"/>
    <w:rsid w:val="007B04EE"/>
    <w:rsid w:val="007B07B2"/>
    <w:rsid w:val="007B09EE"/>
    <w:rsid w:val="007B157B"/>
    <w:rsid w:val="007B168C"/>
    <w:rsid w:val="007B1D68"/>
    <w:rsid w:val="007B411B"/>
    <w:rsid w:val="007B46E1"/>
    <w:rsid w:val="007B4CA6"/>
    <w:rsid w:val="007B57DE"/>
    <w:rsid w:val="007B6258"/>
    <w:rsid w:val="007B6A3D"/>
    <w:rsid w:val="007B7B9C"/>
    <w:rsid w:val="007C07BA"/>
    <w:rsid w:val="007C0952"/>
    <w:rsid w:val="007C1582"/>
    <w:rsid w:val="007C1952"/>
    <w:rsid w:val="007C3F3E"/>
    <w:rsid w:val="007C3FE8"/>
    <w:rsid w:val="007C4447"/>
    <w:rsid w:val="007C46E1"/>
    <w:rsid w:val="007C51B3"/>
    <w:rsid w:val="007C54F0"/>
    <w:rsid w:val="007C55BF"/>
    <w:rsid w:val="007C7228"/>
    <w:rsid w:val="007C743D"/>
    <w:rsid w:val="007C74ED"/>
    <w:rsid w:val="007C79F3"/>
    <w:rsid w:val="007C7FE6"/>
    <w:rsid w:val="007D0BF9"/>
    <w:rsid w:val="007D1791"/>
    <w:rsid w:val="007D214F"/>
    <w:rsid w:val="007D3023"/>
    <w:rsid w:val="007D345D"/>
    <w:rsid w:val="007D34C3"/>
    <w:rsid w:val="007D35EB"/>
    <w:rsid w:val="007D3AAF"/>
    <w:rsid w:val="007D3CC3"/>
    <w:rsid w:val="007D5762"/>
    <w:rsid w:val="007D5841"/>
    <w:rsid w:val="007D5A70"/>
    <w:rsid w:val="007D6383"/>
    <w:rsid w:val="007E1487"/>
    <w:rsid w:val="007E1BC2"/>
    <w:rsid w:val="007E1C0E"/>
    <w:rsid w:val="007E4158"/>
    <w:rsid w:val="007E44CB"/>
    <w:rsid w:val="007E542E"/>
    <w:rsid w:val="007E56C3"/>
    <w:rsid w:val="007E5898"/>
    <w:rsid w:val="007E6561"/>
    <w:rsid w:val="007E73F6"/>
    <w:rsid w:val="007E7928"/>
    <w:rsid w:val="007F0DA7"/>
    <w:rsid w:val="007F1003"/>
    <w:rsid w:val="007F230D"/>
    <w:rsid w:val="007F2BE6"/>
    <w:rsid w:val="007F2C13"/>
    <w:rsid w:val="007F2C8A"/>
    <w:rsid w:val="007F403A"/>
    <w:rsid w:val="007F456F"/>
    <w:rsid w:val="007F5FD9"/>
    <w:rsid w:val="007F63BF"/>
    <w:rsid w:val="007F6A5D"/>
    <w:rsid w:val="007F6A91"/>
    <w:rsid w:val="007F6C05"/>
    <w:rsid w:val="007F73B4"/>
    <w:rsid w:val="007F746B"/>
    <w:rsid w:val="008012AD"/>
    <w:rsid w:val="00801825"/>
    <w:rsid w:val="00801861"/>
    <w:rsid w:val="0080243F"/>
    <w:rsid w:val="00802510"/>
    <w:rsid w:val="00802CCA"/>
    <w:rsid w:val="0080424B"/>
    <w:rsid w:val="00804379"/>
    <w:rsid w:val="008044FB"/>
    <w:rsid w:val="00805442"/>
    <w:rsid w:val="00806B1C"/>
    <w:rsid w:val="0080795F"/>
    <w:rsid w:val="008079F4"/>
    <w:rsid w:val="00810443"/>
    <w:rsid w:val="00810A6C"/>
    <w:rsid w:val="008110E8"/>
    <w:rsid w:val="00812AA9"/>
    <w:rsid w:val="00812BB7"/>
    <w:rsid w:val="008130B4"/>
    <w:rsid w:val="00813538"/>
    <w:rsid w:val="008136DE"/>
    <w:rsid w:val="00813A9A"/>
    <w:rsid w:val="008140CE"/>
    <w:rsid w:val="00814206"/>
    <w:rsid w:val="00814489"/>
    <w:rsid w:val="00814CE9"/>
    <w:rsid w:val="008157AE"/>
    <w:rsid w:val="00815F71"/>
    <w:rsid w:val="00816171"/>
    <w:rsid w:val="00816284"/>
    <w:rsid w:val="00816830"/>
    <w:rsid w:val="00816A5A"/>
    <w:rsid w:val="0081772A"/>
    <w:rsid w:val="00817A3F"/>
    <w:rsid w:val="0082011F"/>
    <w:rsid w:val="00820AD9"/>
    <w:rsid w:val="00822B03"/>
    <w:rsid w:val="008237FC"/>
    <w:rsid w:val="00823B15"/>
    <w:rsid w:val="008246FA"/>
    <w:rsid w:val="008247D5"/>
    <w:rsid w:val="00824B1E"/>
    <w:rsid w:val="00824B91"/>
    <w:rsid w:val="00824EE7"/>
    <w:rsid w:val="00826E3C"/>
    <w:rsid w:val="00826F3F"/>
    <w:rsid w:val="008270AE"/>
    <w:rsid w:val="00827C41"/>
    <w:rsid w:val="008302B4"/>
    <w:rsid w:val="00830F13"/>
    <w:rsid w:val="00831207"/>
    <w:rsid w:val="008320F6"/>
    <w:rsid w:val="00832406"/>
    <w:rsid w:val="00832520"/>
    <w:rsid w:val="00832B8B"/>
    <w:rsid w:val="00834A3D"/>
    <w:rsid w:val="00834C33"/>
    <w:rsid w:val="008367F9"/>
    <w:rsid w:val="00836BE0"/>
    <w:rsid w:val="008370A5"/>
    <w:rsid w:val="008400F8"/>
    <w:rsid w:val="00840A64"/>
    <w:rsid w:val="00840C83"/>
    <w:rsid w:val="00841507"/>
    <w:rsid w:val="00841A1D"/>
    <w:rsid w:val="00842A45"/>
    <w:rsid w:val="0084337C"/>
    <w:rsid w:val="00843443"/>
    <w:rsid w:val="00843713"/>
    <w:rsid w:val="008447EE"/>
    <w:rsid w:val="00844920"/>
    <w:rsid w:val="008456AE"/>
    <w:rsid w:val="00845E4B"/>
    <w:rsid w:val="00846D96"/>
    <w:rsid w:val="00847230"/>
    <w:rsid w:val="00847D30"/>
    <w:rsid w:val="008505ED"/>
    <w:rsid w:val="008515DD"/>
    <w:rsid w:val="008518F2"/>
    <w:rsid w:val="00851A06"/>
    <w:rsid w:val="00851BAB"/>
    <w:rsid w:val="00851DE9"/>
    <w:rsid w:val="00851EA4"/>
    <w:rsid w:val="008530C4"/>
    <w:rsid w:val="008536CE"/>
    <w:rsid w:val="008537B6"/>
    <w:rsid w:val="00854129"/>
    <w:rsid w:val="0085426F"/>
    <w:rsid w:val="00854728"/>
    <w:rsid w:val="008559E1"/>
    <w:rsid w:val="00855D1D"/>
    <w:rsid w:val="008566C9"/>
    <w:rsid w:val="008578AD"/>
    <w:rsid w:val="008610A3"/>
    <w:rsid w:val="008611EE"/>
    <w:rsid w:val="00861509"/>
    <w:rsid w:val="0086205A"/>
    <w:rsid w:val="00862401"/>
    <w:rsid w:val="008625F3"/>
    <w:rsid w:val="00862965"/>
    <w:rsid w:val="00862D2D"/>
    <w:rsid w:val="00863603"/>
    <w:rsid w:val="00863DE2"/>
    <w:rsid w:val="0086452F"/>
    <w:rsid w:val="00864AFE"/>
    <w:rsid w:val="00864DAE"/>
    <w:rsid w:val="00865CC2"/>
    <w:rsid w:val="008669D0"/>
    <w:rsid w:val="00871221"/>
    <w:rsid w:val="00872500"/>
    <w:rsid w:val="00872CE7"/>
    <w:rsid w:val="00872E38"/>
    <w:rsid w:val="00872F72"/>
    <w:rsid w:val="0087305B"/>
    <w:rsid w:val="008734D1"/>
    <w:rsid w:val="00873AC2"/>
    <w:rsid w:val="00873C7F"/>
    <w:rsid w:val="00874975"/>
    <w:rsid w:val="0087527E"/>
    <w:rsid w:val="008762DD"/>
    <w:rsid w:val="00876CB8"/>
    <w:rsid w:val="00877AD9"/>
    <w:rsid w:val="00877F5C"/>
    <w:rsid w:val="008800D0"/>
    <w:rsid w:val="00880E7F"/>
    <w:rsid w:val="00880EB9"/>
    <w:rsid w:val="008810B4"/>
    <w:rsid w:val="008813D3"/>
    <w:rsid w:val="00883C29"/>
    <w:rsid w:val="00883CE0"/>
    <w:rsid w:val="0088410D"/>
    <w:rsid w:val="00884BE4"/>
    <w:rsid w:val="00885797"/>
    <w:rsid w:val="00885CA5"/>
    <w:rsid w:val="00885E0C"/>
    <w:rsid w:val="00886A90"/>
    <w:rsid w:val="00887392"/>
    <w:rsid w:val="008901F5"/>
    <w:rsid w:val="00890365"/>
    <w:rsid w:val="008906B5"/>
    <w:rsid w:val="00890BEA"/>
    <w:rsid w:val="00890F29"/>
    <w:rsid w:val="0089166F"/>
    <w:rsid w:val="008917D6"/>
    <w:rsid w:val="00891C2F"/>
    <w:rsid w:val="008929C7"/>
    <w:rsid w:val="00892CD3"/>
    <w:rsid w:val="00893060"/>
    <w:rsid w:val="00894474"/>
    <w:rsid w:val="00894BAB"/>
    <w:rsid w:val="008958F8"/>
    <w:rsid w:val="0089651E"/>
    <w:rsid w:val="0089655A"/>
    <w:rsid w:val="008965A2"/>
    <w:rsid w:val="00896636"/>
    <w:rsid w:val="0089747F"/>
    <w:rsid w:val="00897679"/>
    <w:rsid w:val="008A0143"/>
    <w:rsid w:val="008A05E6"/>
    <w:rsid w:val="008A0752"/>
    <w:rsid w:val="008A2539"/>
    <w:rsid w:val="008A2BE4"/>
    <w:rsid w:val="008A3258"/>
    <w:rsid w:val="008A4DA7"/>
    <w:rsid w:val="008A5163"/>
    <w:rsid w:val="008A5C7E"/>
    <w:rsid w:val="008A65F8"/>
    <w:rsid w:val="008A7100"/>
    <w:rsid w:val="008A7ABB"/>
    <w:rsid w:val="008A7E73"/>
    <w:rsid w:val="008B0330"/>
    <w:rsid w:val="008B1FCD"/>
    <w:rsid w:val="008B239E"/>
    <w:rsid w:val="008B308A"/>
    <w:rsid w:val="008B3308"/>
    <w:rsid w:val="008B358B"/>
    <w:rsid w:val="008B395B"/>
    <w:rsid w:val="008B398C"/>
    <w:rsid w:val="008B399F"/>
    <w:rsid w:val="008B3A68"/>
    <w:rsid w:val="008B539B"/>
    <w:rsid w:val="008B5420"/>
    <w:rsid w:val="008B5694"/>
    <w:rsid w:val="008B5DD7"/>
    <w:rsid w:val="008B6E71"/>
    <w:rsid w:val="008B75D5"/>
    <w:rsid w:val="008C0039"/>
    <w:rsid w:val="008C0114"/>
    <w:rsid w:val="008C0555"/>
    <w:rsid w:val="008C08B7"/>
    <w:rsid w:val="008C0C11"/>
    <w:rsid w:val="008C1BEB"/>
    <w:rsid w:val="008C30AB"/>
    <w:rsid w:val="008C3756"/>
    <w:rsid w:val="008C3B90"/>
    <w:rsid w:val="008C3EE3"/>
    <w:rsid w:val="008C49B0"/>
    <w:rsid w:val="008C51F1"/>
    <w:rsid w:val="008C51FD"/>
    <w:rsid w:val="008C645B"/>
    <w:rsid w:val="008C6B74"/>
    <w:rsid w:val="008C6CDF"/>
    <w:rsid w:val="008C6F7C"/>
    <w:rsid w:val="008C729B"/>
    <w:rsid w:val="008C7BBD"/>
    <w:rsid w:val="008D02DB"/>
    <w:rsid w:val="008D0306"/>
    <w:rsid w:val="008D0AA8"/>
    <w:rsid w:val="008D116A"/>
    <w:rsid w:val="008D1E04"/>
    <w:rsid w:val="008D2B69"/>
    <w:rsid w:val="008D2ECB"/>
    <w:rsid w:val="008D30D8"/>
    <w:rsid w:val="008D315B"/>
    <w:rsid w:val="008D34F1"/>
    <w:rsid w:val="008D3A64"/>
    <w:rsid w:val="008D4E35"/>
    <w:rsid w:val="008D4EF6"/>
    <w:rsid w:val="008D524D"/>
    <w:rsid w:val="008D5B23"/>
    <w:rsid w:val="008D5B9F"/>
    <w:rsid w:val="008D7591"/>
    <w:rsid w:val="008D76A4"/>
    <w:rsid w:val="008D7C38"/>
    <w:rsid w:val="008D7DCE"/>
    <w:rsid w:val="008E0261"/>
    <w:rsid w:val="008E15AE"/>
    <w:rsid w:val="008E1B0C"/>
    <w:rsid w:val="008E1F79"/>
    <w:rsid w:val="008E2080"/>
    <w:rsid w:val="008E2693"/>
    <w:rsid w:val="008E2D5E"/>
    <w:rsid w:val="008E3174"/>
    <w:rsid w:val="008E4C80"/>
    <w:rsid w:val="008E4FAE"/>
    <w:rsid w:val="008E5ABB"/>
    <w:rsid w:val="008E5CDF"/>
    <w:rsid w:val="008E5EEC"/>
    <w:rsid w:val="008E685D"/>
    <w:rsid w:val="008E6C94"/>
    <w:rsid w:val="008E6EE6"/>
    <w:rsid w:val="008E7FA4"/>
    <w:rsid w:val="008F006A"/>
    <w:rsid w:val="008F0098"/>
    <w:rsid w:val="008F0880"/>
    <w:rsid w:val="008F0A43"/>
    <w:rsid w:val="008F1B74"/>
    <w:rsid w:val="008F2270"/>
    <w:rsid w:val="008F3D23"/>
    <w:rsid w:val="008F592E"/>
    <w:rsid w:val="008F61FA"/>
    <w:rsid w:val="008F7166"/>
    <w:rsid w:val="008F758D"/>
    <w:rsid w:val="008F78B5"/>
    <w:rsid w:val="00900568"/>
    <w:rsid w:val="009005EF"/>
    <w:rsid w:val="00900EA9"/>
    <w:rsid w:val="00901F59"/>
    <w:rsid w:val="009022CE"/>
    <w:rsid w:val="009029FA"/>
    <w:rsid w:val="00903CFC"/>
    <w:rsid w:val="0090478E"/>
    <w:rsid w:val="00904AC1"/>
    <w:rsid w:val="009054CC"/>
    <w:rsid w:val="009058CF"/>
    <w:rsid w:val="0090591B"/>
    <w:rsid w:val="0090761E"/>
    <w:rsid w:val="009079AB"/>
    <w:rsid w:val="009106C4"/>
    <w:rsid w:val="009112E3"/>
    <w:rsid w:val="00912333"/>
    <w:rsid w:val="00912463"/>
    <w:rsid w:val="0091260F"/>
    <w:rsid w:val="00912C98"/>
    <w:rsid w:val="00912E03"/>
    <w:rsid w:val="009132BA"/>
    <w:rsid w:val="0091378A"/>
    <w:rsid w:val="00914222"/>
    <w:rsid w:val="00914981"/>
    <w:rsid w:val="00914DDC"/>
    <w:rsid w:val="009153D0"/>
    <w:rsid w:val="00916997"/>
    <w:rsid w:val="00916DDC"/>
    <w:rsid w:val="00917530"/>
    <w:rsid w:val="0092010F"/>
    <w:rsid w:val="0092057A"/>
    <w:rsid w:val="0092074F"/>
    <w:rsid w:val="009216C5"/>
    <w:rsid w:val="0092226E"/>
    <w:rsid w:val="0092282A"/>
    <w:rsid w:val="00923310"/>
    <w:rsid w:val="00923AC1"/>
    <w:rsid w:val="00923CD2"/>
    <w:rsid w:val="00923E35"/>
    <w:rsid w:val="009249DF"/>
    <w:rsid w:val="00924A1E"/>
    <w:rsid w:val="00926B9D"/>
    <w:rsid w:val="0092786E"/>
    <w:rsid w:val="009303BC"/>
    <w:rsid w:val="00931714"/>
    <w:rsid w:val="00932959"/>
    <w:rsid w:val="00932D6C"/>
    <w:rsid w:val="0093370F"/>
    <w:rsid w:val="00933DB8"/>
    <w:rsid w:val="00933E62"/>
    <w:rsid w:val="00934C39"/>
    <w:rsid w:val="00934CA8"/>
    <w:rsid w:val="00934CF8"/>
    <w:rsid w:val="009352AB"/>
    <w:rsid w:val="00936B4A"/>
    <w:rsid w:val="0093767A"/>
    <w:rsid w:val="00937829"/>
    <w:rsid w:val="00937EE8"/>
    <w:rsid w:val="00940452"/>
    <w:rsid w:val="00940F19"/>
    <w:rsid w:val="00941392"/>
    <w:rsid w:val="00941A27"/>
    <w:rsid w:val="009429FE"/>
    <w:rsid w:val="00943291"/>
    <w:rsid w:val="00943A90"/>
    <w:rsid w:val="00944712"/>
    <w:rsid w:val="00944B10"/>
    <w:rsid w:val="00944E01"/>
    <w:rsid w:val="00945299"/>
    <w:rsid w:val="00946788"/>
    <w:rsid w:val="00946CC0"/>
    <w:rsid w:val="00946CFE"/>
    <w:rsid w:val="00946DF2"/>
    <w:rsid w:val="00946F97"/>
    <w:rsid w:val="0094732B"/>
    <w:rsid w:val="00947A19"/>
    <w:rsid w:val="00947BF0"/>
    <w:rsid w:val="00952687"/>
    <w:rsid w:val="009526A4"/>
    <w:rsid w:val="00952C41"/>
    <w:rsid w:val="00952CB0"/>
    <w:rsid w:val="00952D81"/>
    <w:rsid w:val="0095447E"/>
    <w:rsid w:val="00955306"/>
    <w:rsid w:val="009556E9"/>
    <w:rsid w:val="00955FDC"/>
    <w:rsid w:val="009564C4"/>
    <w:rsid w:val="00956929"/>
    <w:rsid w:val="00956E68"/>
    <w:rsid w:val="0095769A"/>
    <w:rsid w:val="0096039E"/>
    <w:rsid w:val="00960D78"/>
    <w:rsid w:val="00961A17"/>
    <w:rsid w:val="009630B7"/>
    <w:rsid w:val="0096364A"/>
    <w:rsid w:val="00963C48"/>
    <w:rsid w:val="00963C58"/>
    <w:rsid w:val="00963C6F"/>
    <w:rsid w:val="009646A7"/>
    <w:rsid w:val="009651C1"/>
    <w:rsid w:val="00965207"/>
    <w:rsid w:val="009660C0"/>
    <w:rsid w:val="00966353"/>
    <w:rsid w:val="009667A7"/>
    <w:rsid w:val="0096694A"/>
    <w:rsid w:val="0096698D"/>
    <w:rsid w:val="0096709E"/>
    <w:rsid w:val="009676A2"/>
    <w:rsid w:val="009701CC"/>
    <w:rsid w:val="00970A70"/>
    <w:rsid w:val="00971A1C"/>
    <w:rsid w:val="0097219A"/>
    <w:rsid w:val="00972B0A"/>
    <w:rsid w:val="00972EC0"/>
    <w:rsid w:val="00976305"/>
    <w:rsid w:val="00976AFD"/>
    <w:rsid w:val="00976B3E"/>
    <w:rsid w:val="00977BDD"/>
    <w:rsid w:val="00977F5C"/>
    <w:rsid w:val="00980891"/>
    <w:rsid w:val="00980F99"/>
    <w:rsid w:val="00980FCD"/>
    <w:rsid w:val="009813F4"/>
    <w:rsid w:val="009856E6"/>
    <w:rsid w:val="00985A6E"/>
    <w:rsid w:val="00986107"/>
    <w:rsid w:val="00986DE4"/>
    <w:rsid w:val="00986F7B"/>
    <w:rsid w:val="00987A28"/>
    <w:rsid w:val="00987F79"/>
    <w:rsid w:val="00990365"/>
    <w:rsid w:val="00990FCA"/>
    <w:rsid w:val="00991DDC"/>
    <w:rsid w:val="00992D5B"/>
    <w:rsid w:val="0099323E"/>
    <w:rsid w:val="0099471E"/>
    <w:rsid w:val="00994D94"/>
    <w:rsid w:val="00994DA6"/>
    <w:rsid w:val="00994EDF"/>
    <w:rsid w:val="0099511D"/>
    <w:rsid w:val="00995252"/>
    <w:rsid w:val="00995715"/>
    <w:rsid w:val="00995C5F"/>
    <w:rsid w:val="009965F4"/>
    <w:rsid w:val="00997ABC"/>
    <w:rsid w:val="009A1717"/>
    <w:rsid w:val="009A1F65"/>
    <w:rsid w:val="009A2B38"/>
    <w:rsid w:val="009A3D24"/>
    <w:rsid w:val="009A3DC0"/>
    <w:rsid w:val="009A4030"/>
    <w:rsid w:val="009A4414"/>
    <w:rsid w:val="009A4837"/>
    <w:rsid w:val="009A4F74"/>
    <w:rsid w:val="009A63EE"/>
    <w:rsid w:val="009A68AB"/>
    <w:rsid w:val="009A7D21"/>
    <w:rsid w:val="009B057A"/>
    <w:rsid w:val="009B057E"/>
    <w:rsid w:val="009B0BFE"/>
    <w:rsid w:val="009B1183"/>
    <w:rsid w:val="009B1477"/>
    <w:rsid w:val="009B20D3"/>
    <w:rsid w:val="009B229A"/>
    <w:rsid w:val="009B2DD1"/>
    <w:rsid w:val="009B2EFD"/>
    <w:rsid w:val="009B3947"/>
    <w:rsid w:val="009B3C1B"/>
    <w:rsid w:val="009B3FD2"/>
    <w:rsid w:val="009B4D35"/>
    <w:rsid w:val="009B5164"/>
    <w:rsid w:val="009B526D"/>
    <w:rsid w:val="009B5388"/>
    <w:rsid w:val="009B5664"/>
    <w:rsid w:val="009B59B4"/>
    <w:rsid w:val="009B5C48"/>
    <w:rsid w:val="009B5C4D"/>
    <w:rsid w:val="009B6C95"/>
    <w:rsid w:val="009B71F9"/>
    <w:rsid w:val="009C0908"/>
    <w:rsid w:val="009C1532"/>
    <w:rsid w:val="009C1A5C"/>
    <w:rsid w:val="009C2188"/>
    <w:rsid w:val="009C28F0"/>
    <w:rsid w:val="009C328D"/>
    <w:rsid w:val="009C3391"/>
    <w:rsid w:val="009C38F4"/>
    <w:rsid w:val="009C54ED"/>
    <w:rsid w:val="009C570A"/>
    <w:rsid w:val="009C6598"/>
    <w:rsid w:val="009C68B2"/>
    <w:rsid w:val="009C7E17"/>
    <w:rsid w:val="009D0218"/>
    <w:rsid w:val="009D0B36"/>
    <w:rsid w:val="009D0B71"/>
    <w:rsid w:val="009D0D80"/>
    <w:rsid w:val="009D1308"/>
    <w:rsid w:val="009D161D"/>
    <w:rsid w:val="009D2DB8"/>
    <w:rsid w:val="009D2EAD"/>
    <w:rsid w:val="009D3324"/>
    <w:rsid w:val="009D3DDE"/>
    <w:rsid w:val="009D4F07"/>
    <w:rsid w:val="009D51BE"/>
    <w:rsid w:val="009D54E7"/>
    <w:rsid w:val="009D5995"/>
    <w:rsid w:val="009D681A"/>
    <w:rsid w:val="009D6D20"/>
    <w:rsid w:val="009D6FFF"/>
    <w:rsid w:val="009D714E"/>
    <w:rsid w:val="009D7859"/>
    <w:rsid w:val="009D7B1D"/>
    <w:rsid w:val="009E023A"/>
    <w:rsid w:val="009E1069"/>
    <w:rsid w:val="009E114D"/>
    <w:rsid w:val="009E19E1"/>
    <w:rsid w:val="009E28A7"/>
    <w:rsid w:val="009E292D"/>
    <w:rsid w:val="009E3D92"/>
    <w:rsid w:val="009E48AD"/>
    <w:rsid w:val="009E5DE5"/>
    <w:rsid w:val="009E5F7B"/>
    <w:rsid w:val="009E69AE"/>
    <w:rsid w:val="009F15DB"/>
    <w:rsid w:val="009F28B0"/>
    <w:rsid w:val="009F2A55"/>
    <w:rsid w:val="009F2C49"/>
    <w:rsid w:val="009F2ED6"/>
    <w:rsid w:val="009F35D5"/>
    <w:rsid w:val="009F4F40"/>
    <w:rsid w:val="009F5001"/>
    <w:rsid w:val="009F6336"/>
    <w:rsid w:val="009F6373"/>
    <w:rsid w:val="009F77D5"/>
    <w:rsid w:val="00A00204"/>
    <w:rsid w:val="00A0022D"/>
    <w:rsid w:val="00A00257"/>
    <w:rsid w:val="00A00956"/>
    <w:rsid w:val="00A00D0A"/>
    <w:rsid w:val="00A01091"/>
    <w:rsid w:val="00A01AA2"/>
    <w:rsid w:val="00A01AD9"/>
    <w:rsid w:val="00A028E8"/>
    <w:rsid w:val="00A0452A"/>
    <w:rsid w:val="00A05A97"/>
    <w:rsid w:val="00A05B33"/>
    <w:rsid w:val="00A06CAF"/>
    <w:rsid w:val="00A07B3C"/>
    <w:rsid w:val="00A1048C"/>
    <w:rsid w:val="00A107AC"/>
    <w:rsid w:val="00A115C6"/>
    <w:rsid w:val="00A116FB"/>
    <w:rsid w:val="00A11855"/>
    <w:rsid w:val="00A1198A"/>
    <w:rsid w:val="00A123C7"/>
    <w:rsid w:val="00A12700"/>
    <w:rsid w:val="00A13A74"/>
    <w:rsid w:val="00A14036"/>
    <w:rsid w:val="00A140AC"/>
    <w:rsid w:val="00A14142"/>
    <w:rsid w:val="00A16474"/>
    <w:rsid w:val="00A16A9E"/>
    <w:rsid w:val="00A16F0C"/>
    <w:rsid w:val="00A171B9"/>
    <w:rsid w:val="00A17507"/>
    <w:rsid w:val="00A1784C"/>
    <w:rsid w:val="00A205E8"/>
    <w:rsid w:val="00A2069A"/>
    <w:rsid w:val="00A21781"/>
    <w:rsid w:val="00A2178D"/>
    <w:rsid w:val="00A21C41"/>
    <w:rsid w:val="00A2245D"/>
    <w:rsid w:val="00A2311E"/>
    <w:rsid w:val="00A23D84"/>
    <w:rsid w:val="00A25515"/>
    <w:rsid w:val="00A25F76"/>
    <w:rsid w:val="00A26347"/>
    <w:rsid w:val="00A26BA2"/>
    <w:rsid w:val="00A26BF8"/>
    <w:rsid w:val="00A26C73"/>
    <w:rsid w:val="00A27C4A"/>
    <w:rsid w:val="00A304F8"/>
    <w:rsid w:val="00A31503"/>
    <w:rsid w:val="00A326A4"/>
    <w:rsid w:val="00A33657"/>
    <w:rsid w:val="00A338F0"/>
    <w:rsid w:val="00A33CF0"/>
    <w:rsid w:val="00A347B7"/>
    <w:rsid w:val="00A36F0C"/>
    <w:rsid w:val="00A3723C"/>
    <w:rsid w:val="00A377F6"/>
    <w:rsid w:val="00A37C8E"/>
    <w:rsid w:val="00A40B79"/>
    <w:rsid w:val="00A40D8F"/>
    <w:rsid w:val="00A418FB"/>
    <w:rsid w:val="00A420CA"/>
    <w:rsid w:val="00A423C1"/>
    <w:rsid w:val="00A425BF"/>
    <w:rsid w:val="00A42DA1"/>
    <w:rsid w:val="00A42FF1"/>
    <w:rsid w:val="00A440AE"/>
    <w:rsid w:val="00A455D0"/>
    <w:rsid w:val="00A46753"/>
    <w:rsid w:val="00A468C5"/>
    <w:rsid w:val="00A474EB"/>
    <w:rsid w:val="00A515FD"/>
    <w:rsid w:val="00A51B18"/>
    <w:rsid w:val="00A51D75"/>
    <w:rsid w:val="00A51FEF"/>
    <w:rsid w:val="00A52A3D"/>
    <w:rsid w:val="00A52CB3"/>
    <w:rsid w:val="00A53BA9"/>
    <w:rsid w:val="00A53BC9"/>
    <w:rsid w:val="00A542E9"/>
    <w:rsid w:val="00A547AD"/>
    <w:rsid w:val="00A5482E"/>
    <w:rsid w:val="00A549E8"/>
    <w:rsid w:val="00A5514D"/>
    <w:rsid w:val="00A555A8"/>
    <w:rsid w:val="00A55EC1"/>
    <w:rsid w:val="00A56117"/>
    <w:rsid w:val="00A56311"/>
    <w:rsid w:val="00A5783F"/>
    <w:rsid w:val="00A578DE"/>
    <w:rsid w:val="00A579BB"/>
    <w:rsid w:val="00A604A2"/>
    <w:rsid w:val="00A6112A"/>
    <w:rsid w:val="00A61B75"/>
    <w:rsid w:val="00A62137"/>
    <w:rsid w:val="00A62143"/>
    <w:rsid w:val="00A63149"/>
    <w:rsid w:val="00A63802"/>
    <w:rsid w:val="00A6394E"/>
    <w:rsid w:val="00A63A64"/>
    <w:rsid w:val="00A64E8B"/>
    <w:rsid w:val="00A65333"/>
    <w:rsid w:val="00A655A5"/>
    <w:rsid w:val="00A65815"/>
    <w:rsid w:val="00A6583C"/>
    <w:rsid w:val="00A6583E"/>
    <w:rsid w:val="00A65DE7"/>
    <w:rsid w:val="00A65E47"/>
    <w:rsid w:val="00A664D6"/>
    <w:rsid w:val="00A67157"/>
    <w:rsid w:val="00A67301"/>
    <w:rsid w:val="00A70CD0"/>
    <w:rsid w:val="00A70CF0"/>
    <w:rsid w:val="00A71D4D"/>
    <w:rsid w:val="00A71FF1"/>
    <w:rsid w:val="00A728CF"/>
    <w:rsid w:val="00A73907"/>
    <w:rsid w:val="00A73A1C"/>
    <w:rsid w:val="00A749FE"/>
    <w:rsid w:val="00A74C5A"/>
    <w:rsid w:val="00A750CD"/>
    <w:rsid w:val="00A75C3A"/>
    <w:rsid w:val="00A773BF"/>
    <w:rsid w:val="00A80AE2"/>
    <w:rsid w:val="00A80C6F"/>
    <w:rsid w:val="00A80C9F"/>
    <w:rsid w:val="00A813B9"/>
    <w:rsid w:val="00A81A66"/>
    <w:rsid w:val="00A82812"/>
    <w:rsid w:val="00A82EB3"/>
    <w:rsid w:val="00A837DC"/>
    <w:rsid w:val="00A83EF6"/>
    <w:rsid w:val="00A84AB8"/>
    <w:rsid w:val="00A85B99"/>
    <w:rsid w:val="00A87413"/>
    <w:rsid w:val="00A87718"/>
    <w:rsid w:val="00A87CEE"/>
    <w:rsid w:val="00A900F4"/>
    <w:rsid w:val="00A91689"/>
    <w:rsid w:val="00A91CCC"/>
    <w:rsid w:val="00A925E0"/>
    <w:rsid w:val="00A92E1F"/>
    <w:rsid w:val="00A9389F"/>
    <w:rsid w:val="00A93D5B"/>
    <w:rsid w:val="00A93E60"/>
    <w:rsid w:val="00A95249"/>
    <w:rsid w:val="00A95E29"/>
    <w:rsid w:val="00A96809"/>
    <w:rsid w:val="00A969C7"/>
    <w:rsid w:val="00A96A7D"/>
    <w:rsid w:val="00A96ADA"/>
    <w:rsid w:val="00A96E60"/>
    <w:rsid w:val="00A97336"/>
    <w:rsid w:val="00A97808"/>
    <w:rsid w:val="00A978E1"/>
    <w:rsid w:val="00A97DB5"/>
    <w:rsid w:val="00AA0089"/>
    <w:rsid w:val="00AA176B"/>
    <w:rsid w:val="00AA20F5"/>
    <w:rsid w:val="00AA2C55"/>
    <w:rsid w:val="00AA2FA7"/>
    <w:rsid w:val="00AA3345"/>
    <w:rsid w:val="00AA6E56"/>
    <w:rsid w:val="00AA795F"/>
    <w:rsid w:val="00AB00DF"/>
    <w:rsid w:val="00AB0102"/>
    <w:rsid w:val="00AB06DF"/>
    <w:rsid w:val="00AB1108"/>
    <w:rsid w:val="00AB1657"/>
    <w:rsid w:val="00AB2822"/>
    <w:rsid w:val="00AB2D40"/>
    <w:rsid w:val="00AB43E3"/>
    <w:rsid w:val="00AB65DE"/>
    <w:rsid w:val="00AB6737"/>
    <w:rsid w:val="00AB7018"/>
    <w:rsid w:val="00AB7705"/>
    <w:rsid w:val="00AC0E32"/>
    <w:rsid w:val="00AC109D"/>
    <w:rsid w:val="00AC210D"/>
    <w:rsid w:val="00AC28A9"/>
    <w:rsid w:val="00AC2EC1"/>
    <w:rsid w:val="00AC304B"/>
    <w:rsid w:val="00AC3452"/>
    <w:rsid w:val="00AC4105"/>
    <w:rsid w:val="00AC4614"/>
    <w:rsid w:val="00AC4E1C"/>
    <w:rsid w:val="00AC4FB7"/>
    <w:rsid w:val="00AC55C6"/>
    <w:rsid w:val="00AC5CE3"/>
    <w:rsid w:val="00AC7423"/>
    <w:rsid w:val="00AC7547"/>
    <w:rsid w:val="00AC7CCF"/>
    <w:rsid w:val="00AD0450"/>
    <w:rsid w:val="00AD05D8"/>
    <w:rsid w:val="00AD0719"/>
    <w:rsid w:val="00AD076A"/>
    <w:rsid w:val="00AD0E39"/>
    <w:rsid w:val="00AD1838"/>
    <w:rsid w:val="00AD2281"/>
    <w:rsid w:val="00AD2954"/>
    <w:rsid w:val="00AD313D"/>
    <w:rsid w:val="00AD3442"/>
    <w:rsid w:val="00AD3B3E"/>
    <w:rsid w:val="00AD3D18"/>
    <w:rsid w:val="00AD5105"/>
    <w:rsid w:val="00AD578A"/>
    <w:rsid w:val="00AD77B0"/>
    <w:rsid w:val="00AD78A1"/>
    <w:rsid w:val="00AE07F2"/>
    <w:rsid w:val="00AE0AC4"/>
    <w:rsid w:val="00AE1355"/>
    <w:rsid w:val="00AE2067"/>
    <w:rsid w:val="00AE3866"/>
    <w:rsid w:val="00AE3A84"/>
    <w:rsid w:val="00AE4176"/>
    <w:rsid w:val="00AE41D6"/>
    <w:rsid w:val="00AE4991"/>
    <w:rsid w:val="00AE4A26"/>
    <w:rsid w:val="00AE52AB"/>
    <w:rsid w:val="00AE66DD"/>
    <w:rsid w:val="00AE6D67"/>
    <w:rsid w:val="00AE729E"/>
    <w:rsid w:val="00AE7365"/>
    <w:rsid w:val="00AE77CC"/>
    <w:rsid w:val="00AE7CE7"/>
    <w:rsid w:val="00AF0D24"/>
    <w:rsid w:val="00AF0D2B"/>
    <w:rsid w:val="00AF19CC"/>
    <w:rsid w:val="00AF2028"/>
    <w:rsid w:val="00AF2B19"/>
    <w:rsid w:val="00AF3162"/>
    <w:rsid w:val="00AF3F6E"/>
    <w:rsid w:val="00AF4D50"/>
    <w:rsid w:val="00AF51D4"/>
    <w:rsid w:val="00AF5396"/>
    <w:rsid w:val="00AF567C"/>
    <w:rsid w:val="00AF5FE6"/>
    <w:rsid w:val="00AF622B"/>
    <w:rsid w:val="00AF70D0"/>
    <w:rsid w:val="00AF75F8"/>
    <w:rsid w:val="00B001BA"/>
    <w:rsid w:val="00B00361"/>
    <w:rsid w:val="00B00607"/>
    <w:rsid w:val="00B00965"/>
    <w:rsid w:val="00B01038"/>
    <w:rsid w:val="00B016CC"/>
    <w:rsid w:val="00B017CA"/>
    <w:rsid w:val="00B01EE3"/>
    <w:rsid w:val="00B021FB"/>
    <w:rsid w:val="00B02230"/>
    <w:rsid w:val="00B0334E"/>
    <w:rsid w:val="00B04899"/>
    <w:rsid w:val="00B0576D"/>
    <w:rsid w:val="00B06769"/>
    <w:rsid w:val="00B06E0A"/>
    <w:rsid w:val="00B0708F"/>
    <w:rsid w:val="00B075F9"/>
    <w:rsid w:val="00B07EEC"/>
    <w:rsid w:val="00B07EF3"/>
    <w:rsid w:val="00B1087C"/>
    <w:rsid w:val="00B11059"/>
    <w:rsid w:val="00B1177F"/>
    <w:rsid w:val="00B11C3A"/>
    <w:rsid w:val="00B1399A"/>
    <w:rsid w:val="00B139B1"/>
    <w:rsid w:val="00B14848"/>
    <w:rsid w:val="00B148DD"/>
    <w:rsid w:val="00B1556B"/>
    <w:rsid w:val="00B15D35"/>
    <w:rsid w:val="00B17C2B"/>
    <w:rsid w:val="00B17E2C"/>
    <w:rsid w:val="00B17F08"/>
    <w:rsid w:val="00B20BEA"/>
    <w:rsid w:val="00B20E41"/>
    <w:rsid w:val="00B21ECA"/>
    <w:rsid w:val="00B226AF"/>
    <w:rsid w:val="00B22C60"/>
    <w:rsid w:val="00B22C92"/>
    <w:rsid w:val="00B231E4"/>
    <w:rsid w:val="00B234EF"/>
    <w:rsid w:val="00B24869"/>
    <w:rsid w:val="00B24C27"/>
    <w:rsid w:val="00B24EE9"/>
    <w:rsid w:val="00B25091"/>
    <w:rsid w:val="00B255CE"/>
    <w:rsid w:val="00B267F6"/>
    <w:rsid w:val="00B27B8C"/>
    <w:rsid w:val="00B27BD2"/>
    <w:rsid w:val="00B27C6C"/>
    <w:rsid w:val="00B31330"/>
    <w:rsid w:val="00B31C9E"/>
    <w:rsid w:val="00B32584"/>
    <w:rsid w:val="00B32A85"/>
    <w:rsid w:val="00B32E5E"/>
    <w:rsid w:val="00B331A9"/>
    <w:rsid w:val="00B335F1"/>
    <w:rsid w:val="00B3370C"/>
    <w:rsid w:val="00B34176"/>
    <w:rsid w:val="00B348A5"/>
    <w:rsid w:val="00B34DF1"/>
    <w:rsid w:val="00B35C82"/>
    <w:rsid w:val="00B35F54"/>
    <w:rsid w:val="00B36C59"/>
    <w:rsid w:val="00B36D29"/>
    <w:rsid w:val="00B36F5E"/>
    <w:rsid w:val="00B3703C"/>
    <w:rsid w:val="00B37F00"/>
    <w:rsid w:val="00B37F7B"/>
    <w:rsid w:val="00B4013A"/>
    <w:rsid w:val="00B40897"/>
    <w:rsid w:val="00B414C6"/>
    <w:rsid w:val="00B41973"/>
    <w:rsid w:val="00B41DF8"/>
    <w:rsid w:val="00B42379"/>
    <w:rsid w:val="00B43355"/>
    <w:rsid w:val="00B4374A"/>
    <w:rsid w:val="00B43C97"/>
    <w:rsid w:val="00B456D9"/>
    <w:rsid w:val="00B47071"/>
    <w:rsid w:val="00B5053E"/>
    <w:rsid w:val="00B50762"/>
    <w:rsid w:val="00B5154C"/>
    <w:rsid w:val="00B52D0B"/>
    <w:rsid w:val="00B52EE6"/>
    <w:rsid w:val="00B5334A"/>
    <w:rsid w:val="00B5358A"/>
    <w:rsid w:val="00B53777"/>
    <w:rsid w:val="00B543E0"/>
    <w:rsid w:val="00B5448C"/>
    <w:rsid w:val="00B5453C"/>
    <w:rsid w:val="00B545F1"/>
    <w:rsid w:val="00B554DA"/>
    <w:rsid w:val="00B55642"/>
    <w:rsid w:val="00B55D9B"/>
    <w:rsid w:val="00B56E91"/>
    <w:rsid w:val="00B605AC"/>
    <w:rsid w:val="00B60A94"/>
    <w:rsid w:val="00B60BB5"/>
    <w:rsid w:val="00B618CB"/>
    <w:rsid w:val="00B63070"/>
    <w:rsid w:val="00B6330D"/>
    <w:rsid w:val="00B63F2D"/>
    <w:rsid w:val="00B653E6"/>
    <w:rsid w:val="00B6550C"/>
    <w:rsid w:val="00B65522"/>
    <w:rsid w:val="00B659D3"/>
    <w:rsid w:val="00B6695E"/>
    <w:rsid w:val="00B671DB"/>
    <w:rsid w:val="00B67733"/>
    <w:rsid w:val="00B67F04"/>
    <w:rsid w:val="00B70E33"/>
    <w:rsid w:val="00B71315"/>
    <w:rsid w:val="00B71C50"/>
    <w:rsid w:val="00B722BA"/>
    <w:rsid w:val="00B72596"/>
    <w:rsid w:val="00B725C2"/>
    <w:rsid w:val="00B7282D"/>
    <w:rsid w:val="00B72D03"/>
    <w:rsid w:val="00B73333"/>
    <w:rsid w:val="00B733BD"/>
    <w:rsid w:val="00B73579"/>
    <w:rsid w:val="00B74573"/>
    <w:rsid w:val="00B7463F"/>
    <w:rsid w:val="00B74FE8"/>
    <w:rsid w:val="00B753D3"/>
    <w:rsid w:val="00B75869"/>
    <w:rsid w:val="00B75F25"/>
    <w:rsid w:val="00B76355"/>
    <w:rsid w:val="00B772AD"/>
    <w:rsid w:val="00B77364"/>
    <w:rsid w:val="00B778AF"/>
    <w:rsid w:val="00B77C88"/>
    <w:rsid w:val="00B802F1"/>
    <w:rsid w:val="00B80BC8"/>
    <w:rsid w:val="00B81648"/>
    <w:rsid w:val="00B835EE"/>
    <w:rsid w:val="00B83B14"/>
    <w:rsid w:val="00B83C28"/>
    <w:rsid w:val="00B841EB"/>
    <w:rsid w:val="00B84675"/>
    <w:rsid w:val="00B852D7"/>
    <w:rsid w:val="00B860A5"/>
    <w:rsid w:val="00B86193"/>
    <w:rsid w:val="00B869D5"/>
    <w:rsid w:val="00B86BB2"/>
    <w:rsid w:val="00B87630"/>
    <w:rsid w:val="00B901EE"/>
    <w:rsid w:val="00B90362"/>
    <w:rsid w:val="00B9099D"/>
    <w:rsid w:val="00B90FF0"/>
    <w:rsid w:val="00B91EBA"/>
    <w:rsid w:val="00B9227C"/>
    <w:rsid w:val="00B93A0D"/>
    <w:rsid w:val="00B93F7E"/>
    <w:rsid w:val="00B94CC5"/>
    <w:rsid w:val="00B94FD3"/>
    <w:rsid w:val="00B9603E"/>
    <w:rsid w:val="00B96231"/>
    <w:rsid w:val="00B96DE8"/>
    <w:rsid w:val="00B9735C"/>
    <w:rsid w:val="00B97E42"/>
    <w:rsid w:val="00BA019B"/>
    <w:rsid w:val="00BA0798"/>
    <w:rsid w:val="00BA17A2"/>
    <w:rsid w:val="00BA1EB2"/>
    <w:rsid w:val="00BA2005"/>
    <w:rsid w:val="00BA2510"/>
    <w:rsid w:val="00BA304A"/>
    <w:rsid w:val="00BA3AEB"/>
    <w:rsid w:val="00BA3D40"/>
    <w:rsid w:val="00BA3DFD"/>
    <w:rsid w:val="00BA3F52"/>
    <w:rsid w:val="00BA4CAD"/>
    <w:rsid w:val="00BA4E89"/>
    <w:rsid w:val="00BA50A7"/>
    <w:rsid w:val="00BA5D7B"/>
    <w:rsid w:val="00BA6EE5"/>
    <w:rsid w:val="00BA704C"/>
    <w:rsid w:val="00BB0C5E"/>
    <w:rsid w:val="00BB1064"/>
    <w:rsid w:val="00BB122F"/>
    <w:rsid w:val="00BB1D27"/>
    <w:rsid w:val="00BB23C1"/>
    <w:rsid w:val="00BB2825"/>
    <w:rsid w:val="00BB3C37"/>
    <w:rsid w:val="00BB3D05"/>
    <w:rsid w:val="00BB4162"/>
    <w:rsid w:val="00BB499A"/>
    <w:rsid w:val="00BB4DF5"/>
    <w:rsid w:val="00BB4E33"/>
    <w:rsid w:val="00BB59C8"/>
    <w:rsid w:val="00BB6299"/>
    <w:rsid w:val="00BB6488"/>
    <w:rsid w:val="00BB6822"/>
    <w:rsid w:val="00BB68A5"/>
    <w:rsid w:val="00BB693C"/>
    <w:rsid w:val="00BB716B"/>
    <w:rsid w:val="00BB774A"/>
    <w:rsid w:val="00BB7D43"/>
    <w:rsid w:val="00BC0432"/>
    <w:rsid w:val="00BC07AF"/>
    <w:rsid w:val="00BC0B1B"/>
    <w:rsid w:val="00BC1C31"/>
    <w:rsid w:val="00BC1CFD"/>
    <w:rsid w:val="00BC2C91"/>
    <w:rsid w:val="00BC2FBE"/>
    <w:rsid w:val="00BC41ED"/>
    <w:rsid w:val="00BC4C15"/>
    <w:rsid w:val="00BC4F6C"/>
    <w:rsid w:val="00BC5135"/>
    <w:rsid w:val="00BC51A8"/>
    <w:rsid w:val="00BC5D0B"/>
    <w:rsid w:val="00BC5D1F"/>
    <w:rsid w:val="00BC5F5E"/>
    <w:rsid w:val="00BC6227"/>
    <w:rsid w:val="00BC7A01"/>
    <w:rsid w:val="00BC7ACF"/>
    <w:rsid w:val="00BD02AE"/>
    <w:rsid w:val="00BD034E"/>
    <w:rsid w:val="00BD045D"/>
    <w:rsid w:val="00BD13AD"/>
    <w:rsid w:val="00BD1409"/>
    <w:rsid w:val="00BD14AF"/>
    <w:rsid w:val="00BD15CE"/>
    <w:rsid w:val="00BD1710"/>
    <w:rsid w:val="00BD24BF"/>
    <w:rsid w:val="00BD285D"/>
    <w:rsid w:val="00BD3534"/>
    <w:rsid w:val="00BD3557"/>
    <w:rsid w:val="00BD3640"/>
    <w:rsid w:val="00BD417F"/>
    <w:rsid w:val="00BD46CA"/>
    <w:rsid w:val="00BD540A"/>
    <w:rsid w:val="00BD636E"/>
    <w:rsid w:val="00BD6D54"/>
    <w:rsid w:val="00BE059D"/>
    <w:rsid w:val="00BE0DD0"/>
    <w:rsid w:val="00BE2113"/>
    <w:rsid w:val="00BE2F47"/>
    <w:rsid w:val="00BE2FCB"/>
    <w:rsid w:val="00BE3488"/>
    <w:rsid w:val="00BE376C"/>
    <w:rsid w:val="00BE459E"/>
    <w:rsid w:val="00BE5078"/>
    <w:rsid w:val="00BE77D9"/>
    <w:rsid w:val="00BE7A15"/>
    <w:rsid w:val="00BF03D5"/>
    <w:rsid w:val="00BF07B1"/>
    <w:rsid w:val="00BF07E1"/>
    <w:rsid w:val="00BF125B"/>
    <w:rsid w:val="00BF13F8"/>
    <w:rsid w:val="00BF1436"/>
    <w:rsid w:val="00BF1535"/>
    <w:rsid w:val="00BF17EB"/>
    <w:rsid w:val="00BF1883"/>
    <w:rsid w:val="00BF1B85"/>
    <w:rsid w:val="00BF20BA"/>
    <w:rsid w:val="00BF2669"/>
    <w:rsid w:val="00BF26B5"/>
    <w:rsid w:val="00BF32EE"/>
    <w:rsid w:val="00BF3546"/>
    <w:rsid w:val="00BF3CED"/>
    <w:rsid w:val="00BF4A2C"/>
    <w:rsid w:val="00BF5611"/>
    <w:rsid w:val="00BF6951"/>
    <w:rsid w:val="00C001F1"/>
    <w:rsid w:val="00C005E5"/>
    <w:rsid w:val="00C01381"/>
    <w:rsid w:val="00C01CDC"/>
    <w:rsid w:val="00C0297F"/>
    <w:rsid w:val="00C03358"/>
    <w:rsid w:val="00C04AAA"/>
    <w:rsid w:val="00C04D59"/>
    <w:rsid w:val="00C05055"/>
    <w:rsid w:val="00C05877"/>
    <w:rsid w:val="00C05B29"/>
    <w:rsid w:val="00C0665C"/>
    <w:rsid w:val="00C072B2"/>
    <w:rsid w:val="00C07923"/>
    <w:rsid w:val="00C07934"/>
    <w:rsid w:val="00C07C59"/>
    <w:rsid w:val="00C10E5D"/>
    <w:rsid w:val="00C11FB5"/>
    <w:rsid w:val="00C122A4"/>
    <w:rsid w:val="00C136E8"/>
    <w:rsid w:val="00C1380D"/>
    <w:rsid w:val="00C1386C"/>
    <w:rsid w:val="00C140B2"/>
    <w:rsid w:val="00C14145"/>
    <w:rsid w:val="00C14156"/>
    <w:rsid w:val="00C147AD"/>
    <w:rsid w:val="00C149B2"/>
    <w:rsid w:val="00C20BF7"/>
    <w:rsid w:val="00C21441"/>
    <w:rsid w:val="00C22FC0"/>
    <w:rsid w:val="00C235C1"/>
    <w:rsid w:val="00C23756"/>
    <w:rsid w:val="00C238FF"/>
    <w:rsid w:val="00C244C7"/>
    <w:rsid w:val="00C24B5C"/>
    <w:rsid w:val="00C2504D"/>
    <w:rsid w:val="00C25549"/>
    <w:rsid w:val="00C256BF"/>
    <w:rsid w:val="00C261C0"/>
    <w:rsid w:val="00C268F6"/>
    <w:rsid w:val="00C2776C"/>
    <w:rsid w:val="00C27923"/>
    <w:rsid w:val="00C30638"/>
    <w:rsid w:val="00C3072D"/>
    <w:rsid w:val="00C30A78"/>
    <w:rsid w:val="00C31386"/>
    <w:rsid w:val="00C31798"/>
    <w:rsid w:val="00C325A2"/>
    <w:rsid w:val="00C3363F"/>
    <w:rsid w:val="00C3368D"/>
    <w:rsid w:val="00C338F0"/>
    <w:rsid w:val="00C33ED4"/>
    <w:rsid w:val="00C34025"/>
    <w:rsid w:val="00C34103"/>
    <w:rsid w:val="00C345A5"/>
    <w:rsid w:val="00C34689"/>
    <w:rsid w:val="00C34D07"/>
    <w:rsid w:val="00C34DA1"/>
    <w:rsid w:val="00C353C9"/>
    <w:rsid w:val="00C354D1"/>
    <w:rsid w:val="00C365A3"/>
    <w:rsid w:val="00C36AC1"/>
    <w:rsid w:val="00C36D6C"/>
    <w:rsid w:val="00C379C2"/>
    <w:rsid w:val="00C4098B"/>
    <w:rsid w:val="00C41572"/>
    <w:rsid w:val="00C41EF1"/>
    <w:rsid w:val="00C425B0"/>
    <w:rsid w:val="00C4356C"/>
    <w:rsid w:val="00C43898"/>
    <w:rsid w:val="00C43C1C"/>
    <w:rsid w:val="00C43C4B"/>
    <w:rsid w:val="00C4511D"/>
    <w:rsid w:val="00C46350"/>
    <w:rsid w:val="00C47242"/>
    <w:rsid w:val="00C4734C"/>
    <w:rsid w:val="00C474FC"/>
    <w:rsid w:val="00C47981"/>
    <w:rsid w:val="00C505CD"/>
    <w:rsid w:val="00C51243"/>
    <w:rsid w:val="00C51979"/>
    <w:rsid w:val="00C51E86"/>
    <w:rsid w:val="00C51E93"/>
    <w:rsid w:val="00C52BBE"/>
    <w:rsid w:val="00C535ED"/>
    <w:rsid w:val="00C5415F"/>
    <w:rsid w:val="00C547F6"/>
    <w:rsid w:val="00C548BA"/>
    <w:rsid w:val="00C54BB5"/>
    <w:rsid w:val="00C55F64"/>
    <w:rsid w:val="00C562EA"/>
    <w:rsid w:val="00C56346"/>
    <w:rsid w:val="00C56563"/>
    <w:rsid w:val="00C56D6F"/>
    <w:rsid w:val="00C6000C"/>
    <w:rsid w:val="00C62121"/>
    <w:rsid w:val="00C62845"/>
    <w:rsid w:val="00C62C95"/>
    <w:rsid w:val="00C641A8"/>
    <w:rsid w:val="00C64523"/>
    <w:rsid w:val="00C65A42"/>
    <w:rsid w:val="00C65BC8"/>
    <w:rsid w:val="00C67250"/>
    <w:rsid w:val="00C7098C"/>
    <w:rsid w:val="00C72E9A"/>
    <w:rsid w:val="00C7337D"/>
    <w:rsid w:val="00C737A9"/>
    <w:rsid w:val="00C7567A"/>
    <w:rsid w:val="00C76676"/>
    <w:rsid w:val="00C768E5"/>
    <w:rsid w:val="00C76C30"/>
    <w:rsid w:val="00C77054"/>
    <w:rsid w:val="00C773D6"/>
    <w:rsid w:val="00C77A38"/>
    <w:rsid w:val="00C80236"/>
    <w:rsid w:val="00C80601"/>
    <w:rsid w:val="00C80B0B"/>
    <w:rsid w:val="00C81420"/>
    <w:rsid w:val="00C816D6"/>
    <w:rsid w:val="00C82AB2"/>
    <w:rsid w:val="00C82D89"/>
    <w:rsid w:val="00C82DD7"/>
    <w:rsid w:val="00C83180"/>
    <w:rsid w:val="00C832F1"/>
    <w:rsid w:val="00C83427"/>
    <w:rsid w:val="00C83488"/>
    <w:rsid w:val="00C83802"/>
    <w:rsid w:val="00C83A35"/>
    <w:rsid w:val="00C83B49"/>
    <w:rsid w:val="00C8499C"/>
    <w:rsid w:val="00C8565D"/>
    <w:rsid w:val="00C85A18"/>
    <w:rsid w:val="00C86391"/>
    <w:rsid w:val="00C864BE"/>
    <w:rsid w:val="00C86F62"/>
    <w:rsid w:val="00C87087"/>
    <w:rsid w:val="00C87673"/>
    <w:rsid w:val="00C8769C"/>
    <w:rsid w:val="00C903D6"/>
    <w:rsid w:val="00C905CE"/>
    <w:rsid w:val="00C90E36"/>
    <w:rsid w:val="00C9194E"/>
    <w:rsid w:val="00C91974"/>
    <w:rsid w:val="00C93540"/>
    <w:rsid w:val="00C93BA4"/>
    <w:rsid w:val="00C93D1D"/>
    <w:rsid w:val="00C942D8"/>
    <w:rsid w:val="00C94A12"/>
    <w:rsid w:val="00C94B1A"/>
    <w:rsid w:val="00C94BEF"/>
    <w:rsid w:val="00C96C7D"/>
    <w:rsid w:val="00C97A3C"/>
    <w:rsid w:val="00CA0459"/>
    <w:rsid w:val="00CA2B71"/>
    <w:rsid w:val="00CA39C8"/>
    <w:rsid w:val="00CA3B43"/>
    <w:rsid w:val="00CA3DDD"/>
    <w:rsid w:val="00CA3ED3"/>
    <w:rsid w:val="00CA48C0"/>
    <w:rsid w:val="00CA4A93"/>
    <w:rsid w:val="00CA5149"/>
    <w:rsid w:val="00CA5851"/>
    <w:rsid w:val="00CA64E6"/>
    <w:rsid w:val="00CB2032"/>
    <w:rsid w:val="00CB2660"/>
    <w:rsid w:val="00CB26AF"/>
    <w:rsid w:val="00CB33AF"/>
    <w:rsid w:val="00CB353D"/>
    <w:rsid w:val="00CB3CAD"/>
    <w:rsid w:val="00CB40EB"/>
    <w:rsid w:val="00CB4FE6"/>
    <w:rsid w:val="00CB5126"/>
    <w:rsid w:val="00CB6273"/>
    <w:rsid w:val="00CB75D6"/>
    <w:rsid w:val="00CB7B9C"/>
    <w:rsid w:val="00CC0C2D"/>
    <w:rsid w:val="00CC11CE"/>
    <w:rsid w:val="00CC1555"/>
    <w:rsid w:val="00CC182E"/>
    <w:rsid w:val="00CC1ACD"/>
    <w:rsid w:val="00CC277A"/>
    <w:rsid w:val="00CC291C"/>
    <w:rsid w:val="00CC2AA8"/>
    <w:rsid w:val="00CC3745"/>
    <w:rsid w:val="00CC37BF"/>
    <w:rsid w:val="00CC4879"/>
    <w:rsid w:val="00CC4A56"/>
    <w:rsid w:val="00CC4B15"/>
    <w:rsid w:val="00CC4F5F"/>
    <w:rsid w:val="00CC5899"/>
    <w:rsid w:val="00CC74F0"/>
    <w:rsid w:val="00CC7542"/>
    <w:rsid w:val="00CC78D6"/>
    <w:rsid w:val="00CC7B51"/>
    <w:rsid w:val="00CD0252"/>
    <w:rsid w:val="00CD0421"/>
    <w:rsid w:val="00CD0445"/>
    <w:rsid w:val="00CD128A"/>
    <w:rsid w:val="00CD13D1"/>
    <w:rsid w:val="00CD2DC1"/>
    <w:rsid w:val="00CD2FE4"/>
    <w:rsid w:val="00CD3229"/>
    <w:rsid w:val="00CD42F4"/>
    <w:rsid w:val="00CD42FE"/>
    <w:rsid w:val="00CD474D"/>
    <w:rsid w:val="00CD4AD7"/>
    <w:rsid w:val="00CD4D0C"/>
    <w:rsid w:val="00CD5361"/>
    <w:rsid w:val="00CD5F7D"/>
    <w:rsid w:val="00CD62B9"/>
    <w:rsid w:val="00CD65F6"/>
    <w:rsid w:val="00CD6CE4"/>
    <w:rsid w:val="00CD73F1"/>
    <w:rsid w:val="00CD7EE7"/>
    <w:rsid w:val="00CE01A6"/>
    <w:rsid w:val="00CE0819"/>
    <w:rsid w:val="00CE0F98"/>
    <w:rsid w:val="00CE1375"/>
    <w:rsid w:val="00CE1423"/>
    <w:rsid w:val="00CE182A"/>
    <w:rsid w:val="00CE18EB"/>
    <w:rsid w:val="00CE28AC"/>
    <w:rsid w:val="00CE2A8F"/>
    <w:rsid w:val="00CE3424"/>
    <w:rsid w:val="00CE3C00"/>
    <w:rsid w:val="00CE3D6B"/>
    <w:rsid w:val="00CE3F80"/>
    <w:rsid w:val="00CE61B5"/>
    <w:rsid w:val="00CE74F5"/>
    <w:rsid w:val="00CE756F"/>
    <w:rsid w:val="00CF063E"/>
    <w:rsid w:val="00CF06DC"/>
    <w:rsid w:val="00CF09D5"/>
    <w:rsid w:val="00CF0EDB"/>
    <w:rsid w:val="00CF1023"/>
    <w:rsid w:val="00CF10AA"/>
    <w:rsid w:val="00CF14D1"/>
    <w:rsid w:val="00CF1FB4"/>
    <w:rsid w:val="00CF2280"/>
    <w:rsid w:val="00CF2BAF"/>
    <w:rsid w:val="00CF3278"/>
    <w:rsid w:val="00CF33CD"/>
    <w:rsid w:val="00CF35A5"/>
    <w:rsid w:val="00CF511F"/>
    <w:rsid w:val="00CF54B0"/>
    <w:rsid w:val="00CF57CC"/>
    <w:rsid w:val="00CF5C3F"/>
    <w:rsid w:val="00CF64BC"/>
    <w:rsid w:val="00CF66B5"/>
    <w:rsid w:val="00D00299"/>
    <w:rsid w:val="00D00D45"/>
    <w:rsid w:val="00D00E60"/>
    <w:rsid w:val="00D01335"/>
    <w:rsid w:val="00D0206B"/>
    <w:rsid w:val="00D02481"/>
    <w:rsid w:val="00D026BB"/>
    <w:rsid w:val="00D03820"/>
    <w:rsid w:val="00D039B1"/>
    <w:rsid w:val="00D0434C"/>
    <w:rsid w:val="00D048A1"/>
    <w:rsid w:val="00D064CC"/>
    <w:rsid w:val="00D0697F"/>
    <w:rsid w:val="00D07D6A"/>
    <w:rsid w:val="00D10A8F"/>
    <w:rsid w:val="00D10E6E"/>
    <w:rsid w:val="00D11708"/>
    <w:rsid w:val="00D123B3"/>
    <w:rsid w:val="00D13F1B"/>
    <w:rsid w:val="00D1409D"/>
    <w:rsid w:val="00D1433C"/>
    <w:rsid w:val="00D1464B"/>
    <w:rsid w:val="00D152A9"/>
    <w:rsid w:val="00D16A59"/>
    <w:rsid w:val="00D16DC3"/>
    <w:rsid w:val="00D17912"/>
    <w:rsid w:val="00D17E8A"/>
    <w:rsid w:val="00D2111A"/>
    <w:rsid w:val="00D2148D"/>
    <w:rsid w:val="00D23015"/>
    <w:rsid w:val="00D2303D"/>
    <w:rsid w:val="00D23849"/>
    <w:rsid w:val="00D23929"/>
    <w:rsid w:val="00D239D7"/>
    <w:rsid w:val="00D23F8B"/>
    <w:rsid w:val="00D24987"/>
    <w:rsid w:val="00D249DD"/>
    <w:rsid w:val="00D24C7F"/>
    <w:rsid w:val="00D256BB"/>
    <w:rsid w:val="00D26099"/>
    <w:rsid w:val="00D27A6B"/>
    <w:rsid w:val="00D30061"/>
    <w:rsid w:val="00D304C0"/>
    <w:rsid w:val="00D30791"/>
    <w:rsid w:val="00D30C0E"/>
    <w:rsid w:val="00D3257C"/>
    <w:rsid w:val="00D32CB5"/>
    <w:rsid w:val="00D33298"/>
    <w:rsid w:val="00D335F3"/>
    <w:rsid w:val="00D3379D"/>
    <w:rsid w:val="00D33874"/>
    <w:rsid w:val="00D33AAD"/>
    <w:rsid w:val="00D33CE3"/>
    <w:rsid w:val="00D33D4D"/>
    <w:rsid w:val="00D34036"/>
    <w:rsid w:val="00D3515B"/>
    <w:rsid w:val="00D35D4B"/>
    <w:rsid w:val="00D365D1"/>
    <w:rsid w:val="00D36AE2"/>
    <w:rsid w:val="00D36BE0"/>
    <w:rsid w:val="00D36FE0"/>
    <w:rsid w:val="00D37082"/>
    <w:rsid w:val="00D373AB"/>
    <w:rsid w:val="00D37C33"/>
    <w:rsid w:val="00D40442"/>
    <w:rsid w:val="00D40831"/>
    <w:rsid w:val="00D42367"/>
    <w:rsid w:val="00D42C4A"/>
    <w:rsid w:val="00D44A0F"/>
    <w:rsid w:val="00D44E8F"/>
    <w:rsid w:val="00D462B9"/>
    <w:rsid w:val="00D46E46"/>
    <w:rsid w:val="00D4758A"/>
    <w:rsid w:val="00D501EF"/>
    <w:rsid w:val="00D5179E"/>
    <w:rsid w:val="00D51D13"/>
    <w:rsid w:val="00D5214D"/>
    <w:rsid w:val="00D5249C"/>
    <w:rsid w:val="00D52809"/>
    <w:rsid w:val="00D5294D"/>
    <w:rsid w:val="00D5314A"/>
    <w:rsid w:val="00D53AA4"/>
    <w:rsid w:val="00D54B54"/>
    <w:rsid w:val="00D5539F"/>
    <w:rsid w:val="00D55ADF"/>
    <w:rsid w:val="00D55BAC"/>
    <w:rsid w:val="00D5651A"/>
    <w:rsid w:val="00D56F3A"/>
    <w:rsid w:val="00D57E3C"/>
    <w:rsid w:val="00D57F6F"/>
    <w:rsid w:val="00D6059F"/>
    <w:rsid w:val="00D61043"/>
    <w:rsid w:val="00D610A8"/>
    <w:rsid w:val="00D61AB4"/>
    <w:rsid w:val="00D62A2F"/>
    <w:rsid w:val="00D62AB9"/>
    <w:rsid w:val="00D62E59"/>
    <w:rsid w:val="00D631EF"/>
    <w:rsid w:val="00D63C63"/>
    <w:rsid w:val="00D642E0"/>
    <w:rsid w:val="00D64AC1"/>
    <w:rsid w:val="00D6501E"/>
    <w:rsid w:val="00D6505F"/>
    <w:rsid w:val="00D6511E"/>
    <w:rsid w:val="00D667C8"/>
    <w:rsid w:val="00D66D37"/>
    <w:rsid w:val="00D67119"/>
    <w:rsid w:val="00D67294"/>
    <w:rsid w:val="00D675B6"/>
    <w:rsid w:val="00D67618"/>
    <w:rsid w:val="00D6767D"/>
    <w:rsid w:val="00D67D1D"/>
    <w:rsid w:val="00D705D3"/>
    <w:rsid w:val="00D70B73"/>
    <w:rsid w:val="00D7160C"/>
    <w:rsid w:val="00D71D1B"/>
    <w:rsid w:val="00D7352D"/>
    <w:rsid w:val="00D7377A"/>
    <w:rsid w:val="00D73A8B"/>
    <w:rsid w:val="00D74168"/>
    <w:rsid w:val="00D74A32"/>
    <w:rsid w:val="00D75646"/>
    <w:rsid w:val="00D7579F"/>
    <w:rsid w:val="00D76107"/>
    <w:rsid w:val="00D76623"/>
    <w:rsid w:val="00D76C11"/>
    <w:rsid w:val="00D76C56"/>
    <w:rsid w:val="00D76FD9"/>
    <w:rsid w:val="00D7779C"/>
    <w:rsid w:val="00D817F4"/>
    <w:rsid w:val="00D822E0"/>
    <w:rsid w:val="00D83077"/>
    <w:rsid w:val="00D83426"/>
    <w:rsid w:val="00D834CE"/>
    <w:rsid w:val="00D83747"/>
    <w:rsid w:val="00D843D5"/>
    <w:rsid w:val="00D843D8"/>
    <w:rsid w:val="00D844C2"/>
    <w:rsid w:val="00D847F0"/>
    <w:rsid w:val="00D84C0D"/>
    <w:rsid w:val="00D858A1"/>
    <w:rsid w:val="00D85E5D"/>
    <w:rsid w:val="00D8611A"/>
    <w:rsid w:val="00D86202"/>
    <w:rsid w:val="00D86319"/>
    <w:rsid w:val="00D869FE"/>
    <w:rsid w:val="00D86A5A"/>
    <w:rsid w:val="00D86D31"/>
    <w:rsid w:val="00D86D59"/>
    <w:rsid w:val="00D8706B"/>
    <w:rsid w:val="00D87858"/>
    <w:rsid w:val="00D879CD"/>
    <w:rsid w:val="00D909DE"/>
    <w:rsid w:val="00D90DD5"/>
    <w:rsid w:val="00D912E4"/>
    <w:rsid w:val="00D91527"/>
    <w:rsid w:val="00D92B59"/>
    <w:rsid w:val="00D92BA3"/>
    <w:rsid w:val="00D93228"/>
    <w:rsid w:val="00D9372E"/>
    <w:rsid w:val="00D93FD8"/>
    <w:rsid w:val="00D9451E"/>
    <w:rsid w:val="00D954BE"/>
    <w:rsid w:val="00D9622E"/>
    <w:rsid w:val="00D969A4"/>
    <w:rsid w:val="00DA031E"/>
    <w:rsid w:val="00DA094A"/>
    <w:rsid w:val="00DA107D"/>
    <w:rsid w:val="00DA34DE"/>
    <w:rsid w:val="00DA36E1"/>
    <w:rsid w:val="00DA54ED"/>
    <w:rsid w:val="00DA58D1"/>
    <w:rsid w:val="00DA6240"/>
    <w:rsid w:val="00DA7856"/>
    <w:rsid w:val="00DB02B8"/>
    <w:rsid w:val="00DB0711"/>
    <w:rsid w:val="00DB091A"/>
    <w:rsid w:val="00DB1DFA"/>
    <w:rsid w:val="00DB2272"/>
    <w:rsid w:val="00DB35E8"/>
    <w:rsid w:val="00DB3925"/>
    <w:rsid w:val="00DB46B5"/>
    <w:rsid w:val="00DB51BE"/>
    <w:rsid w:val="00DB5344"/>
    <w:rsid w:val="00DB5682"/>
    <w:rsid w:val="00DB598B"/>
    <w:rsid w:val="00DB60EF"/>
    <w:rsid w:val="00DB6274"/>
    <w:rsid w:val="00DB660E"/>
    <w:rsid w:val="00DB673D"/>
    <w:rsid w:val="00DC0E92"/>
    <w:rsid w:val="00DC2486"/>
    <w:rsid w:val="00DC376F"/>
    <w:rsid w:val="00DC4129"/>
    <w:rsid w:val="00DC4D3B"/>
    <w:rsid w:val="00DC572D"/>
    <w:rsid w:val="00DC61AD"/>
    <w:rsid w:val="00DC631F"/>
    <w:rsid w:val="00DC6754"/>
    <w:rsid w:val="00DC7693"/>
    <w:rsid w:val="00DC7A59"/>
    <w:rsid w:val="00DC7E5F"/>
    <w:rsid w:val="00DC7E67"/>
    <w:rsid w:val="00DC7E7B"/>
    <w:rsid w:val="00DD0BB3"/>
    <w:rsid w:val="00DD16B9"/>
    <w:rsid w:val="00DD195C"/>
    <w:rsid w:val="00DD2BAE"/>
    <w:rsid w:val="00DD2C01"/>
    <w:rsid w:val="00DD2F36"/>
    <w:rsid w:val="00DD3889"/>
    <w:rsid w:val="00DD3D8F"/>
    <w:rsid w:val="00DD3F32"/>
    <w:rsid w:val="00DD438A"/>
    <w:rsid w:val="00DD4E2C"/>
    <w:rsid w:val="00DD4E59"/>
    <w:rsid w:val="00DD5A93"/>
    <w:rsid w:val="00DD5D0F"/>
    <w:rsid w:val="00DD7B2E"/>
    <w:rsid w:val="00DD7BFD"/>
    <w:rsid w:val="00DE00C4"/>
    <w:rsid w:val="00DE0300"/>
    <w:rsid w:val="00DE16B7"/>
    <w:rsid w:val="00DE1ADD"/>
    <w:rsid w:val="00DE3424"/>
    <w:rsid w:val="00DE35E5"/>
    <w:rsid w:val="00DE383E"/>
    <w:rsid w:val="00DE3F9F"/>
    <w:rsid w:val="00DE4607"/>
    <w:rsid w:val="00DE6149"/>
    <w:rsid w:val="00DE6412"/>
    <w:rsid w:val="00DE6F63"/>
    <w:rsid w:val="00DE7346"/>
    <w:rsid w:val="00DE7B01"/>
    <w:rsid w:val="00DF01BE"/>
    <w:rsid w:val="00DF23F7"/>
    <w:rsid w:val="00DF2428"/>
    <w:rsid w:val="00DF3097"/>
    <w:rsid w:val="00DF44BA"/>
    <w:rsid w:val="00DF4EDA"/>
    <w:rsid w:val="00DF6DFF"/>
    <w:rsid w:val="00DF6FAB"/>
    <w:rsid w:val="00DF700C"/>
    <w:rsid w:val="00DF74B3"/>
    <w:rsid w:val="00DF797E"/>
    <w:rsid w:val="00E00228"/>
    <w:rsid w:val="00E0067D"/>
    <w:rsid w:val="00E00C4B"/>
    <w:rsid w:val="00E00F3B"/>
    <w:rsid w:val="00E03B2F"/>
    <w:rsid w:val="00E043C0"/>
    <w:rsid w:val="00E059EF"/>
    <w:rsid w:val="00E0658E"/>
    <w:rsid w:val="00E06847"/>
    <w:rsid w:val="00E070A6"/>
    <w:rsid w:val="00E07247"/>
    <w:rsid w:val="00E07C37"/>
    <w:rsid w:val="00E100C3"/>
    <w:rsid w:val="00E10E6A"/>
    <w:rsid w:val="00E10F8B"/>
    <w:rsid w:val="00E1110A"/>
    <w:rsid w:val="00E111D3"/>
    <w:rsid w:val="00E116AD"/>
    <w:rsid w:val="00E12ABC"/>
    <w:rsid w:val="00E12BA8"/>
    <w:rsid w:val="00E1305B"/>
    <w:rsid w:val="00E1306A"/>
    <w:rsid w:val="00E13A27"/>
    <w:rsid w:val="00E13B48"/>
    <w:rsid w:val="00E16541"/>
    <w:rsid w:val="00E17483"/>
    <w:rsid w:val="00E17921"/>
    <w:rsid w:val="00E17D3C"/>
    <w:rsid w:val="00E17E36"/>
    <w:rsid w:val="00E202D7"/>
    <w:rsid w:val="00E20A2F"/>
    <w:rsid w:val="00E21EEC"/>
    <w:rsid w:val="00E2212A"/>
    <w:rsid w:val="00E222C5"/>
    <w:rsid w:val="00E223C8"/>
    <w:rsid w:val="00E22E06"/>
    <w:rsid w:val="00E236ED"/>
    <w:rsid w:val="00E23D77"/>
    <w:rsid w:val="00E24A6A"/>
    <w:rsid w:val="00E255CA"/>
    <w:rsid w:val="00E262A3"/>
    <w:rsid w:val="00E2633E"/>
    <w:rsid w:val="00E27230"/>
    <w:rsid w:val="00E2751B"/>
    <w:rsid w:val="00E2757C"/>
    <w:rsid w:val="00E30CAD"/>
    <w:rsid w:val="00E30F61"/>
    <w:rsid w:val="00E317E5"/>
    <w:rsid w:val="00E3183F"/>
    <w:rsid w:val="00E319D0"/>
    <w:rsid w:val="00E32B22"/>
    <w:rsid w:val="00E331AB"/>
    <w:rsid w:val="00E33AF7"/>
    <w:rsid w:val="00E3555D"/>
    <w:rsid w:val="00E35767"/>
    <w:rsid w:val="00E35A4C"/>
    <w:rsid w:val="00E35C40"/>
    <w:rsid w:val="00E35EDD"/>
    <w:rsid w:val="00E40E08"/>
    <w:rsid w:val="00E4179C"/>
    <w:rsid w:val="00E41D64"/>
    <w:rsid w:val="00E41DFB"/>
    <w:rsid w:val="00E42ACF"/>
    <w:rsid w:val="00E42BB2"/>
    <w:rsid w:val="00E431CF"/>
    <w:rsid w:val="00E43F4F"/>
    <w:rsid w:val="00E44B72"/>
    <w:rsid w:val="00E45467"/>
    <w:rsid w:val="00E458A9"/>
    <w:rsid w:val="00E45AD8"/>
    <w:rsid w:val="00E465B7"/>
    <w:rsid w:val="00E465DE"/>
    <w:rsid w:val="00E4697A"/>
    <w:rsid w:val="00E47599"/>
    <w:rsid w:val="00E4791B"/>
    <w:rsid w:val="00E47AA5"/>
    <w:rsid w:val="00E47DAF"/>
    <w:rsid w:val="00E50569"/>
    <w:rsid w:val="00E50B55"/>
    <w:rsid w:val="00E50CAD"/>
    <w:rsid w:val="00E50D12"/>
    <w:rsid w:val="00E51542"/>
    <w:rsid w:val="00E51CCB"/>
    <w:rsid w:val="00E51EF4"/>
    <w:rsid w:val="00E52F51"/>
    <w:rsid w:val="00E53650"/>
    <w:rsid w:val="00E54BB9"/>
    <w:rsid w:val="00E55B86"/>
    <w:rsid w:val="00E57490"/>
    <w:rsid w:val="00E57582"/>
    <w:rsid w:val="00E57D02"/>
    <w:rsid w:val="00E6047B"/>
    <w:rsid w:val="00E612A2"/>
    <w:rsid w:val="00E61C57"/>
    <w:rsid w:val="00E61DA8"/>
    <w:rsid w:val="00E62271"/>
    <w:rsid w:val="00E625B5"/>
    <w:rsid w:val="00E62DFA"/>
    <w:rsid w:val="00E6340B"/>
    <w:rsid w:val="00E6341C"/>
    <w:rsid w:val="00E6351C"/>
    <w:rsid w:val="00E63E03"/>
    <w:rsid w:val="00E64AD6"/>
    <w:rsid w:val="00E66676"/>
    <w:rsid w:val="00E70FFA"/>
    <w:rsid w:val="00E74058"/>
    <w:rsid w:val="00E75162"/>
    <w:rsid w:val="00E75481"/>
    <w:rsid w:val="00E770A9"/>
    <w:rsid w:val="00E773B2"/>
    <w:rsid w:val="00E7764B"/>
    <w:rsid w:val="00E8007D"/>
    <w:rsid w:val="00E80238"/>
    <w:rsid w:val="00E8147C"/>
    <w:rsid w:val="00E81CE0"/>
    <w:rsid w:val="00E81F99"/>
    <w:rsid w:val="00E828D4"/>
    <w:rsid w:val="00E83064"/>
    <w:rsid w:val="00E8372D"/>
    <w:rsid w:val="00E83D7D"/>
    <w:rsid w:val="00E84015"/>
    <w:rsid w:val="00E843F2"/>
    <w:rsid w:val="00E84CDF"/>
    <w:rsid w:val="00E84D02"/>
    <w:rsid w:val="00E85C15"/>
    <w:rsid w:val="00E85E1D"/>
    <w:rsid w:val="00E85EE8"/>
    <w:rsid w:val="00E86B5B"/>
    <w:rsid w:val="00E86BA8"/>
    <w:rsid w:val="00E86EB6"/>
    <w:rsid w:val="00E871CD"/>
    <w:rsid w:val="00E872C9"/>
    <w:rsid w:val="00E87E90"/>
    <w:rsid w:val="00E90C48"/>
    <w:rsid w:val="00E91914"/>
    <w:rsid w:val="00E9195D"/>
    <w:rsid w:val="00E91B16"/>
    <w:rsid w:val="00E92555"/>
    <w:rsid w:val="00E9275D"/>
    <w:rsid w:val="00E94590"/>
    <w:rsid w:val="00E94C0B"/>
    <w:rsid w:val="00E96584"/>
    <w:rsid w:val="00E9670D"/>
    <w:rsid w:val="00E969FA"/>
    <w:rsid w:val="00E97D73"/>
    <w:rsid w:val="00E97DD0"/>
    <w:rsid w:val="00EA0728"/>
    <w:rsid w:val="00EA135D"/>
    <w:rsid w:val="00EA2140"/>
    <w:rsid w:val="00EA23D4"/>
    <w:rsid w:val="00EA2CAE"/>
    <w:rsid w:val="00EA3497"/>
    <w:rsid w:val="00EA3628"/>
    <w:rsid w:val="00EA39CA"/>
    <w:rsid w:val="00EA4BC1"/>
    <w:rsid w:val="00EB0338"/>
    <w:rsid w:val="00EB08CA"/>
    <w:rsid w:val="00EB091F"/>
    <w:rsid w:val="00EB0F43"/>
    <w:rsid w:val="00EB11C9"/>
    <w:rsid w:val="00EB152E"/>
    <w:rsid w:val="00EB2A13"/>
    <w:rsid w:val="00EB33B5"/>
    <w:rsid w:val="00EB3FB2"/>
    <w:rsid w:val="00EB561D"/>
    <w:rsid w:val="00EB5D0A"/>
    <w:rsid w:val="00EB6D61"/>
    <w:rsid w:val="00EB6F49"/>
    <w:rsid w:val="00EB72B6"/>
    <w:rsid w:val="00EB7867"/>
    <w:rsid w:val="00EB7C83"/>
    <w:rsid w:val="00EC01C0"/>
    <w:rsid w:val="00EC0F75"/>
    <w:rsid w:val="00EC21D0"/>
    <w:rsid w:val="00EC2230"/>
    <w:rsid w:val="00EC2885"/>
    <w:rsid w:val="00EC477D"/>
    <w:rsid w:val="00EC47BA"/>
    <w:rsid w:val="00EC5E89"/>
    <w:rsid w:val="00EC5F3E"/>
    <w:rsid w:val="00EC709A"/>
    <w:rsid w:val="00EC70A1"/>
    <w:rsid w:val="00EC7284"/>
    <w:rsid w:val="00EC78DF"/>
    <w:rsid w:val="00ED0922"/>
    <w:rsid w:val="00ED17E6"/>
    <w:rsid w:val="00ED1823"/>
    <w:rsid w:val="00ED2FAE"/>
    <w:rsid w:val="00ED3400"/>
    <w:rsid w:val="00ED3919"/>
    <w:rsid w:val="00ED3A6B"/>
    <w:rsid w:val="00ED3F0F"/>
    <w:rsid w:val="00ED4B0D"/>
    <w:rsid w:val="00ED4D3E"/>
    <w:rsid w:val="00ED5403"/>
    <w:rsid w:val="00ED575B"/>
    <w:rsid w:val="00ED5B4D"/>
    <w:rsid w:val="00ED71E1"/>
    <w:rsid w:val="00ED777E"/>
    <w:rsid w:val="00EE0835"/>
    <w:rsid w:val="00EE110D"/>
    <w:rsid w:val="00EE1FFA"/>
    <w:rsid w:val="00EE2A84"/>
    <w:rsid w:val="00EE2DBC"/>
    <w:rsid w:val="00EE3D01"/>
    <w:rsid w:val="00EE4539"/>
    <w:rsid w:val="00EE4813"/>
    <w:rsid w:val="00EE50FE"/>
    <w:rsid w:val="00EE55CF"/>
    <w:rsid w:val="00EE5A8A"/>
    <w:rsid w:val="00EE6628"/>
    <w:rsid w:val="00EE6D65"/>
    <w:rsid w:val="00EE78AA"/>
    <w:rsid w:val="00EE7B24"/>
    <w:rsid w:val="00EE7D8F"/>
    <w:rsid w:val="00EF1229"/>
    <w:rsid w:val="00EF185A"/>
    <w:rsid w:val="00EF4C12"/>
    <w:rsid w:val="00EF5BBC"/>
    <w:rsid w:val="00EF64CC"/>
    <w:rsid w:val="00EF7285"/>
    <w:rsid w:val="00F00132"/>
    <w:rsid w:val="00F014FA"/>
    <w:rsid w:val="00F015B8"/>
    <w:rsid w:val="00F018CE"/>
    <w:rsid w:val="00F01CFA"/>
    <w:rsid w:val="00F0309B"/>
    <w:rsid w:val="00F0315D"/>
    <w:rsid w:val="00F0372A"/>
    <w:rsid w:val="00F03FB2"/>
    <w:rsid w:val="00F046BF"/>
    <w:rsid w:val="00F04D8B"/>
    <w:rsid w:val="00F04DAA"/>
    <w:rsid w:val="00F05270"/>
    <w:rsid w:val="00F052CE"/>
    <w:rsid w:val="00F053A8"/>
    <w:rsid w:val="00F0698F"/>
    <w:rsid w:val="00F071A6"/>
    <w:rsid w:val="00F1035C"/>
    <w:rsid w:val="00F105D1"/>
    <w:rsid w:val="00F10653"/>
    <w:rsid w:val="00F1076D"/>
    <w:rsid w:val="00F10CD6"/>
    <w:rsid w:val="00F11963"/>
    <w:rsid w:val="00F11A25"/>
    <w:rsid w:val="00F11DA8"/>
    <w:rsid w:val="00F123F4"/>
    <w:rsid w:val="00F12F44"/>
    <w:rsid w:val="00F136C3"/>
    <w:rsid w:val="00F13AF7"/>
    <w:rsid w:val="00F1447D"/>
    <w:rsid w:val="00F147BE"/>
    <w:rsid w:val="00F14EB2"/>
    <w:rsid w:val="00F15D64"/>
    <w:rsid w:val="00F171BD"/>
    <w:rsid w:val="00F17D48"/>
    <w:rsid w:val="00F202F7"/>
    <w:rsid w:val="00F2059F"/>
    <w:rsid w:val="00F20C9B"/>
    <w:rsid w:val="00F20D88"/>
    <w:rsid w:val="00F20FA7"/>
    <w:rsid w:val="00F22C64"/>
    <w:rsid w:val="00F231D1"/>
    <w:rsid w:val="00F2361D"/>
    <w:rsid w:val="00F2387A"/>
    <w:rsid w:val="00F238D0"/>
    <w:rsid w:val="00F24798"/>
    <w:rsid w:val="00F248F4"/>
    <w:rsid w:val="00F24F7D"/>
    <w:rsid w:val="00F250C5"/>
    <w:rsid w:val="00F25180"/>
    <w:rsid w:val="00F25764"/>
    <w:rsid w:val="00F266AE"/>
    <w:rsid w:val="00F2683C"/>
    <w:rsid w:val="00F27573"/>
    <w:rsid w:val="00F27F8E"/>
    <w:rsid w:val="00F308FA"/>
    <w:rsid w:val="00F326AF"/>
    <w:rsid w:val="00F32780"/>
    <w:rsid w:val="00F32E4C"/>
    <w:rsid w:val="00F337F8"/>
    <w:rsid w:val="00F339C3"/>
    <w:rsid w:val="00F33B4B"/>
    <w:rsid w:val="00F33EE5"/>
    <w:rsid w:val="00F33F01"/>
    <w:rsid w:val="00F3414F"/>
    <w:rsid w:val="00F349BF"/>
    <w:rsid w:val="00F34E6C"/>
    <w:rsid w:val="00F34F83"/>
    <w:rsid w:val="00F35E5D"/>
    <w:rsid w:val="00F368D3"/>
    <w:rsid w:val="00F368FD"/>
    <w:rsid w:val="00F36F6A"/>
    <w:rsid w:val="00F37026"/>
    <w:rsid w:val="00F371A7"/>
    <w:rsid w:val="00F37508"/>
    <w:rsid w:val="00F402D8"/>
    <w:rsid w:val="00F4043D"/>
    <w:rsid w:val="00F4048C"/>
    <w:rsid w:val="00F40710"/>
    <w:rsid w:val="00F409A3"/>
    <w:rsid w:val="00F40D7E"/>
    <w:rsid w:val="00F41162"/>
    <w:rsid w:val="00F41D99"/>
    <w:rsid w:val="00F41F7E"/>
    <w:rsid w:val="00F428C6"/>
    <w:rsid w:val="00F43C2E"/>
    <w:rsid w:val="00F43CA4"/>
    <w:rsid w:val="00F450BD"/>
    <w:rsid w:val="00F450F3"/>
    <w:rsid w:val="00F45953"/>
    <w:rsid w:val="00F464CD"/>
    <w:rsid w:val="00F4687D"/>
    <w:rsid w:val="00F46C26"/>
    <w:rsid w:val="00F47332"/>
    <w:rsid w:val="00F47F6F"/>
    <w:rsid w:val="00F50BD8"/>
    <w:rsid w:val="00F5133D"/>
    <w:rsid w:val="00F52BD8"/>
    <w:rsid w:val="00F5427C"/>
    <w:rsid w:val="00F54699"/>
    <w:rsid w:val="00F54A07"/>
    <w:rsid w:val="00F551E6"/>
    <w:rsid w:val="00F5549A"/>
    <w:rsid w:val="00F56732"/>
    <w:rsid w:val="00F5695B"/>
    <w:rsid w:val="00F56C7E"/>
    <w:rsid w:val="00F56CF0"/>
    <w:rsid w:val="00F57B34"/>
    <w:rsid w:val="00F61AC0"/>
    <w:rsid w:val="00F62428"/>
    <w:rsid w:val="00F62E4E"/>
    <w:rsid w:val="00F63272"/>
    <w:rsid w:val="00F63D5D"/>
    <w:rsid w:val="00F65314"/>
    <w:rsid w:val="00F653A2"/>
    <w:rsid w:val="00F65889"/>
    <w:rsid w:val="00F660A3"/>
    <w:rsid w:val="00F668BC"/>
    <w:rsid w:val="00F707DC"/>
    <w:rsid w:val="00F71118"/>
    <w:rsid w:val="00F725FE"/>
    <w:rsid w:val="00F72AC6"/>
    <w:rsid w:val="00F72E39"/>
    <w:rsid w:val="00F731D1"/>
    <w:rsid w:val="00F73CB2"/>
    <w:rsid w:val="00F73DAC"/>
    <w:rsid w:val="00F73EDA"/>
    <w:rsid w:val="00F74F6F"/>
    <w:rsid w:val="00F7550E"/>
    <w:rsid w:val="00F75656"/>
    <w:rsid w:val="00F756B6"/>
    <w:rsid w:val="00F76A10"/>
    <w:rsid w:val="00F77BDF"/>
    <w:rsid w:val="00F80BFC"/>
    <w:rsid w:val="00F80CA1"/>
    <w:rsid w:val="00F81931"/>
    <w:rsid w:val="00F81C46"/>
    <w:rsid w:val="00F82017"/>
    <w:rsid w:val="00F8224F"/>
    <w:rsid w:val="00F82AB9"/>
    <w:rsid w:val="00F838B4"/>
    <w:rsid w:val="00F849B3"/>
    <w:rsid w:val="00F84A49"/>
    <w:rsid w:val="00F8623E"/>
    <w:rsid w:val="00F86638"/>
    <w:rsid w:val="00F86711"/>
    <w:rsid w:val="00F87DD1"/>
    <w:rsid w:val="00F907B3"/>
    <w:rsid w:val="00F90B17"/>
    <w:rsid w:val="00F90B6D"/>
    <w:rsid w:val="00F9264D"/>
    <w:rsid w:val="00F92BB9"/>
    <w:rsid w:val="00F92C7D"/>
    <w:rsid w:val="00F92F19"/>
    <w:rsid w:val="00F93731"/>
    <w:rsid w:val="00F937AD"/>
    <w:rsid w:val="00F937CB"/>
    <w:rsid w:val="00F93F1B"/>
    <w:rsid w:val="00F9494F"/>
    <w:rsid w:val="00F9528B"/>
    <w:rsid w:val="00F953DF"/>
    <w:rsid w:val="00F971A3"/>
    <w:rsid w:val="00F97F04"/>
    <w:rsid w:val="00FA0794"/>
    <w:rsid w:val="00FA13C0"/>
    <w:rsid w:val="00FA1462"/>
    <w:rsid w:val="00FA244E"/>
    <w:rsid w:val="00FA2A29"/>
    <w:rsid w:val="00FA2FA8"/>
    <w:rsid w:val="00FA341C"/>
    <w:rsid w:val="00FA37B8"/>
    <w:rsid w:val="00FA3815"/>
    <w:rsid w:val="00FA38D1"/>
    <w:rsid w:val="00FA4AAB"/>
    <w:rsid w:val="00FA555B"/>
    <w:rsid w:val="00FA5BFF"/>
    <w:rsid w:val="00FA6036"/>
    <w:rsid w:val="00FA6139"/>
    <w:rsid w:val="00FA69B5"/>
    <w:rsid w:val="00FA6A67"/>
    <w:rsid w:val="00FA7922"/>
    <w:rsid w:val="00FB1CC9"/>
    <w:rsid w:val="00FB2578"/>
    <w:rsid w:val="00FB32E4"/>
    <w:rsid w:val="00FB335E"/>
    <w:rsid w:val="00FB47CB"/>
    <w:rsid w:val="00FB6129"/>
    <w:rsid w:val="00FB71AB"/>
    <w:rsid w:val="00FB7409"/>
    <w:rsid w:val="00FB7F23"/>
    <w:rsid w:val="00FC08D8"/>
    <w:rsid w:val="00FC14A6"/>
    <w:rsid w:val="00FC1D96"/>
    <w:rsid w:val="00FC1E0A"/>
    <w:rsid w:val="00FC2883"/>
    <w:rsid w:val="00FC30B6"/>
    <w:rsid w:val="00FC32F9"/>
    <w:rsid w:val="00FC4AA1"/>
    <w:rsid w:val="00FC505D"/>
    <w:rsid w:val="00FC5907"/>
    <w:rsid w:val="00FC5DCA"/>
    <w:rsid w:val="00FC7A8B"/>
    <w:rsid w:val="00FC7D77"/>
    <w:rsid w:val="00FD021D"/>
    <w:rsid w:val="00FD03BF"/>
    <w:rsid w:val="00FD04C0"/>
    <w:rsid w:val="00FD0D46"/>
    <w:rsid w:val="00FD20CC"/>
    <w:rsid w:val="00FD3179"/>
    <w:rsid w:val="00FD4D02"/>
    <w:rsid w:val="00FD52E8"/>
    <w:rsid w:val="00FD6E20"/>
    <w:rsid w:val="00FD6F83"/>
    <w:rsid w:val="00FE03C9"/>
    <w:rsid w:val="00FE164A"/>
    <w:rsid w:val="00FE1666"/>
    <w:rsid w:val="00FE1B12"/>
    <w:rsid w:val="00FE27A4"/>
    <w:rsid w:val="00FE34DC"/>
    <w:rsid w:val="00FE3DEA"/>
    <w:rsid w:val="00FE44AF"/>
    <w:rsid w:val="00FE44CC"/>
    <w:rsid w:val="00FE4971"/>
    <w:rsid w:val="00FE4AF3"/>
    <w:rsid w:val="00FE4BEB"/>
    <w:rsid w:val="00FE4CCC"/>
    <w:rsid w:val="00FE4E2E"/>
    <w:rsid w:val="00FE7B4C"/>
    <w:rsid w:val="00FE7D15"/>
    <w:rsid w:val="00FF0DF3"/>
    <w:rsid w:val="00FF133F"/>
    <w:rsid w:val="00FF1D90"/>
    <w:rsid w:val="00FF2ECF"/>
    <w:rsid w:val="00FF3063"/>
    <w:rsid w:val="00FF3331"/>
    <w:rsid w:val="00FF41EA"/>
    <w:rsid w:val="00FF42F1"/>
    <w:rsid w:val="00FF45B5"/>
    <w:rsid w:val="00FF4722"/>
    <w:rsid w:val="00FF5ADA"/>
    <w:rsid w:val="00FF641B"/>
    <w:rsid w:val="00FF64B7"/>
    <w:rsid w:val="00FF6669"/>
    <w:rsid w:val="00FF673C"/>
    <w:rsid w:val="00FF73D1"/>
    <w:rsid w:val="00FF7B45"/>
    <w:rsid w:val="00FF7FFC"/>
    <w:rsid w:val="0FD0FFD0"/>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C866E3"/>
  <w15:docId w15:val="{948E7EA8-8627-4A01-8E93-1295BA048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New Roman" w:hAnsi="Times"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qFormat/>
    <w:rsid w:val="00B5358A"/>
    <w:pPr>
      <w:spacing w:line="240" w:lineRule="atLeast"/>
    </w:pPr>
    <w:rPr>
      <w:rFonts w:ascii="Arial" w:hAnsi="Arial"/>
      <w:lang w:eastAsia="en-US"/>
    </w:rPr>
  </w:style>
  <w:style w:type="paragraph" w:styleId="Heading1">
    <w:name w:val="heading 1"/>
    <w:basedOn w:val="Normal"/>
    <w:next w:val="BodyText"/>
    <w:link w:val="Heading1Char"/>
    <w:qFormat/>
    <w:rsid w:val="00FF4651"/>
    <w:pPr>
      <w:keepNext/>
      <w:pBdr>
        <w:top w:val="single" w:sz="6" w:space="6" w:color="000000"/>
      </w:pBdr>
      <w:spacing w:after="240"/>
      <w:outlineLvl w:val="0"/>
    </w:pPr>
    <w:rPr>
      <w:b/>
      <w:color w:val="0047BB"/>
      <w:kern w:val="28"/>
      <w:sz w:val="28"/>
      <w:szCs w:val="28"/>
    </w:rPr>
  </w:style>
  <w:style w:type="paragraph" w:styleId="Heading2">
    <w:name w:val="heading 2"/>
    <w:basedOn w:val="Normal"/>
    <w:next w:val="BodyText"/>
    <w:link w:val="Heading2Char"/>
    <w:qFormat/>
    <w:rsid w:val="00342D3D"/>
    <w:pPr>
      <w:keepNext/>
      <w:spacing w:after="240"/>
      <w:outlineLvl w:val="1"/>
    </w:pPr>
    <w:rPr>
      <w:b/>
    </w:rPr>
  </w:style>
  <w:style w:type="paragraph" w:styleId="Heading3">
    <w:name w:val="heading 3"/>
    <w:basedOn w:val="Heading2"/>
    <w:qFormat/>
    <w:rsid w:val="00342D3D"/>
    <w:pPr>
      <w:keepNext w:val="0"/>
      <w:numPr>
        <w:ilvl w:val="2"/>
      </w:numPr>
      <w:outlineLvl w:val="2"/>
    </w:pPr>
    <w:rPr>
      <w:b w:val="0"/>
    </w:rPr>
  </w:style>
  <w:style w:type="paragraph" w:styleId="Heading4">
    <w:name w:val="heading 4"/>
    <w:basedOn w:val="BodyText"/>
    <w:qFormat/>
    <w:rsid w:val="00342D3D"/>
    <w:pPr>
      <w:ind w:left="0"/>
      <w:outlineLvl w:val="3"/>
    </w:pPr>
  </w:style>
  <w:style w:type="paragraph" w:styleId="Heading5">
    <w:name w:val="heading 5"/>
    <w:basedOn w:val="BodyText"/>
    <w:qFormat/>
    <w:rsid w:val="00342D3D"/>
    <w:pPr>
      <w:ind w:left="0"/>
      <w:outlineLvl w:val="4"/>
    </w:pPr>
  </w:style>
  <w:style w:type="paragraph" w:styleId="Heading6">
    <w:name w:val="heading 6"/>
    <w:basedOn w:val="Heading1"/>
    <w:next w:val="BodyText"/>
    <w:rsid w:val="005C5CAB"/>
    <w:pPr>
      <w:numPr>
        <w:numId w:val="13"/>
      </w:numPr>
      <w:tabs>
        <w:tab w:val="left" w:pos="2268"/>
      </w:tabs>
      <w:outlineLvl w:val="5"/>
    </w:pPr>
  </w:style>
  <w:style w:type="paragraph" w:styleId="Heading7">
    <w:name w:val="heading 7"/>
    <w:basedOn w:val="Heading1"/>
    <w:next w:val="BodyText"/>
    <w:qFormat/>
    <w:rsid w:val="00342D3D"/>
    <w:pPr>
      <w:tabs>
        <w:tab w:val="num" w:pos="567"/>
      </w:tabs>
      <w:ind w:left="1134" w:hanging="567"/>
      <w:outlineLvl w:val="6"/>
    </w:pPr>
  </w:style>
  <w:style w:type="paragraph" w:styleId="Heading8">
    <w:name w:val="heading 8"/>
    <w:basedOn w:val="Heading1"/>
    <w:next w:val="BodyText"/>
    <w:qFormat/>
    <w:rsid w:val="00AE409E"/>
    <w:pPr>
      <w:numPr>
        <w:numId w:val="17"/>
      </w:numPr>
      <w:pBdr>
        <w:top w:val="single" w:sz="4" w:space="6" w:color="auto"/>
      </w:pBdr>
      <w:tabs>
        <w:tab w:val="clear" w:pos="567"/>
        <w:tab w:val="left" w:pos="2268"/>
      </w:tabs>
      <w:ind w:left="2268" w:hanging="2268"/>
      <w:outlineLvl w:val="7"/>
    </w:pPr>
  </w:style>
  <w:style w:type="paragraph" w:styleId="Heading9">
    <w:name w:val="heading 9"/>
    <w:basedOn w:val="Heading1NoNumber"/>
    <w:next w:val="BodyText"/>
    <w:qFormat/>
    <w:rsid w:val="00780476"/>
    <w:pPr>
      <w:numPr>
        <w:numId w:val="18"/>
      </w:numPr>
      <w:pBdr>
        <w:top w:val="none" w:sz="0" w:space="0" w:color="auto"/>
      </w:pBdr>
      <w:tabs>
        <w:tab w:val="clear" w:pos="567"/>
        <w:tab w:val="left" w:pos="1134"/>
      </w:tabs>
      <w:ind w:left="0"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
    <w:name w:val="Table"/>
    <w:basedOn w:val="Normal"/>
    <w:rsid w:val="00342D3D"/>
    <w:pPr>
      <w:spacing w:before="120" w:after="120"/>
    </w:pPr>
  </w:style>
  <w:style w:type="paragraph" w:customStyle="1" w:styleId="BodyTextNoIndent">
    <w:name w:val="Body Text No Indent"/>
    <w:basedOn w:val="BodyText"/>
    <w:rsid w:val="00342D3D"/>
    <w:pPr>
      <w:ind w:left="0"/>
    </w:pPr>
  </w:style>
  <w:style w:type="table" w:styleId="TableGrid">
    <w:name w:val="Table Grid"/>
    <w:basedOn w:val="TableNormal"/>
    <w:rsid w:val="00342D3D"/>
    <w:pPr>
      <w:spacing w:before="120" w:after="120" w:line="240" w:lineRule="atLeast"/>
    </w:pPr>
    <w:rPr>
      <w:rFonts w:ascii="Arial" w:hAnsi="Arial"/>
    </w:rPr>
    <w:tblPr/>
  </w:style>
  <w:style w:type="paragraph" w:styleId="Header">
    <w:name w:val="header"/>
    <w:aliases w:val=" HR"/>
    <w:basedOn w:val="Normal"/>
    <w:link w:val="HeaderChar"/>
    <w:rsid w:val="00342D3D"/>
  </w:style>
  <w:style w:type="paragraph" w:customStyle="1" w:styleId="DeedParties">
    <w:name w:val="Deed_Parties"/>
    <w:basedOn w:val="BodyText"/>
    <w:rsid w:val="00342D3D"/>
    <w:pPr>
      <w:numPr>
        <w:numId w:val="9"/>
      </w:numPr>
      <w:spacing w:after="120"/>
    </w:pPr>
  </w:style>
  <w:style w:type="paragraph" w:customStyle="1" w:styleId="DeedSubHeading">
    <w:name w:val="Deed_SubHeading"/>
    <w:basedOn w:val="Normal"/>
    <w:rsid w:val="00342D3D"/>
    <w:pPr>
      <w:spacing w:before="120" w:line="440" w:lineRule="exact"/>
    </w:pPr>
    <w:rPr>
      <w:spacing w:val="-8"/>
      <w:sz w:val="44"/>
      <w:szCs w:val="44"/>
    </w:rPr>
  </w:style>
  <w:style w:type="paragraph" w:customStyle="1" w:styleId="DeedTitle">
    <w:name w:val="Deed_Title"/>
    <w:basedOn w:val="Normal"/>
    <w:rsid w:val="00342D3D"/>
    <w:pPr>
      <w:spacing w:before="260"/>
    </w:pPr>
    <w:rPr>
      <w:b/>
      <w:sz w:val="24"/>
      <w:szCs w:val="24"/>
    </w:rPr>
  </w:style>
  <w:style w:type="character" w:styleId="FollowedHyperlink">
    <w:name w:val="FollowedHyperlink"/>
    <w:basedOn w:val="DefaultParagraphFont"/>
    <w:semiHidden/>
    <w:rsid w:val="00342D3D"/>
    <w:rPr>
      <w:color w:val="800080"/>
      <w:u w:val="single"/>
    </w:rPr>
  </w:style>
  <w:style w:type="paragraph" w:styleId="NormalWeb">
    <w:name w:val="Normal (Web)"/>
    <w:basedOn w:val="Normal"/>
    <w:semiHidden/>
    <w:rsid w:val="00342D3D"/>
    <w:rPr>
      <w:szCs w:val="24"/>
    </w:rPr>
  </w:style>
  <w:style w:type="character" w:styleId="PageNumber">
    <w:name w:val="page number"/>
    <w:basedOn w:val="DefaultParagraphFont"/>
    <w:rsid w:val="003F0327"/>
    <w:rPr>
      <w:rFonts w:ascii="Arial" w:hAnsi="Arial"/>
      <w:b/>
      <w:color w:val="auto"/>
      <w:sz w:val="14"/>
      <w:szCs w:val="16"/>
    </w:rPr>
  </w:style>
  <w:style w:type="character" w:styleId="Strong">
    <w:name w:val="Strong"/>
    <w:basedOn w:val="DefaultParagraphFont"/>
    <w:uiPriority w:val="22"/>
    <w:qFormat/>
    <w:rsid w:val="00342D3D"/>
    <w:rPr>
      <w:rFonts w:ascii="Arial" w:hAnsi="Arial"/>
      <w:b/>
      <w:bCs/>
      <w:sz w:val="20"/>
    </w:rPr>
  </w:style>
  <w:style w:type="numbering" w:styleId="111111">
    <w:name w:val="Outline List 2"/>
    <w:basedOn w:val="NoList"/>
    <w:semiHidden/>
    <w:rsid w:val="00342D3D"/>
    <w:pPr>
      <w:numPr>
        <w:numId w:val="7"/>
      </w:numPr>
    </w:pPr>
  </w:style>
  <w:style w:type="paragraph" w:customStyle="1" w:styleId="Sch1">
    <w:name w:val="Sch 1"/>
    <w:basedOn w:val="Heading1"/>
    <w:next w:val="BodyText"/>
    <w:qFormat/>
    <w:rsid w:val="00342D3D"/>
    <w:pPr>
      <w:numPr>
        <w:ilvl w:val="1"/>
        <w:numId w:val="13"/>
      </w:numPr>
      <w:pBdr>
        <w:top w:val="single" w:sz="4" w:space="6" w:color="auto"/>
      </w:pBdr>
    </w:pPr>
  </w:style>
  <w:style w:type="paragraph" w:styleId="BalloonText">
    <w:name w:val="Balloon Text"/>
    <w:basedOn w:val="Normal"/>
    <w:semiHidden/>
    <w:rsid w:val="00342D3D"/>
    <w:rPr>
      <w:rFonts w:ascii="Tahoma" w:hAnsi="Tahoma" w:cs="Tahoma"/>
      <w:sz w:val="16"/>
      <w:szCs w:val="16"/>
    </w:rPr>
  </w:style>
  <w:style w:type="paragraph" w:styleId="Caption">
    <w:name w:val="caption"/>
    <w:basedOn w:val="Normal"/>
    <w:next w:val="Normal"/>
    <w:uiPriority w:val="35"/>
    <w:qFormat/>
    <w:rsid w:val="00342D3D"/>
    <w:pPr>
      <w:spacing w:before="120" w:after="120"/>
    </w:pPr>
    <w:rPr>
      <w:b/>
      <w:bCs/>
    </w:rPr>
  </w:style>
  <w:style w:type="character" w:styleId="CommentReference">
    <w:name w:val="annotation reference"/>
    <w:basedOn w:val="DefaultParagraphFont"/>
    <w:semiHidden/>
    <w:rsid w:val="00342D3D"/>
    <w:rPr>
      <w:sz w:val="16"/>
      <w:szCs w:val="16"/>
    </w:rPr>
  </w:style>
  <w:style w:type="paragraph" w:styleId="CommentText">
    <w:name w:val="annotation text"/>
    <w:basedOn w:val="Normal"/>
    <w:semiHidden/>
    <w:rsid w:val="00342D3D"/>
  </w:style>
  <w:style w:type="paragraph" w:styleId="CommentSubject">
    <w:name w:val="annotation subject"/>
    <w:basedOn w:val="CommentText"/>
    <w:next w:val="CommentText"/>
    <w:semiHidden/>
    <w:rsid w:val="00342D3D"/>
    <w:rPr>
      <w:b/>
      <w:bCs/>
    </w:rPr>
  </w:style>
  <w:style w:type="paragraph" w:styleId="DocumentMap">
    <w:name w:val="Document Map"/>
    <w:basedOn w:val="Normal"/>
    <w:semiHidden/>
    <w:rsid w:val="00342D3D"/>
    <w:pPr>
      <w:shd w:val="clear" w:color="auto" w:fill="000080"/>
    </w:pPr>
    <w:rPr>
      <w:rFonts w:ascii="Tahoma" w:hAnsi="Tahoma" w:cs="Tahoma"/>
    </w:rPr>
  </w:style>
  <w:style w:type="character" w:styleId="EndnoteReference">
    <w:name w:val="endnote reference"/>
    <w:basedOn w:val="DefaultParagraphFont"/>
    <w:semiHidden/>
    <w:rsid w:val="00342D3D"/>
    <w:rPr>
      <w:vertAlign w:val="superscript"/>
    </w:rPr>
  </w:style>
  <w:style w:type="paragraph" w:styleId="EndnoteText">
    <w:name w:val="endnote text"/>
    <w:basedOn w:val="Normal"/>
    <w:rsid w:val="00342D3D"/>
    <w:rPr>
      <w:sz w:val="16"/>
    </w:rPr>
  </w:style>
  <w:style w:type="character" w:styleId="FootnoteReference">
    <w:name w:val="footnote reference"/>
    <w:basedOn w:val="DefaultParagraphFont"/>
    <w:semiHidden/>
    <w:rsid w:val="00342D3D"/>
    <w:rPr>
      <w:rFonts w:ascii="Arial" w:hAnsi="Arial"/>
      <w:vertAlign w:val="superscript"/>
    </w:rPr>
  </w:style>
  <w:style w:type="paragraph" w:styleId="FootnoteText">
    <w:name w:val="footnote text"/>
    <w:basedOn w:val="Normal"/>
    <w:semiHidden/>
    <w:rsid w:val="00342D3D"/>
    <w:pPr>
      <w:spacing w:after="60" w:line="180" w:lineRule="exact"/>
      <w:ind w:left="85" w:hanging="85"/>
    </w:pPr>
    <w:rPr>
      <w:sz w:val="16"/>
      <w:szCs w:val="16"/>
    </w:rPr>
  </w:style>
  <w:style w:type="paragraph" w:styleId="Index1">
    <w:name w:val="index 1"/>
    <w:basedOn w:val="Normal"/>
    <w:next w:val="Normal"/>
    <w:autoRedefine/>
    <w:semiHidden/>
    <w:rsid w:val="00342D3D"/>
    <w:pPr>
      <w:ind w:left="200" w:hanging="200"/>
    </w:pPr>
  </w:style>
  <w:style w:type="paragraph" w:styleId="Index2">
    <w:name w:val="index 2"/>
    <w:basedOn w:val="Normal"/>
    <w:next w:val="Normal"/>
    <w:autoRedefine/>
    <w:semiHidden/>
    <w:rsid w:val="00342D3D"/>
    <w:pPr>
      <w:ind w:left="400" w:hanging="200"/>
    </w:pPr>
  </w:style>
  <w:style w:type="paragraph" w:styleId="Index3">
    <w:name w:val="index 3"/>
    <w:basedOn w:val="Normal"/>
    <w:next w:val="Normal"/>
    <w:autoRedefine/>
    <w:semiHidden/>
    <w:rsid w:val="00342D3D"/>
    <w:pPr>
      <w:ind w:left="600" w:hanging="200"/>
    </w:pPr>
  </w:style>
  <w:style w:type="paragraph" w:styleId="Index4">
    <w:name w:val="index 4"/>
    <w:basedOn w:val="Normal"/>
    <w:next w:val="Normal"/>
    <w:autoRedefine/>
    <w:semiHidden/>
    <w:rsid w:val="00342D3D"/>
    <w:pPr>
      <w:ind w:left="800" w:hanging="200"/>
    </w:pPr>
  </w:style>
  <w:style w:type="paragraph" w:styleId="Index5">
    <w:name w:val="index 5"/>
    <w:basedOn w:val="Normal"/>
    <w:next w:val="Normal"/>
    <w:autoRedefine/>
    <w:semiHidden/>
    <w:rsid w:val="00342D3D"/>
    <w:pPr>
      <w:ind w:left="1000" w:hanging="200"/>
    </w:pPr>
  </w:style>
  <w:style w:type="paragraph" w:styleId="Index6">
    <w:name w:val="index 6"/>
    <w:basedOn w:val="Normal"/>
    <w:next w:val="Normal"/>
    <w:autoRedefine/>
    <w:semiHidden/>
    <w:rsid w:val="00342D3D"/>
    <w:pPr>
      <w:ind w:left="1200" w:hanging="200"/>
    </w:pPr>
  </w:style>
  <w:style w:type="paragraph" w:styleId="Index7">
    <w:name w:val="index 7"/>
    <w:basedOn w:val="Normal"/>
    <w:next w:val="Normal"/>
    <w:autoRedefine/>
    <w:semiHidden/>
    <w:rsid w:val="00342D3D"/>
    <w:pPr>
      <w:ind w:left="1400" w:hanging="200"/>
    </w:pPr>
  </w:style>
  <w:style w:type="paragraph" w:styleId="Index8">
    <w:name w:val="index 8"/>
    <w:basedOn w:val="Normal"/>
    <w:next w:val="Normal"/>
    <w:autoRedefine/>
    <w:semiHidden/>
    <w:rsid w:val="00342D3D"/>
    <w:pPr>
      <w:ind w:left="1600" w:hanging="200"/>
    </w:pPr>
  </w:style>
  <w:style w:type="paragraph" w:styleId="Index9">
    <w:name w:val="index 9"/>
    <w:basedOn w:val="Normal"/>
    <w:next w:val="Normal"/>
    <w:autoRedefine/>
    <w:semiHidden/>
    <w:rsid w:val="00342D3D"/>
    <w:pPr>
      <w:ind w:left="1800" w:hanging="200"/>
    </w:pPr>
  </w:style>
  <w:style w:type="paragraph" w:styleId="IndexHeading">
    <w:name w:val="index heading"/>
    <w:basedOn w:val="Normal"/>
    <w:next w:val="Index1"/>
    <w:semiHidden/>
    <w:rsid w:val="00342D3D"/>
    <w:rPr>
      <w:rFonts w:cs="Arial"/>
      <w:b/>
      <w:bCs/>
    </w:rPr>
  </w:style>
  <w:style w:type="paragraph" w:styleId="MacroText">
    <w:name w:val="macro"/>
    <w:semiHidden/>
    <w:rsid w:val="00342D3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333333"/>
      <w:lang w:eastAsia="en-US"/>
    </w:rPr>
  </w:style>
  <w:style w:type="paragraph" w:styleId="TableofAuthorities">
    <w:name w:val="table of authorities"/>
    <w:basedOn w:val="Normal"/>
    <w:next w:val="Normal"/>
    <w:semiHidden/>
    <w:rsid w:val="00342D3D"/>
    <w:pPr>
      <w:ind w:left="200" w:hanging="200"/>
    </w:pPr>
  </w:style>
  <w:style w:type="paragraph" w:styleId="TableofFigures">
    <w:name w:val="table of figures"/>
    <w:basedOn w:val="Normal"/>
    <w:next w:val="Normal"/>
    <w:semiHidden/>
    <w:rsid w:val="00342D3D"/>
    <w:pPr>
      <w:ind w:left="400" w:hanging="400"/>
    </w:pPr>
  </w:style>
  <w:style w:type="paragraph" w:styleId="TOAHeading">
    <w:name w:val="toa heading"/>
    <w:basedOn w:val="Normal"/>
    <w:next w:val="Normal"/>
    <w:semiHidden/>
    <w:rsid w:val="00342D3D"/>
    <w:pPr>
      <w:spacing w:before="120"/>
    </w:pPr>
    <w:rPr>
      <w:rFonts w:cs="Arial"/>
      <w:b/>
      <w:bCs/>
      <w:sz w:val="24"/>
      <w:szCs w:val="24"/>
    </w:rPr>
  </w:style>
  <w:style w:type="paragraph" w:styleId="TOC1">
    <w:name w:val="toc 1"/>
    <w:basedOn w:val="Normal"/>
    <w:next w:val="Normal"/>
    <w:uiPriority w:val="39"/>
    <w:rsid w:val="00342D3D"/>
    <w:pPr>
      <w:tabs>
        <w:tab w:val="right" w:pos="7655"/>
      </w:tabs>
      <w:spacing w:after="240"/>
      <w:ind w:left="1701" w:right="1985" w:hanging="567"/>
    </w:pPr>
  </w:style>
  <w:style w:type="paragraph" w:styleId="TOC2">
    <w:name w:val="toc 2"/>
    <w:basedOn w:val="TOC1"/>
    <w:next w:val="TOC1"/>
    <w:uiPriority w:val="39"/>
    <w:rsid w:val="00342D3D"/>
    <w:pPr>
      <w:ind w:left="2268"/>
    </w:pPr>
    <w:rPr>
      <w:noProof/>
      <w:lang w:eastAsia="en-AU"/>
    </w:rPr>
  </w:style>
  <w:style w:type="paragraph" w:styleId="TOC3">
    <w:name w:val="toc 3"/>
    <w:basedOn w:val="TOC2"/>
    <w:rsid w:val="00342D3D"/>
    <w:pPr>
      <w:tabs>
        <w:tab w:val="left" w:pos="2835"/>
      </w:tabs>
    </w:pPr>
  </w:style>
  <w:style w:type="paragraph" w:styleId="TOC4">
    <w:name w:val="toc 4"/>
    <w:basedOn w:val="Normal"/>
    <w:rsid w:val="00EF0C14"/>
    <w:pPr>
      <w:tabs>
        <w:tab w:val="left" w:pos="1843"/>
        <w:tab w:val="left" w:pos="1985"/>
        <w:tab w:val="left" w:pos="2268"/>
        <w:tab w:val="left" w:pos="2552"/>
        <w:tab w:val="right" w:pos="7655"/>
      </w:tabs>
      <w:spacing w:after="240"/>
      <w:ind w:left="2268" w:right="1985" w:hanging="1134"/>
    </w:pPr>
  </w:style>
  <w:style w:type="paragraph" w:styleId="TOC5">
    <w:name w:val="toc 5"/>
    <w:basedOn w:val="TOC4"/>
    <w:rsid w:val="00342D3D"/>
  </w:style>
  <w:style w:type="paragraph" w:styleId="TOC6">
    <w:name w:val="toc 6"/>
    <w:basedOn w:val="Normal"/>
    <w:semiHidden/>
    <w:rsid w:val="00342D3D"/>
  </w:style>
  <w:style w:type="paragraph" w:styleId="TOC7">
    <w:name w:val="toc 7"/>
    <w:basedOn w:val="Normal"/>
    <w:semiHidden/>
    <w:rsid w:val="00342D3D"/>
  </w:style>
  <w:style w:type="paragraph" w:styleId="TOC8">
    <w:name w:val="toc 8"/>
    <w:basedOn w:val="Normal"/>
    <w:semiHidden/>
    <w:rsid w:val="00342D3D"/>
  </w:style>
  <w:style w:type="paragraph" w:styleId="TOC9">
    <w:name w:val="toc 9"/>
    <w:basedOn w:val="Normal"/>
    <w:semiHidden/>
    <w:rsid w:val="00342D3D"/>
  </w:style>
  <w:style w:type="paragraph" w:customStyle="1" w:styleId="Heading1NoNumber">
    <w:name w:val="Heading 1 No Number"/>
    <w:basedOn w:val="Heading1"/>
    <w:next w:val="Normal"/>
    <w:rsid w:val="00FF4651"/>
    <w:pPr>
      <w:ind w:firstLine="567"/>
    </w:pPr>
  </w:style>
  <w:style w:type="paragraph" w:customStyle="1" w:styleId="DeedAttachment">
    <w:name w:val="Deed_Attachment"/>
    <w:basedOn w:val="Normal"/>
    <w:next w:val="BodyText"/>
    <w:semiHidden/>
    <w:rsid w:val="00342D3D"/>
    <w:pPr>
      <w:numPr>
        <w:numId w:val="10"/>
      </w:numPr>
      <w:spacing w:line="260" w:lineRule="atLeast"/>
    </w:pPr>
    <w:rPr>
      <w:b/>
      <w:bCs/>
      <w:color w:val="195988"/>
      <w:sz w:val="28"/>
      <w:szCs w:val="28"/>
    </w:rPr>
  </w:style>
  <w:style w:type="character" w:styleId="Hyperlink">
    <w:name w:val="Hyperlink"/>
    <w:basedOn w:val="DefaultParagraphFont"/>
    <w:uiPriority w:val="99"/>
    <w:rsid w:val="00342D3D"/>
    <w:rPr>
      <w:color w:val="0000FF"/>
      <w:u w:val="single"/>
    </w:rPr>
  </w:style>
  <w:style w:type="paragraph" w:customStyle="1" w:styleId="DeedPart">
    <w:name w:val="Deed_Part"/>
    <w:basedOn w:val="Heading1NoNumber"/>
    <w:next w:val="BodyText"/>
    <w:semiHidden/>
    <w:rsid w:val="00342D3D"/>
    <w:pPr>
      <w:pBdr>
        <w:top w:val="none" w:sz="0" w:space="0" w:color="auto"/>
      </w:pBdr>
      <w:ind w:left="-1134" w:firstLine="0"/>
    </w:pPr>
  </w:style>
  <w:style w:type="paragraph" w:customStyle="1" w:styleId="PrecListBullet">
    <w:name w:val="Prec List Bullet"/>
    <w:basedOn w:val="ListBullet"/>
    <w:rsid w:val="00342D3D"/>
    <w:pPr>
      <w:numPr>
        <w:numId w:val="11"/>
      </w:numPr>
      <w:spacing w:before="60" w:after="60"/>
    </w:pPr>
    <w:rPr>
      <w:sz w:val="16"/>
    </w:rPr>
  </w:style>
  <w:style w:type="paragraph" w:styleId="BodyText">
    <w:name w:val="Body Text"/>
    <w:basedOn w:val="Normal"/>
    <w:link w:val="BodyTextChar"/>
    <w:qFormat/>
    <w:rsid w:val="00342D3D"/>
    <w:pPr>
      <w:spacing w:after="240"/>
      <w:ind w:left="1134"/>
    </w:pPr>
  </w:style>
  <w:style w:type="paragraph" w:styleId="BlockText">
    <w:name w:val="Block Text"/>
    <w:basedOn w:val="Normal"/>
    <w:next w:val="BodyText"/>
    <w:semiHidden/>
    <w:rsid w:val="00342D3D"/>
    <w:pPr>
      <w:spacing w:after="120"/>
      <w:ind w:left="1134"/>
    </w:pPr>
  </w:style>
  <w:style w:type="paragraph" w:customStyle="1" w:styleId="DeedBackground">
    <w:name w:val="Deed_Background"/>
    <w:basedOn w:val="BodyText"/>
    <w:rsid w:val="00342D3D"/>
    <w:pPr>
      <w:numPr>
        <w:numId w:val="16"/>
      </w:numPr>
    </w:pPr>
  </w:style>
  <w:style w:type="paragraph" w:customStyle="1" w:styleId="Sch2">
    <w:name w:val="Sch 2"/>
    <w:basedOn w:val="Heading2"/>
    <w:next w:val="BodyText"/>
    <w:qFormat/>
    <w:rsid w:val="00342D3D"/>
    <w:pPr>
      <w:numPr>
        <w:ilvl w:val="2"/>
        <w:numId w:val="13"/>
      </w:numPr>
    </w:pPr>
  </w:style>
  <w:style w:type="paragraph" w:customStyle="1" w:styleId="PrecListBullet2">
    <w:name w:val="Prec List Bullet 2"/>
    <w:basedOn w:val="PrecListBullet"/>
    <w:rsid w:val="00342D3D"/>
    <w:pPr>
      <w:numPr>
        <w:numId w:val="12"/>
      </w:numPr>
      <w:tabs>
        <w:tab w:val="left" w:pos="284"/>
      </w:tabs>
    </w:pPr>
  </w:style>
  <w:style w:type="paragraph" w:styleId="ListBullet">
    <w:name w:val="List Bullet"/>
    <w:basedOn w:val="BodyText"/>
    <w:qFormat/>
    <w:rsid w:val="008A0A90"/>
    <w:pPr>
      <w:numPr>
        <w:numId w:val="21"/>
      </w:numPr>
      <w:spacing w:line="240" w:lineRule="auto"/>
    </w:pPr>
  </w:style>
  <w:style w:type="paragraph" w:styleId="ListBullet2">
    <w:name w:val="List Bullet 2"/>
    <w:basedOn w:val="Normal"/>
    <w:rsid w:val="0028292E"/>
    <w:pPr>
      <w:spacing w:after="340"/>
      <w:ind w:left="1440" w:hanging="720"/>
    </w:pPr>
  </w:style>
  <w:style w:type="paragraph" w:styleId="ListBullet3">
    <w:name w:val="List Bullet 3"/>
    <w:basedOn w:val="Normal"/>
    <w:autoRedefine/>
    <w:semiHidden/>
    <w:rsid w:val="0028292E"/>
    <w:pPr>
      <w:tabs>
        <w:tab w:val="num" w:pos="926"/>
      </w:tabs>
      <w:ind w:left="926" w:hanging="360"/>
    </w:pPr>
  </w:style>
  <w:style w:type="paragraph" w:styleId="ListBullet4">
    <w:name w:val="List Bullet 4"/>
    <w:basedOn w:val="Normal"/>
    <w:autoRedefine/>
    <w:semiHidden/>
    <w:rsid w:val="0028292E"/>
    <w:pPr>
      <w:tabs>
        <w:tab w:val="num" w:pos="1209"/>
      </w:tabs>
      <w:ind w:left="1209" w:hanging="360"/>
    </w:pPr>
  </w:style>
  <w:style w:type="paragraph" w:styleId="ListBullet5">
    <w:name w:val="List Bullet 5"/>
    <w:basedOn w:val="Normal"/>
    <w:autoRedefine/>
    <w:semiHidden/>
    <w:rsid w:val="00105376"/>
    <w:pPr>
      <w:tabs>
        <w:tab w:val="num" w:pos="1492"/>
      </w:tabs>
      <w:spacing w:before="120" w:after="120"/>
    </w:pPr>
    <w:rPr>
      <w:rFonts w:cs="Arial"/>
      <w:b/>
      <w:szCs w:val="21"/>
    </w:rPr>
  </w:style>
  <w:style w:type="numbering" w:styleId="ArticleSection">
    <w:name w:val="Outline List 3"/>
    <w:basedOn w:val="NoList"/>
    <w:semiHidden/>
    <w:rsid w:val="00342D3D"/>
    <w:pPr>
      <w:numPr>
        <w:numId w:val="8"/>
      </w:numPr>
    </w:pPr>
  </w:style>
  <w:style w:type="paragraph" w:styleId="Closing">
    <w:name w:val="Closing"/>
    <w:basedOn w:val="Normal"/>
    <w:semiHidden/>
    <w:rsid w:val="00342D3D"/>
    <w:pPr>
      <w:ind w:left="4252"/>
    </w:pPr>
  </w:style>
  <w:style w:type="paragraph" w:styleId="Date">
    <w:name w:val="Date"/>
    <w:basedOn w:val="Normal"/>
    <w:next w:val="Normal"/>
    <w:semiHidden/>
    <w:rsid w:val="00342D3D"/>
  </w:style>
  <w:style w:type="paragraph" w:styleId="E-mailSignature">
    <w:name w:val="E-mail Signature"/>
    <w:basedOn w:val="Normal"/>
    <w:semiHidden/>
    <w:rsid w:val="00342D3D"/>
  </w:style>
  <w:style w:type="character" w:styleId="Emphasis">
    <w:name w:val="Emphasis"/>
    <w:basedOn w:val="DefaultParagraphFont"/>
    <w:uiPriority w:val="20"/>
    <w:qFormat/>
    <w:rsid w:val="00342D3D"/>
    <w:rPr>
      <w:i/>
      <w:iCs/>
    </w:rPr>
  </w:style>
  <w:style w:type="paragraph" w:styleId="EnvelopeAddress">
    <w:name w:val="envelope address"/>
    <w:basedOn w:val="Normal"/>
    <w:semiHidden/>
    <w:rsid w:val="00342D3D"/>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342D3D"/>
    <w:rPr>
      <w:rFonts w:cs="Arial"/>
    </w:rPr>
  </w:style>
  <w:style w:type="character" w:styleId="HTMLAcronym">
    <w:name w:val="HTML Acronym"/>
    <w:basedOn w:val="DefaultParagraphFont"/>
    <w:semiHidden/>
    <w:rsid w:val="00342D3D"/>
  </w:style>
  <w:style w:type="paragraph" w:styleId="HTMLAddress">
    <w:name w:val="HTML Address"/>
    <w:basedOn w:val="Normal"/>
    <w:semiHidden/>
    <w:rsid w:val="00342D3D"/>
    <w:rPr>
      <w:i/>
      <w:iCs/>
    </w:rPr>
  </w:style>
  <w:style w:type="character" w:styleId="HTMLCite">
    <w:name w:val="HTML Cite"/>
    <w:basedOn w:val="DefaultParagraphFont"/>
    <w:semiHidden/>
    <w:rsid w:val="00342D3D"/>
    <w:rPr>
      <w:i/>
      <w:iCs/>
    </w:rPr>
  </w:style>
  <w:style w:type="character" w:styleId="HTMLCode">
    <w:name w:val="HTML Code"/>
    <w:basedOn w:val="DefaultParagraphFont"/>
    <w:semiHidden/>
    <w:rsid w:val="00342D3D"/>
    <w:rPr>
      <w:rFonts w:ascii="Courier New" w:hAnsi="Courier New" w:cs="Courier New"/>
      <w:sz w:val="20"/>
      <w:szCs w:val="20"/>
    </w:rPr>
  </w:style>
  <w:style w:type="character" w:styleId="HTMLDefinition">
    <w:name w:val="HTML Definition"/>
    <w:basedOn w:val="DefaultParagraphFont"/>
    <w:semiHidden/>
    <w:rsid w:val="00342D3D"/>
    <w:rPr>
      <w:i/>
      <w:iCs/>
    </w:rPr>
  </w:style>
  <w:style w:type="character" w:styleId="HTMLKeyboard">
    <w:name w:val="HTML Keyboard"/>
    <w:basedOn w:val="DefaultParagraphFont"/>
    <w:semiHidden/>
    <w:rsid w:val="00342D3D"/>
    <w:rPr>
      <w:rFonts w:ascii="Courier New" w:hAnsi="Courier New" w:cs="Courier New"/>
      <w:sz w:val="20"/>
      <w:szCs w:val="20"/>
    </w:rPr>
  </w:style>
  <w:style w:type="paragraph" w:styleId="HTMLPreformatted">
    <w:name w:val="HTML Preformatted"/>
    <w:basedOn w:val="Normal"/>
    <w:semiHidden/>
    <w:rsid w:val="00342D3D"/>
    <w:rPr>
      <w:rFonts w:ascii="Courier New" w:hAnsi="Courier New" w:cs="Courier New"/>
    </w:rPr>
  </w:style>
  <w:style w:type="character" w:styleId="HTMLSample">
    <w:name w:val="HTML Sample"/>
    <w:basedOn w:val="DefaultParagraphFont"/>
    <w:semiHidden/>
    <w:rsid w:val="00342D3D"/>
    <w:rPr>
      <w:rFonts w:ascii="Courier New" w:hAnsi="Courier New" w:cs="Courier New"/>
    </w:rPr>
  </w:style>
  <w:style w:type="character" w:styleId="HTMLTypewriter">
    <w:name w:val="HTML Typewriter"/>
    <w:basedOn w:val="DefaultParagraphFont"/>
    <w:semiHidden/>
    <w:rsid w:val="00342D3D"/>
    <w:rPr>
      <w:rFonts w:ascii="Courier New" w:hAnsi="Courier New" w:cs="Courier New"/>
      <w:sz w:val="20"/>
      <w:szCs w:val="20"/>
    </w:rPr>
  </w:style>
  <w:style w:type="character" w:styleId="HTMLVariable">
    <w:name w:val="HTML Variable"/>
    <w:basedOn w:val="DefaultParagraphFont"/>
    <w:semiHidden/>
    <w:rsid w:val="00342D3D"/>
    <w:rPr>
      <w:i/>
      <w:iCs/>
    </w:rPr>
  </w:style>
  <w:style w:type="character" w:styleId="LineNumber">
    <w:name w:val="line number"/>
    <w:basedOn w:val="DefaultParagraphFont"/>
    <w:semiHidden/>
    <w:rsid w:val="00342D3D"/>
  </w:style>
  <w:style w:type="paragraph" w:styleId="List">
    <w:name w:val="List"/>
    <w:basedOn w:val="Normal"/>
    <w:semiHidden/>
    <w:rsid w:val="00342D3D"/>
    <w:pPr>
      <w:ind w:left="283" w:hanging="283"/>
    </w:pPr>
  </w:style>
  <w:style w:type="paragraph" w:styleId="List2">
    <w:name w:val="List 2"/>
    <w:basedOn w:val="Normal"/>
    <w:semiHidden/>
    <w:rsid w:val="00342D3D"/>
    <w:pPr>
      <w:ind w:left="566" w:hanging="283"/>
    </w:pPr>
  </w:style>
  <w:style w:type="paragraph" w:styleId="List3">
    <w:name w:val="List 3"/>
    <w:basedOn w:val="Normal"/>
    <w:semiHidden/>
    <w:rsid w:val="00342D3D"/>
    <w:pPr>
      <w:ind w:left="849" w:hanging="283"/>
    </w:pPr>
  </w:style>
  <w:style w:type="paragraph" w:styleId="List4">
    <w:name w:val="List 4"/>
    <w:basedOn w:val="Normal"/>
    <w:semiHidden/>
    <w:rsid w:val="00342D3D"/>
    <w:pPr>
      <w:ind w:left="1132" w:hanging="283"/>
    </w:pPr>
  </w:style>
  <w:style w:type="paragraph" w:styleId="List5">
    <w:name w:val="List 5"/>
    <w:basedOn w:val="Normal"/>
    <w:semiHidden/>
    <w:rsid w:val="00342D3D"/>
    <w:pPr>
      <w:ind w:left="1415" w:hanging="283"/>
    </w:pPr>
  </w:style>
  <w:style w:type="paragraph" w:styleId="ListContinue">
    <w:name w:val="List Continue"/>
    <w:basedOn w:val="Normal"/>
    <w:semiHidden/>
    <w:rsid w:val="00342D3D"/>
    <w:pPr>
      <w:spacing w:after="120"/>
      <w:ind w:left="283"/>
    </w:pPr>
  </w:style>
  <w:style w:type="paragraph" w:styleId="ListContinue2">
    <w:name w:val="List Continue 2"/>
    <w:basedOn w:val="Normal"/>
    <w:semiHidden/>
    <w:rsid w:val="00342D3D"/>
    <w:pPr>
      <w:spacing w:after="120"/>
      <w:ind w:left="566"/>
    </w:pPr>
  </w:style>
  <w:style w:type="paragraph" w:styleId="ListContinue3">
    <w:name w:val="List Continue 3"/>
    <w:basedOn w:val="Normal"/>
    <w:semiHidden/>
    <w:rsid w:val="00342D3D"/>
    <w:pPr>
      <w:spacing w:after="120"/>
      <w:ind w:left="849"/>
    </w:pPr>
  </w:style>
  <w:style w:type="paragraph" w:styleId="ListContinue4">
    <w:name w:val="List Continue 4"/>
    <w:basedOn w:val="Normal"/>
    <w:semiHidden/>
    <w:rsid w:val="00342D3D"/>
    <w:pPr>
      <w:spacing w:after="120"/>
      <w:ind w:left="1132"/>
    </w:pPr>
  </w:style>
  <w:style w:type="paragraph" w:styleId="ListContinue5">
    <w:name w:val="List Continue 5"/>
    <w:basedOn w:val="Normal"/>
    <w:semiHidden/>
    <w:rsid w:val="00342D3D"/>
    <w:pPr>
      <w:spacing w:after="120"/>
      <w:ind w:left="1415"/>
    </w:pPr>
  </w:style>
  <w:style w:type="paragraph" w:styleId="ListNumber">
    <w:name w:val="List Number"/>
    <w:basedOn w:val="BodyText"/>
    <w:qFormat/>
    <w:rsid w:val="00342D3D"/>
    <w:pPr>
      <w:numPr>
        <w:numId w:val="1"/>
      </w:numPr>
    </w:pPr>
  </w:style>
  <w:style w:type="paragraph" w:styleId="ListNumber2">
    <w:name w:val="List Number 2"/>
    <w:basedOn w:val="Normal"/>
    <w:semiHidden/>
    <w:rsid w:val="00342D3D"/>
    <w:pPr>
      <w:numPr>
        <w:numId w:val="2"/>
      </w:numPr>
    </w:pPr>
  </w:style>
  <w:style w:type="paragraph" w:styleId="ListNumber3">
    <w:name w:val="List Number 3"/>
    <w:basedOn w:val="Normal"/>
    <w:semiHidden/>
    <w:rsid w:val="00342D3D"/>
    <w:pPr>
      <w:numPr>
        <w:numId w:val="3"/>
      </w:numPr>
    </w:pPr>
  </w:style>
  <w:style w:type="paragraph" w:styleId="ListNumber4">
    <w:name w:val="List Number 4"/>
    <w:basedOn w:val="Normal"/>
    <w:semiHidden/>
    <w:rsid w:val="00342D3D"/>
    <w:pPr>
      <w:numPr>
        <w:numId w:val="4"/>
      </w:numPr>
    </w:pPr>
  </w:style>
  <w:style w:type="paragraph" w:styleId="ListNumber5">
    <w:name w:val="List Number 5"/>
    <w:basedOn w:val="Normal"/>
    <w:semiHidden/>
    <w:rsid w:val="00342D3D"/>
    <w:pPr>
      <w:numPr>
        <w:numId w:val="5"/>
      </w:numPr>
    </w:pPr>
  </w:style>
  <w:style w:type="paragraph" w:styleId="MessageHeader">
    <w:name w:val="Message Header"/>
    <w:basedOn w:val="Normal"/>
    <w:semiHidden/>
    <w:rsid w:val="00342D3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Indent">
    <w:name w:val="Normal Indent"/>
    <w:basedOn w:val="Normal"/>
    <w:semiHidden/>
    <w:rsid w:val="00342D3D"/>
    <w:pPr>
      <w:ind w:left="720"/>
    </w:pPr>
  </w:style>
  <w:style w:type="paragraph" w:customStyle="1" w:styleId="NoteHeading1">
    <w:name w:val="Note Heading1"/>
    <w:basedOn w:val="Normal"/>
    <w:next w:val="Normal"/>
    <w:semiHidden/>
    <w:rsid w:val="00342D3D"/>
  </w:style>
  <w:style w:type="paragraph" w:styleId="PlainText">
    <w:name w:val="Plain Text"/>
    <w:basedOn w:val="Normal"/>
    <w:semiHidden/>
    <w:rsid w:val="00342D3D"/>
    <w:rPr>
      <w:rFonts w:ascii="Courier New" w:hAnsi="Courier New" w:cs="Courier New"/>
    </w:rPr>
  </w:style>
  <w:style w:type="paragraph" w:styleId="Signature">
    <w:name w:val="Signature"/>
    <w:basedOn w:val="Normal"/>
    <w:semiHidden/>
    <w:rsid w:val="00342D3D"/>
    <w:pPr>
      <w:ind w:left="4252"/>
    </w:pPr>
  </w:style>
  <w:style w:type="paragraph" w:styleId="Subtitle">
    <w:name w:val="Subtitle"/>
    <w:basedOn w:val="Normal"/>
    <w:semiHidden/>
    <w:qFormat/>
    <w:rsid w:val="00342D3D"/>
    <w:pPr>
      <w:spacing w:after="60"/>
      <w:jc w:val="center"/>
      <w:outlineLvl w:val="1"/>
    </w:pPr>
    <w:rPr>
      <w:rFonts w:cs="Arial"/>
      <w:sz w:val="24"/>
      <w:szCs w:val="24"/>
    </w:rPr>
  </w:style>
  <w:style w:type="table" w:styleId="Table3Deffects1">
    <w:name w:val="Table 3D effects 1"/>
    <w:basedOn w:val="TableNormal"/>
    <w:semiHidden/>
    <w:rsid w:val="00342D3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42D3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42D3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42D3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42D3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42D3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42D3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42D3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42D3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42D3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42D3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42D3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42D3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42D3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42D3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42D3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42D3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42D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42D3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42D3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42D3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42D3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42D3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42D3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42D3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42D3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42D3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42D3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42D3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42D3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42D3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42D3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42D3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42D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42D3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42D3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42D3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42D3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42D3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42D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42D3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42D3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42D3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semiHidden/>
    <w:qFormat/>
    <w:rsid w:val="00342D3D"/>
    <w:pPr>
      <w:spacing w:before="240" w:after="60"/>
      <w:jc w:val="center"/>
      <w:outlineLvl w:val="0"/>
    </w:pPr>
    <w:rPr>
      <w:rFonts w:cs="Arial"/>
      <w:b/>
      <w:bCs/>
      <w:kern w:val="28"/>
      <w:sz w:val="32"/>
      <w:szCs w:val="32"/>
    </w:rPr>
  </w:style>
  <w:style w:type="character" w:customStyle="1" w:styleId="GT">
    <w:name w:val="G+T"/>
    <w:basedOn w:val="DefaultParagraphFont"/>
    <w:rsid w:val="00F06335"/>
    <w:rPr>
      <w:rFonts w:ascii="Arial" w:hAnsi="Arial" w:cs="Arial"/>
      <w:color w:val="0047BB"/>
      <w:sz w:val="14"/>
      <w:szCs w:val="18"/>
    </w:rPr>
  </w:style>
  <w:style w:type="paragraph" w:customStyle="1" w:styleId="Heading">
    <w:name w:val="Heading"/>
    <w:basedOn w:val="Heading1"/>
    <w:next w:val="BodyText"/>
    <w:qFormat/>
    <w:rsid w:val="00342D3D"/>
    <w:pPr>
      <w:pBdr>
        <w:top w:val="single" w:sz="4" w:space="6" w:color="auto"/>
      </w:pBdr>
    </w:pPr>
  </w:style>
  <w:style w:type="paragraph" w:customStyle="1" w:styleId="Subheading">
    <w:name w:val="Subheading"/>
    <w:basedOn w:val="Heading2"/>
    <w:next w:val="BodyText"/>
    <w:qFormat/>
    <w:rsid w:val="00342D3D"/>
    <w:pPr>
      <w:ind w:left="1134" w:hanging="567"/>
    </w:pPr>
  </w:style>
  <w:style w:type="paragraph" w:customStyle="1" w:styleId="Heading1Signing">
    <w:name w:val="Heading 1 Signing"/>
    <w:basedOn w:val="Heading1"/>
    <w:next w:val="Normal"/>
    <w:rsid w:val="00FF4651"/>
    <w:pPr>
      <w:pBdr>
        <w:top w:val="single" w:sz="4" w:space="6" w:color="auto"/>
      </w:pBdr>
    </w:pPr>
  </w:style>
  <w:style w:type="paragraph" w:customStyle="1" w:styleId="DeedTOC">
    <w:name w:val="Deed_TOC"/>
    <w:basedOn w:val="Normal"/>
    <w:rsid w:val="00FF4651"/>
    <w:pPr>
      <w:pBdr>
        <w:top w:val="single" w:sz="4" w:space="6" w:color="000000"/>
      </w:pBdr>
      <w:tabs>
        <w:tab w:val="left" w:pos="1134"/>
        <w:tab w:val="right" w:pos="7655"/>
      </w:tabs>
      <w:spacing w:after="240" w:line="260" w:lineRule="atLeast"/>
      <w:ind w:firstLine="567"/>
    </w:pPr>
    <w:rPr>
      <w:b/>
      <w:bCs/>
      <w:color w:val="0047BB"/>
      <w:sz w:val="28"/>
      <w:szCs w:val="28"/>
    </w:rPr>
  </w:style>
  <w:style w:type="paragraph" w:customStyle="1" w:styleId="DeedHeading">
    <w:name w:val="Deed_Heading"/>
    <w:basedOn w:val="Normal"/>
    <w:rsid w:val="008E27E0"/>
    <w:pPr>
      <w:pBdr>
        <w:top w:val="single" w:sz="24" w:space="7" w:color="0047BB"/>
      </w:pBdr>
      <w:spacing w:line="440" w:lineRule="exact"/>
    </w:pPr>
    <w:rPr>
      <w:rFonts w:ascii="Arial Black" w:hAnsi="Arial Black"/>
      <w:sz w:val="44"/>
    </w:rPr>
  </w:style>
  <w:style w:type="table" w:customStyle="1" w:styleId="GTTable">
    <w:name w:val="G+T Table"/>
    <w:basedOn w:val="TableGrid"/>
    <w:rsid w:val="00E03310"/>
    <w:pPr>
      <w:spacing w:before="60" w:after="60" w:line="240" w:lineRule="auto"/>
    </w:pPr>
    <w:tblPr>
      <w:tblStyleRowBandSize w:val="1"/>
      <w:tblInd w:w="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pPr>
        <w:keepNext/>
        <w:keepLines w:val="0"/>
        <w:pageBreakBefore w:val="0"/>
        <w:widowControl/>
        <w:suppressLineNumbers w:val="0"/>
        <w:suppressAutoHyphens w:val="0"/>
        <w:wordWrap/>
      </w:pPr>
      <w:rPr>
        <w:rFonts w:ascii="Baskerville Old Face" w:hAnsi="Baskerville Old Face"/>
        <w:b/>
        <w:color w:val="FFFFFF" w:themeColor="background1"/>
      </w:rPr>
      <w:tblPr/>
      <w:tcPr>
        <w:tcBorders>
          <w:top w:val="single" w:sz="8" w:space="0" w:color="auto"/>
          <w:left w:val="single" w:sz="8" w:space="0" w:color="auto"/>
          <w:bottom w:val="single" w:sz="8" w:space="0" w:color="auto"/>
          <w:right w:val="single" w:sz="8" w:space="0" w:color="auto"/>
          <w:insideH w:val="single" w:sz="6" w:space="0" w:color="auto"/>
          <w:insideV w:val="single" w:sz="6" w:space="0" w:color="auto"/>
        </w:tcBorders>
        <w:shd w:val="clear" w:color="auto" w:fill="0047BB"/>
      </w:tcPr>
    </w:tblStylePr>
    <w:tblStylePr w:type="lastRow">
      <w:pPr>
        <w:keepNext w:val="0"/>
        <w:keepLines w:val="0"/>
        <w:pageBreakBefore w:val="0"/>
        <w:widowControl/>
        <w:suppressLineNumbers w:val="0"/>
        <w:suppressAutoHyphens w:val="0"/>
        <w:wordWrap/>
      </w:pPr>
    </w:tblStylePr>
    <w:tblStylePr w:type="band1Horz">
      <w:pPr>
        <w:keepNext w:val="0"/>
        <w:keepLines w:val="0"/>
        <w:pageBreakBefore w:val="0"/>
        <w:widowControl/>
        <w:suppressLineNumbers w:val="0"/>
        <w:suppressAutoHyphens w:val="0"/>
        <w:wordWrap/>
      </w:pPr>
    </w:tblStylePr>
    <w:tblStylePr w:type="band2Horz">
      <w:pPr>
        <w:keepNext w:val="0"/>
        <w:keepLines w:val="0"/>
        <w:pageBreakBefore w:val="0"/>
        <w:widowControl/>
        <w:suppressLineNumbers w:val="0"/>
        <w:suppressAutoHyphens w:val="0"/>
        <w:wordWrap/>
      </w:pPr>
    </w:tblStylePr>
  </w:style>
  <w:style w:type="paragraph" w:customStyle="1" w:styleId="Sch3">
    <w:name w:val="Sch 3"/>
    <w:basedOn w:val="Heading3"/>
    <w:qFormat/>
    <w:rsid w:val="00342D3D"/>
    <w:pPr>
      <w:numPr>
        <w:ilvl w:val="3"/>
        <w:numId w:val="13"/>
      </w:numPr>
    </w:pPr>
  </w:style>
  <w:style w:type="paragraph" w:customStyle="1" w:styleId="Sch4">
    <w:name w:val="Sch 4"/>
    <w:basedOn w:val="Heading4"/>
    <w:qFormat/>
    <w:rsid w:val="00CF0C9B"/>
    <w:pPr>
      <w:numPr>
        <w:ilvl w:val="4"/>
        <w:numId w:val="13"/>
      </w:numPr>
    </w:pPr>
  </w:style>
  <w:style w:type="paragraph" w:customStyle="1" w:styleId="Sch5">
    <w:name w:val="Sch 5"/>
    <w:basedOn w:val="Heading5"/>
    <w:qFormat/>
    <w:rsid w:val="00CF0C9B"/>
    <w:pPr>
      <w:numPr>
        <w:ilvl w:val="5"/>
        <w:numId w:val="13"/>
      </w:numPr>
    </w:pPr>
  </w:style>
  <w:style w:type="character" w:customStyle="1" w:styleId="Partreference">
    <w:name w:val="Part reference"/>
    <w:basedOn w:val="DefaultParagraphFont"/>
    <w:rsid w:val="00342D3D"/>
    <w:rPr>
      <w:b/>
      <w:sz w:val="16"/>
      <w:szCs w:val="16"/>
    </w:rPr>
  </w:style>
  <w:style w:type="numbering" w:styleId="1ai">
    <w:name w:val="Outline List 1"/>
    <w:basedOn w:val="NoList"/>
    <w:semiHidden/>
    <w:rsid w:val="00342D3D"/>
    <w:pPr>
      <w:numPr>
        <w:numId w:val="6"/>
      </w:numPr>
    </w:pPr>
  </w:style>
  <w:style w:type="paragraph" w:styleId="BodyText2">
    <w:name w:val="Body Text 2"/>
    <w:basedOn w:val="Normal"/>
    <w:semiHidden/>
    <w:rsid w:val="00342D3D"/>
    <w:pPr>
      <w:spacing w:after="120" w:line="480" w:lineRule="auto"/>
    </w:pPr>
  </w:style>
  <w:style w:type="paragraph" w:styleId="BodyText3">
    <w:name w:val="Body Text 3"/>
    <w:basedOn w:val="Normal"/>
    <w:semiHidden/>
    <w:rsid w:val="00342D3D"/>
    <w:pPr>
      <w:spacing w:after="120"/>
    </w:pPr>
    <w:rPr>
      <w:sz w:val="16"/>
      <w:szCs w:val="16"/>
    </w:rPr>
  </w:style>
  <w:style w:type="paragraph" w:styleId="BodyTextFirstIndent">
    <w:name w:val="Body Text First Indent"/>
    <w:basedOn w:val="BodyText"/>
    <w:semiHidden/>
    <w:rsid w:val="00342D3D"/>
    <w:pPr>
      <w:spacing w:after="120"/>
      <w:ind w:left="0" w:firstLine="210"/>
    </w:pPr>
  </w:style>
  <w:style w:type="paragraph" w:styleId="BodyTextIndent">
    <w:name w:val="Body Text Indent"/>
    <w:basedOn w:val="Normal"/>
    <w:semiHidden/>
    <w:rsid w:val="00342D3D"/>
    <w:pPr>
      <w:spacing w:after="120"/>
      <w:ind w:left="283"/>
    </w:pPr>
  </w:style>
  <w:style w:type="paragraph" w:styleId="BodyTextFirstIndent2">
    <w:name w:val="Body Text First Indent 2"/>
    <w:basedOn w:val="BodyTextIndent"/>
    <w:semiHidden/>
    <w:rsid w:val="00342D3D"/>
    <w:pPr>
      <w:ind w:firstLine="210"/>
    </w:pPr>
  </w:style>
  <w:style w:type="paragraph" w:styleId="BodyTextIndent2">
    <w:name w:val="Body Text Indent 2"/>
    <w:basedOn w:val="Normal"/>
    <w:semiHidden/>
    <w:rsid w:val="00342D3D"/>
    <w:pPr>
      <w:spacing w:after="120" w:line="480" w:lineRule="auto"/>
      <w:ind w:left="283"/>
    </w:pPr>
  </w:style>
  <w:style w:type="paragraph" w:styleId="BodyTextIndent3">
    <w:name w:val="Body Text Indent 3"/>
    <w:basedOn w:val="Normal"/>
    <w:semiHidden/>
    <w:rsid w:val="00342D3D"/>
    <w:pPr>
      <w:spacing w:after="120"/>
      <w:ind w:left="283"/>
    </w:pPr>
    <w:rPr>
      <w:sz w:val="16"/>
      <w:szCs w:val="16"/>
    </w:rPr>
  </w:style>
  <w:style w:type="character" w:customStyle="1" w:styleId="HeaderChar">
    <w:name w:val="Header Char"/>
    <w:aliases w:val=" HR Char"/>
    <w:basedOn w:val="DefaultParagraphFont"/>
    <w:link w:val="Header"/>
    <w:rsid w:val="00342D3D"/>
    <w:rPr>
      <w:rFonts w:ascii="Arial" w:hAnsi="Arial"/>
      <w:color w:val="000000"/>
      <w:lang w:eastAsia="en-US"/>
    </w:rPr>
  </w:style>
  <w:style w:type="paragraph" w:customStyle="1" w:styleId="AddressFooter">
    <w:name w:val="Address_Footer"/>
    <w:basedOn w:val="Header"/>
    <w:qFormat/>
    <w:rsid w:val="00342D3D"/>
    <w:pPr>
      <w:spacing w:line="160" w:lineRule="atLeast"/>
    </w:pPr>
    <w:rPr>
      <w:rFonts w:ascii="GillSans" w:hAnsi="GillSans"/>
      <w:sz w:val="14"/>
    </w:rPr>
  </w:style>
  <w:style w:type="paragraph" w:customStyle="1" w:styleId="PrecInstructionNumber">
    <w:name w:val="Prec Instruction Number"/>
    <w:basedOn w:val="Normal"/>
    <w:qFormat/>
    <w:rsid w:val="00342D3D"/>
    <w:pPr>
      <w:numPr>
        <w:numId w:val="14"/>
      </w:numPr>
      <w:tabs>
        <w:tab w:val="left" w:pos="567"/>
        <w:tab w:val="left" w:pos="851"/>
      </w:tabs>
      <w:spacing w:before="60" w:after="60"/>
    </w:pPr>
    <w:rPr>
      <w:sz w:val="16"/>
    </w:rPr>
  </w:style>
  <w:style w:type="paragraph" w:customStyle="1" w:styleId="TextBox">
    <w:name w:val="TextBox"/>
    <w:basedOn w:val="Normal"/>
    <w:rsid w:val="00342D3D"/>
    <w:pPr>
      <w:spacing w:line="220" w:lineRule="exact"/>
    </w:pPr>
    <w:rPr>
      <w:sz w:val="16"/>
    </w:rPr>
  </w:style>
  <w:style w:type="paragraph" w:customStyle="1" w:styleId="PrecBodyText">
    <w:name w:val="Prec_BodyText"/>
    <w:basedOn w:val="BodyText"/>
    <w:rsid w:val="00342D3D"/>
    <w:pPr>
      <w:ind w:left="0"/>
    </w:pPr>
  </w:style>
  <w:style w:type="paragraph" w:customStyle="1" w:styleId="Precheading">
    <w:name w:val="Prec_heading"/>
    <w:basedOn w:val="Normal"/>
    <w:next w:val="BodyText"/>
    <w:rsid w:val="009D56BF"/>
    <w:pPr>
      <w:pBdr>
        <w:top w:val="single" w:sz="6" w:space="9" w:color="auto"/>
      </w:pBdr>
      <w:spacing w:before="480" w:after="120"/>
    </w:pPr>
    <w:rPr>
      <w:rFonts w:cs="Arial"/>
      <w:b/>
      <w:bCs/>
      <w:color w:val="0047BB"/>
      <w:sz w:val="28"/>
    </w:rPr>
  </w:style>
  <w:style w:type="paragraph" w:customStyle="1" w:styleId="Prectitle">
    <w:name w:val="Prec__title"/>
    <w:basedOn w:val="Normal"/>
    <w:rsid w:val="009D56BF"/>
    <w:pPr>
      <w:ind w:right="2552"/>
    </w:pPr>
    <w:rPr>
      <w:rFonts w:cs="Arial"/>
      <w:b/>
      <w:bCs/>
      <w:color w:val="0047BB"/>
      <w:sz w:val="36"/>
    </w:rPr>
  </w:style>
  <w:style w:type="paragraph" w:customStyle="1" w:styleId="PrecCoverListBullet">
    <w:name w:val="Prec Cover List Bullet"/>
    <w:basedOn w:val="ListBullet"/>
    <w:qFormat/>
    <w:rsid w:val="00342D3D"/>
    <w:pPr>
      <w:numPr>
        <w:numId w:val="15"/>
      </w:numPr>
    </w:pPr>
  </w:style>
  <w:style w:type="paragraph" w:customStyle="1" w:styleId="PrecCoverListBullet2">
    <w:name w:val="Prec Cover List Bullet 2"/>
    <w:basedOn w:val="PrecCoverListBullet"/>
    <w:qFormat/>
    <w:rsid w:val="00342D3D"/>
    <w:pPr>
      <w:numPr>
        <w:ilvl w:val="1"/>
      </w:numPr>
    </w:pPr>
  </w:style>
  <w:style w:type="paragraph" w:customStyle="1" w:styleId="Instruction">
    <w:name w:val="Instruction"/>
    <w:basedOn w:val="Normal"/>
    <w:qFormat/>
    <w:rsid w:val="00342D3D"/>
    <w:pPr>
      <w:tabs>
        <w:tab w:val="num" w:pos="360"/>
      </w:tabs>
      <w:spacing w:before="60" w:after="60"/>
    </w:pPr>
    <w:rPr>
      <w:sz w:val="16"/>
    </w:rPr>
  </w:style>
  <w:style w:type="paragraph" w:customStyle="1" w:styleId="Instruction-Information">
    <w:name w:val="Instruction - Information"/>
    <w:basedOn w:val="Normal"/>
    <w:rsid w:val="00C3500A"/>
    <w:pPr>
      <w:spacing w:before="60" w:after="60" w:line="200" w:lineRule="atLeast"/>
    </w:pPr>
    <w:rPr>
      <w:sz w:val="16"/>
    </w:rPr>
  </w:style>
  <w:style w:type="paragraph" w:customStyle="1" w:styleId="Instruction-Optional">
    <w:name w:val="Instruction - Optional"/>
    <w:basedOn w:val="Normal"/>
    <w:rsid w:val="00C3500A"/>
    <w:pPr>
      <w:spacing w:before="60" w:after="60" w:line="200" w:lineRule="atLeast"/>
    </w:pPr>
    <w:rPr>
      <w:sz w:val="16"/>
    </w:rPr>
  </w:style>
  <w:style w:type="paragraph" w:customStyle="1" w:styleId="Instruction-OptionalEnd">
    <w:name w:val="Instruction - OptionalEnd"/>
    <w:basedOn w:val="Normal"/>
    <w:rsid w:val="00C3500A"/>
    <w:pPr>
      <w:spacing w:before="60" w:after="60" w:line="200" w:lineRule="atLeast"/>
    </w:pPr>
    <w:rPr>
      <w:sz w:val="16"/>
    </w:rPr>
  </w:style>
  <w:style w:type="paragraph" w:customStyle="1" w:styleId="Heading1A">
    <w:name w:val="Heading 1A"/>
    <w:basedOn w:val="Heading1"/>
    <w:next w:val="BodyText"/>
    <w:qFormat/>
    <w:rsid w:val="0073275B"/>
    <w:pPr>
      <w:numPr>
        <w:ilvl w:val="5"/>
      </w:numPr>
    </w:pPr>
  </w:style>
  <w:style w:type="paragraph" w:customStyle="1" w:styleId="Heading2A">
    <w:name w:val="Heading 2A"/>
    <w:basedOn w:val="Heading2"/>
    <w:next w:val="BodyText"/>
    <w:qFormat/>
    <w:rsid w:val="00653098"/>
    <w:pPr>
      <w:numPr>
        <w:ilvl w:val="6"/>
      </w:numPr>
    </w:pPr>
  </w:style>
  <w:style w:type="paragraph" w:customStyle="1" w:styleId="Heading6A">
    <w:name w:val="Heading 6A"/>
    <w:basedOn w:val="Heading1"/>
    <w:next w:val="BodyText"/>
    <w:qFormat/>
    <w:rsid w:val="00AE409E"/>
    <w:pPr>
      <w:numPr>
        <w:ilvl w:val="6"/>
        <w:numId w:val="13"/>
      </w:numPr>
      <w:tabs>
        <w:tab w:val="left" w:pos="2268"/>
      </w:tabs>
    </w:pPr>
  </w:style>
  <w:style w:type="paragraph" w:customStyle="1" w:styleId="Heading3A">
    <w:name w:val="Heading 3A"/>
    <w:basedOn w:val="Heading3"/>
    <w:qFormat/>
    <w:rsid w:val="00214ECA"/>
    <w:pPr>
      <w:numPr>
        <w:ilvl w:val="7"/>
      </w:numPr>
    </w:pPr>
  </w:style>
  <w:style w:type="paragraph" w:customStyle="1" w:styleId="Heading3aa">
    <w:name w:val="Heading 3 aa"/>
    <w:basedOn w:val="BodyText"/>
    <w:qFormat/>
    <w:rsid w:val="00D46C34"/>
    <w:pPr>
      <w:ind w:left="0"/>
    </w:pPr>
  </w:style>
  <w:style w:type="paragraph" w:customStyle="1" w:styleId="Sch1A">
    <w:name w:val="Sch 1A"/>
    <w:basedOn w:val="Sch1"/>
    <w:qFormat/>
    <w:rsid w:val="00B0388A"/>
    <w:pPr>
      <w:numPr>
        <w:ilvl w:val="7"/>
      </w:numPr>
    </w:pPr>
  </w:style>
  <w:style w:type="paragraph" w:customStyle="1" w:styleId="Sch2A">
    <w:name w:val="Sch 2A"/>
    <w:basedOn w:val="Sch2"/>
    <w:next w:val="BodyText"/>
    <w:qFormat/>
    <w:rsid w:val="00B0388A"/>
    <w:pPr>
      <w:numPr>
        <w:ilvl w:val="8"/>
      </w:numPr>
    </w:pPr>
  </w:style>
  <w:style w:type="paragraph" w:customStyle="1" w:styleId="Sch3A">
    <w:name w:val="Sch 3A"/>
    <w:basedOn w:val="Sch3"/>
    <w:qFormat/>
    <w:rsid w:val="00B0388A"/>
  </w:style>
  <w:style w:type="paragraph" w:customStyle="1" w:styleId="Sch4A">
    <w:name w:val="Sch 4A"/>
    <w:basedOn w:val="Sch4"/>
    <w:qFormat/>
    <w:rsid w:val="00B0388A"/>
  </w:style>
  <w:style w:type="paragraph" w:customStyle="1" w:styleId="Sch5A">
    <w:name w:val="Sch 5A"/>
    <w:basedOn w:val="Sch5"/>
    <w:qFormat/>
    <w:rsid w:val="00B0388A"/>
  </w:style>
  <w:style w:type="paragraph" w:customStyle="1" w:styleId="SchTitleHeading">
    <w:name w:val="Sch Title Heading"/>
    <w:basedOn w:val="Heading1"/>
    <w:next w:val="BodyText"/>
    <w:qFormat/>
    <w:rsid w:val="00FD1BE5"/>
    <w:pPr>
      <w:tabs>
        <w:tab w:val="num" w:pos="2410"/>
      </w:tabs>
      <w:ind w:firstLine="567"/>
    </w:pPr>
  </w:style>
  <w:style w:type="paragraph" w:styleId="Footer">
    <w:name w:val="footer"/>
    <w:basedOn w:val="Normal"/>
    <w:link w:val="FooterChar"/>
    <w:rsid w:val="003F0327"/>
    <w:pPr>
      <w:tabs>
        <w:tab w:val="center" w:pos="4513"/>
        <w:tab w:val="right" w:pos="9026"/>
      </w:tabs>
      <w:spacing w:line="240" w:lineRule="auto"/>
    </w:pPr>
    <w:rPr>
      <w:sz w:val="14"/>
    </w:rPr>
  </w:style>
  <w:style w:type="character" w:customStyle="1" w:styleId="FooterChar">
    <w:name w:val="Footer Char"/>
    <w:basedOn w:val="DefaultParagraphFont"/>
    <w:link w:val="Footer"/>
    <w:rsid w:val="003F0327"/>
    <w:rPr>
      <w:rFonts w:ascii="Arial" w:hAnsi="Arial"/>
      <w:color w:val="000000"/>
      <w:sz w:val="14"/>
      <w:lang w:eastAsia="en-US"/>
    </w:rPr>
  </w:style>
  <w:style w:type="paragraph" w:customStyle="1" w:styleId="xFooter">
    <w:name w:val="xFooter"/>
    <w:basedOn w:val="Normal"/>
    <w:qFormat/>
    <w:rsid w:val="00F06335"/>
    <w:pPr>
      <w:tabs>
        <w:tab w:val="right" w:pos="9072"/>
      </w:tabs>
      <w:spacing w:before="120" w:after="120"/>
      <w:ind w:left="-113"/>
    </w:pPr>
    <w:rPr>
      <w:sz w:val="14"/>
    </w:rPr>
  </w:style>
  <w:style w:type="paragraph" w:styleId="NoSpacing">
    <w:name w:val="No Spacing"/>
    <w:link w:val="NoSpacingChar"/>
    <w:uiPriority w:val="1"/>
    <w:qFormat/>
    <w:rsid w:val="002302AD"/>
    <w:rPr>
      <w:rFonts w:ascii="Calibri" w:hAnsi="Calibri"/>
      <w:sz w:val="22"/>
      <w:szCs w:val="22"/>
      <w:lang w:val="en-US" w:eastAsia="en-US"/>
    </w:rPr>
  </w:style>
  <w:style w:type="character" w:customStyle="1" w:styleId="NoSpacingChar">
    <w:name w:val="No Spacing Char"/>
    <w:link w:val="NoSpacing"/>
    <w:uiPriority w:val="1"/>
    <w:rsid w:val="002302AD"/>
    <w:rPr>
      <w:rFonts w:ascii="Calibri" w:hAnsi="Calibri"/>
      <w:sz w:val="22"/>
      <w:szCs w:val="22"/>
      <w:lang w:val="en-US" w:eastAsia="en-US"/>
    </w:rPr>
  </w:style>
  <w:style w:type="paragraph" w:customStyle="1" w:styleId="TextStyle">
    <w:name w:val="TextStyle"/>
    <w:basedOn w:val="Normal"/>
    <w:rsid w:val="00C01CDC"/>
    <w:pPr>
      <w:spacing w:line="240" w:lineRule="auto"/>
      <w:ind w:left="720"/>
    </w:pPr>
    <w:rPr>
      <w:rFonts w:ascii="Lucida Sans Unicode" w:hAnsi="Lucida Sans Unicode"/>
      <w:szCs w:val="24"/>
      <w:lang w:val="en-US"/>
    </w:rPr>
  </w:style>
  <w:style w:type="paragraph" w:customStyle="1" w:styleId="Header1">
    <w:name w:val="Header1"/>
    <w:rsid w:val="00C01CDC"/>
    <w:pPr>
      <w:numPr>
        <w:numId w:val="19"/>
      </w:numPr>
    </w:pPr>
    <w:rPr>
      <w:rFonts w:ascii="Trebuchet MS" w:hAnsi="Trebuchet MS"/>
      <w:b/>
      <w:bCs/>
      <w:color w:val="666699"/>
      <w:sz w:val="24"/>
      <w:szCs w:val="24"/>
      <w:lang w:val="en-US" w:eastAsia="en-US"/>
    </w:rPr>
  </w:style>
  <w:style w:type="paragraph" w:customStyle="1" w:styleId="tty80">
    <w:name w:val="tty80"/>
    <w:basedOn w:val="Normal"/>
    <w:rsid w:val="00AE7365"/>
    <w:pPr>
      <w:spacing w:line="240" w:lineRule="auto"/>
    </w:pPr>
    <w:rPr>
      <w:rFonts w:ascii="Courier New" w:hAnsi="Courier New"/>
      <w:lang w:val="en-US"/>
    </w:rPr>
  </w:style>
  <w:style w:type="paragraph" w:customStyle="1" w:styleId="ColorfulList-Accent11">
    <w:name w:val="Colorful List - Accent 11"/>
    <w:basedOn w:val="Normal"/>
    <w:uiPriority w:val="34"/>
    <w:qFormat/>
    <w:rsid w:val="00C942D8"/>
    <w:pPr>
      <w:spacing w:after="200" w:line="276" w:lineRule="auto"/>
      <w:ind w:left="720"/>
      <w:contextualSpacing/>
    </w:pPr>
    <w:rPr>
      <w:rFonts w:ascii="Calibri" w:eastAsia="Calibri" w:hAnsi="Calibri"/>
      <w:sz w:val="22"/>
      <w:szCs w:val="22"/>
      <w:lang w:val="en-US"/>
    </w:rPr>
  </w:style>
  <w:style w:type="paragraph" w:customStyle="1" w:styleId="TMLBodyCopy">
    <w:name w:val="TML Body Copy"/>
    <w:basedOn w:val="Normal"/>
    <w:link w:val="TMLBodyCopyChar"/>
    <w:qFormat/>
    <w:rsid w:val="004C53D1"/>
    <w:pPr>
      <w:tabs>
        <w:tab w:val="left" w:pos="4896"/>
      </w:tabs>
      <w:spacing w:before="60" w:after="120" w:line="276" w:lineRule="auto"/>
    </w:pPr>
    <w:rPr>
      <w:rFonts w:ascii="Franklin Gothic Book" w:eastAsia="MS Mincho" w:hAnsi="Franklin Gothic Book"/>
      <w:color w:val="626464"/>
      <w:sz w:val="18"/>
      <w:szCs w:val="24"/>
      <w:lang w:val="en-GB"/>
    </w:rPr>
  </w:style>
  <w:style w:type="character" w:customStyle="1" w:styleId="TMLBodyCopyChar">
    <w:name w:val="TML Body Copy Char"/>
    <w:link w:val="TMLBodyCopy"/>
    <w:rsid w:val="004C53D1"/>
    <w:rPr>
      <w:rFonts w:ascii="Franklin Gothic Book" w:eastAsia="MS Mincho" w:hAnsi="Franklin Gothic Book"/>
      <w:color w:val="626464"/>
      <w:sz w:val="18"/>
      <w:szCs w:val="24"/>
      <w:lang w:val="en-GB" w:eastAsia="en-US"/>
    </w:rPr>
  </w:style>
  <w:style w:type="table" w:styleId="LightList-Accent6">
    <w:name w:val="Light List Accent 6"/>
    <w:basedOn w:val="TableNormal"/>
    <w:uiPriority w:val="61"/>
    <w:rsid w:val="004C53D1"/>
    <w:rPr>
      <w:rFonts w:ascii="Franklin Gothic Book" w:eastAsia="MS Mincho" w:hAnsi="Franklin Gothic Book"/>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FO1Legal">
    <w:name w:val="FO_1 (Legal)"/>
    <w:basedOn w:val="Normal"/>
    <w:rsid w:val="008D02DB"/>
    <w:pPr>
      <w:spacing w:after="240" w:line="264" w:lineRule="auto"/>
      <w:ind w:left="720"/>
    </w:pPr>
    <w:rPr>
      <w:rFonts w:cs="Arial"/>
      <w:sz w:val="21"/>
      <w:lang w:eastAsia="en-AU"/>
    </w:rPr>
  </w:style>
  <w:style w:type="paragraph" w:styleId="ListParagraph">
    <w:name w:val="List Paragraph"/>
    <w:basedOn w:val="Normal"/>
    <w:uiPriority w:val="34"/>
    <w:qFormat/>
    <w:rsid w:val="001E0D9E"/>
    <w:pPr>
      <w:spacing w:line="240" w:lineRule="auto"/>
      <w:ind w:left="720"/>
      <w:contextualSpacing/>
    </w:pPr>
    <w:rPr>
      <w:color w:val="000000"/>
    </w:rPr>
  </w:style>
  <w:style w:type="character" w:styleId="UnresolvedMention">
    <w:name w:val="Unresolved Mention"/>
    <w:basedOn w:val="DefaultParagraphFont"/>
    <w:rsid w:val="00566FC2"/>
    <w:rPr>
      <w:color w:val="605E5C"/>
      <w:shd w:val="clear" w:color="auto" w:fill="E1DFDD"/>
    </w:rPr>
  </w:style>
  <w:style w:type="paragraph" w:styleId="TOCHeading">
    <w:name w:val="TOC Heading"/>
    <w:basedOn w:val="Heading1"/>
    <w:next w:val="Normal"/>
    <w:uiPriority w:val="39"/>
    <w:unhideWhenUsed/>
    <w:qFormat/>
    <w:rsid w:val="00431720"/>
    <w:pPr>
      <w:keepLines/>
      <w:pBdr>
        <w:top w:val="none" w:sz="0" w:space="0" w:color="auto"/>
      </w:pBd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customStyle="1" w:styleId="fo1legal0">
    <w:name w:val="fo1legal"/>
    <w:basedOn w:val="Normal"/>
    <w:rsid w:val="008C6CDF"/>
    <w:pPr>
      <w:spacing w:before="100" w:beforeAutospacing="1" w:after="100" w:afterAutospacing="1" w:line="240" w:lineRule="auto"/>
    </w:pPr>
    <w:rPr>
      <w:rFonts w:ascii="Times New Roman" w:hAnsi="Times New Roman"/>
      <w:sz w:val="24"/>
      <w:szCs w:val="24"/>
      <w:lang w:val="en-IN" w:eastAsia="en-IN"/>
    </w:rPr>
  </w:style>
  <w:style w:type="paragraph" w:customStyle="1" w:styleId="fo1legal00">
    <w:name w:val="fo1legal0"/>
    <w:basedOn w:val="Normal"/>
    <w:rsid w:val="00313CC5"/>
    <w:pPr>
      <w:spacing w:before="100" w:beforeAutospacing="1" w:after="100" w:afterAutospacing="1" w:line="240" w:lineRule="auto"/>
    </w:pPr>
    <w:rPr>
      <w:rFonts w:ascii="Times New Roman" w:hAnsi="Times New Roman"/>
      <w:sz w:val="24"/>
      <w:szCs w:val="24"/>
      <w:lang w:val="en-IN" w:eastAsia="en-IN"/>
    </w:rPr>
  </w:style>
  <w:style w:type="character" w:customStyle="1" w:styleId="BodyTextChar">
    <w:name w:val="Body Text Char"/>
    <w:basedOn w:val="DefaultParagraphFont"/>
    <w:link w:val="BodyText"/>
    <w:rsid w:val="00FE3DEA"/>
    <w:rPr>
      <w:rFonts w:ascii="Arial" w:hAnsi="Arial"/>
      <w:lang w:eastAsia="en-US"/>
    </w:rPr>
  </w:style>
  <w:style w:type="paragraph" w:styleId="Revision">
    <w:name w:val="Revision"/>
    <w:hidden/>
    <w:uiPriority w:val="99"/>
    <w:semiHidden/>
    <w:rsid w:val="00790FB2"/>
    <w:rPr>
      <w:rFonts w:ascii="Arial" w:hAnsi="Arial"/>
      <w:lang w:eastAsia="en-US"/>
    </w:rPr>
  </w:style>
  <w:style w:type="character" w:customStyle="1" w:styleId="Heading2Char">
    <w:name w:val="Heading 2 Char"/>
    <w:basedOn w:val="DefaultParagraphFont"/>
    <w:link w:val="Heading2"/>
    <w:rsid w:val="008929C7"/>
    <w:rPr>
      <w:rFonts w:ascii="Arial" w:hAnsi="Arial"/>
      <w:b/>
      <w:lang w:eastAsia="en-US"/>
    </w:rPr>
  </w:style>
  <w:style w:type="table" w:styleId="PlainTable1">
    <w:name w:val="Plain Table 1"/>
    <w:basedOn w:val="TableNormal"/>
    <w:uiPriority w:val="41"/>
    <w:rsid w:val="000139A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i-provider">
    <w:name w:val="ui-provider"/>
    <w:basedOn w:val="DefaultParagraphFont"/>
    <w:rsid w:val="00952687"/>
  </w:style>
  <w:style w:type="character" w:customStyle="1" w:styleId="Heading1Char">
    <w:name w:val="Heading 1 Char"/>
    <w:basedOn w:val="DefaultParagraphFont"/>
    <w:link w:val="Heading1"/>
    <w:rsid w:val="00CF54B0"/>
    <w:rPr>
      <w:rFonts w:ascii="Arial" w:hAnsi="Arial"/>
      <w:b/>
      <w:color w:val="0047BB"/>
      <w:kern w:val="28"/>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hyperlink" Target="https://gtlawhub.sharepoint.com.mcas.ms/sites/InformationTeam?form=MG0AV3"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au.netdocuments.com/neWeb2/folder/:AU2:r:r:2:b:%5EF240315192618589.nev" TargetMode="External"/><Relationship Id="rId25" Type="http://schemas.openxmlformats.org/officeDocument/2006/relationships/image" Target="media/image9.png"/><Relationship Id="rId33" Type="http://schemas.openxmlformats.org/officeDocument/2006/relationships/hyperlink" Target="mailto:ITGTechnicalWriters@gtlaw.com.au"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u.netdocuments.com/neWeb2/folder/:AU2:e:0:m:8:%5EF230825184632679.nev"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mailto:itservicedesk@gtlaw.com.au"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u.netdocuments.com/neWeb2/folder/:AU2:4:o:s:z:%5EF210623083159680.nev" TargetMode="External"/><Relationship Id="rId23" Type="http://schemas.openxmlformats.org/officeDocument/2006/relationships/hyperlink" Target="https://gtserviceco-ism.ivanticloud.com" TargetMode="External"/><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u.netdocuments.com/neWeb2/hom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tlawhub.sharepoint.com.mcas.ms/sites/InformationTeam?form=MG0AV3"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DEED.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E74530C07D704483E73C22CC9E4707" ma:contentTypeVersion="12" ma:contentTypeDescription="Create a new document." ma:contentTypeScope="" ma:versionID="2f6e9700138e5a0a652fe99357194f43">
  <xsd:schema xmlns:xsd="http://www.w3.org/2001/XMLSchema" xmlns:xs="http://www.w3.org/2001/XMLSchema" xmlns:p="http://schemas.microsoft.com/office/2006/metadata/properties" xmlns:ns3="32d1860e-4358-495a-9ff0-87de016417aa" xmlns:ns4="8fd369ba-8229-426b-8681-20aa19f96f3d" targetNamespace="http://schemas.microsoft.com/office/2006/metadata/properties" ma:root="true" ma:fieldsID="4fe4e4e2091a9598d9efb77488dc6b95" ns3:_="" ns4:_="">
    <xsd:import namespace="32d1860e-4358-495a-9ff0-87de016417aa"/>
    <xsd:import namespace="8fd369ba-8229-426b-8681-20aa19f96f3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d1860e-4358-495a-9ff0-87de016417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d369ba-8229-426b-8681-20aa19f96f3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EBD73-53F5-45BC-97B9-C8B9272FF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d1860e-4358-495a-9ff0-87de016417aa"/>
    <ds:schemaRef ds:uri="8fd369ba-8229-426b-8681-20aa19f96f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8F1B75-2CA0-4742-BE95-7A414886BC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2284AC-6C65-42B9-8A75-9AEEBDEE805B}">
  <ds:schemaRefs>
    <ds:schemaRef ds:uri="http://schemas.microsoft.com/sharepoint/v3/contenttype/forms"/>
  </ds:schemaRefs>
</ds:datastoreItem>
</file>

<file path=customXml/itemProps4.xml><?xml version="1.0" encoding="utf-8"?>
<ds:datastoreItem xmlns:ds="http://schemas.openxmlformats.org/officeDocument/2006/customXml" ds:itemID="{023F267A-41A9-467F-83DB-B5FFB3102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DEED</Template>
  <TotalTime>27</TotalTime>
  <Pages>12</Pages>
  <Words>2513</Words>
  <Characters>14326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Bhatia</dc:creator>
  <cp:lastModifiedBy>Priya Bhatia</cp:lastModifiedBy>
  <cp:revision>13</cp:revision>
  <dcterms:created xsi:type="dcterms:W3CDTF">2024-11-25T05:44:00Z</dcterms:created>
  <dcterms:modified xsi:type="dcterms:W3CDTF">2024-11-25T09:01:00Z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0x010100C5E74530C07D704483E73C22CC9E4707</vt:lpwstr>
  </property>
  <property fmtid="{D5CDD505-2E9C-101B-9397-08002B2CF9AE}" pid="3" name="ndClassificationId">
    <vt:lpwstr>1e0904ab-36ba-4ca4-aa48-91f45f9ace0a</vt:lpwstr>
  </property>
  <property fmtid="{D5CDD505-2E9C-101B-9397-08002B2CF9AE}" pid="4" name="ndClassificationLevel">
    <vt:lpwstr>CabinetDefault</vt:lpwstr>
  </property>
  <property fmtid="{D5CDD505-2E9C-101B-9397-08002B2CF9AE}" pid="5" name="ndClassificationName">
    <vt:lpwstr>Internal</vt:lpwstr>
  </property>
  <property fmtid="{D5CDD505-2E9C-101B-9397-08002B2CF9AE}" pid="6" name="ndDocumentId">
    <vt:lpwstr>3470-4059-0877</vt:lpwstr>
  </property>
  <property fmtid="{D5CDD505-2E9C-101B-9397-08002B2CF9AE}" pid="7" name="GrammarlyDocumentId">
    <vt:lpwstr>826aac6593f4f997e52b55617750db26a60498648bfb7ac60f9e0edf77e45682</vt:lpwstr>
  </property>
</Properties>
</file>