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sz w:val="72"/>
          <w:szCs w:val="72"/>
        </w:rPr>
        <w:t xml:space="preserve"/>
      </w:r>
    </w:p>
    <w:p>
      <w:pPr>
        <w:spacing w:after="300"/>
        <w:jc w:val="center"/>
      </w:pPr>
      <w:r>
        <w:rPr>
          <w:b/>
          <w:bCs/>
          <w:color w:val="2E75B6"/>
          <w:sz w:val="48"/>
          <w:szCs w:val="48"/>
        </w:rPr>
        <w:t xml:space="preserve">CreConnect AI Matching Engine</w:t>
      </w:r>
    </w:p>
    <w:p>
      <w:pPr>
        <w:spacing w:after="800"/>
        <w:jc w:val="center"/>
      </w:pPr>
      <w:r>
        <w:rPr>
          <w:b/>
          <w:bCs/>
          <w:color w:val="548DD4"/>
          <w:sz w:val="36"/>
          <w:szCs w:val="36"/>
        </w:rPr>
        <w:t xml:space="preserve">Recommender System Approach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7000"/>
            <w:shd w:fill="E7F3FF" w:val="clear"/>
            <w:tcMar>
              <w:top w:type="dxa" w:w="250"/>
              <w:left w:type="dxa" w:w="400"/>
              <w:bottom w:type="dxa" w:w="250"/>
              <w:right w:type="dxa" w:w="400"/>
            </w:tcMar>
          </w:tcPr>
          <w:p>
            <w:pPr>
              <w:spacing w:after="18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Hybrid Recommender System</w:t>
            </w:r>
          </w:p>
          <w:p>
            <w:pPr>
              <w:jc w:val="center"/>
            </w:pPr>
            <w:r>
              <w:rPr>
                <w:color w:val="444444"/>
                <w:sz w:val="24"/>
                <w:szCs w:val="24"/>
              </w:rPr>
              <w:t xml:space="preserve">Content-Based + Collaborative Filtering + Context Awareness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Recommender System Approach</w:t>
      </w:r>
    </w:p>
    <w:p>
      <w:pPr>
        <w:spacing w:after="400"/>
      </w:pPr>
      <w:r>
        <w:rPr>
          <w:sz w:val="26"/>
          <w:szCs w:val="26"/>
        </w:rPr>
        <w:t xml:space="preserve">The CreConnect AI Matching Engine uses a Hybrid Recommender System that combines three proven machine learning techniques to intelligently match creators with brands.</w:t>
      </w:r>
    </w:p>
    <w:p>
      <w:pPr>
        <w:pStyle w:val="Heading2"/>
      </w:pPr>
      <w:r>
        <w:t xml:space="preserve">Three-Pillar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7F3FF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140"/>
              <w:jc w:val="center"/>
            </w:pPr>
            <w:r>
              <w:rPr>
                <w:b/>
                <w:bCs/>
                <w:color w:val="2E75B6"/>
                <w:sz w:val="56"/>
                <w:szCs w:val="56"/>
              </w:rPr>
              <w:t xml:space="preserve">1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Content-Based Filtering</w:t>
            </w:r>
          </w:p>
          <w:p>
            <w:pPr>
              <w:spacing w:after="16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Profile Matching</w:t>
            </w:r>
          </w:p>
          <w:p>
            <w:r>
              <w:rPr>
                <w:sz w:val="20"/>
                <w:szCs w:val="20"/>
              </w:rPr>
              <w:t xml:space="preserve">Analyzes what creators and brands ARE:
• Niche vs Industry
• Engagement quality
• Audience size
• Location
• Ratings</w:t>
            </w:r>
          </w:p>
        </w:tc>
        <w:tc>
          <w:tcPr>
            <w:tcW w:type="dxa" w:w="312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8E6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140"/>
              <w:jc w:val="center"/>
            </w:pPr>
            <w:r>
              <w:rPr>
                <w:b/>
                <w:bCs/>
                <w:color w:val="2E75B6"/>
                <w:sz w:val="56"/>
                <w:szCs w:val="56"/>
              </w:rPr>
              <w:t xml:space="preserve">2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Collaborative Filtering</w:t>
            </w:r>
          </w:p>
          <w:p>
            <w:pPr>
              <w:spacing w:after="16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Behavior Learning</w:t>
            </w:r>
          </w:p>
          <w:p>
            <w:r>
              <w:rPr>
                <w:sz w:val="20"/>
                <w:szCs w:val="20"/>
              </w:rPr>
              <w:t xml:space="preserve">Learns from what WORKED:
• Past collaborations
• Success patterns
• Similar brand preferences
• Creator performance trends</w:t>
            </w:r>
          </w:p>
        </w:tc>
        <w:tc>
          <w:tcPr>
            <w:tcW w:type="dxa" w:w="312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6F7E6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140"/>
              <w:jc w:val="center"/>
            </w:pPr>
            <w:r>
              <w:rPr>
                <w:b/>
                <w:bCs/>
                <w:color w:val="2E75B6"/>
                <w:sz w:val="56"/>
                <w:szCs w:val="56"/>
              </w:rPr>
              <w:t xml:space="preserve">3</w:t>
            </w:r>
          </w:p>
          <w:p>
            <w:pPr>
              <w:spacing w:after="100"/>
              <w:jc w:val="center"/>
            </w:pPr>
            <w:r>
              <w:rPr>
                <w:b/>
                <w:bCs/>
                <w:color w:val="2E75B6"/>
                <w:sz w:val="26"/>
                <w:szCs w:val="26"/>
              </w:rPr>
              <w:t xml:space="preserve">Context-Aware Rules</w:t>
            </w:r>
          </w:p>
          <w:p>
            <w:pPr>
              <w:spacing w:after="160"/>
              <w:jc w:val="center"/>
            </w:pPr>
            <w:r>
              <w:rPr>
                <w:color w:val="666666"/>
                <w:sz w:val="22"/>
                <w:szCs w:val="22"/>
              </w:rPr>
              <w:t xml:space="preserve">Smart Constraints</w:t>
            </w:r>
          </w:p>
          <w:p>
            <w:r>
              <w:rPr>
                <w:sz w:val="20"/>
                <w:szCs w:val="20"/>
              </w:rPr>
              <w:t xml:space="preserve">Applies business logic:
• Budget alignment
• Availability
• Seasonal trends
• Platform policies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1. Content-Based Filtering (Profile Analysis)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it does: </w:t>
      </w:r>
      <w:r>
        <w:rPr>
          <w:sz w:val="24"/>
          <w:szCs w:val="24"/>
        </w:rPr>
        <w:t xml:space="preserve">Compares creator profiles with brand requirements using mathematical similarity scoring.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Convert all profile attributes into numerical feature vectors</w:t>
      </w:r>
    </w:p>
    <w:p>
      <w:pPr>
        <w:pStyle w:val="ListParagraph"/>
        <w:numPr>
          <w:ilvl w:val="0"/>
          <w:numId w:val="2"/>
        </w:numPr>
      </w:pPr>
      <w:r>
        <w:t xml:space="preserve">Calculate weighted similarity scores across 7 factors</w:t>
      </w:r>
    </w:p>
    <w:p>
      <w:pPr>
        <w:pStyle w:val="ListParagraph"/>
        <w:numPr>
          <w:ilvl w:val="0"/>
          <w:numId w:val="2"/>
        </w:numPr>
      </w:pPr>
      <w:r>
        <w:t xml:space="preserve">Generate 0-100 compatibility score for each brand-creator pair</w:t>
      </w:r>
    </w:p>
    <w:p>
      <w:pPr>
        <w:spacing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0F8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Example:</w:t>
            </w:r>
          </w:p>
          <w:p>
            <w:r>
              <w:rPr>
                <w:sz w:val="22"/>
                <w:szCs w:val="22"/>
              </w:rPr>
              <w:t xml:space="preserve">Beauty brand + Fashion creator = High niche similarity (0.9/1.0)</w:t>
            </w:r>
          </w:p>
          <w:p>
            <w:r>
              <w:rPr>
                <w:sz w:val="22"/>
                <w:szCs w:val="22"/>
              </w:rPr>
              <w:t xml:space="preserve">Beauty brand + Gaming creator = Low niche similarity (0.1/1.0)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2"/>
      </w:pPr>
      <w:r>
        <w:t xml:space="preserve">2. Collaborative Filtering (Behavior Learning)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it does: </w:t>
      </w:r>
      <w:r>
        <w:rPr>
          <w:sz w:val="24"/>
          <w:szCs w:val="24"/>
        </w:rPr>
        <w:t xml:space="preserve">Discovers hidden patterns from historical collaboration data to predict future success.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Build interaction matrix from collaboration history</w:t>
      </w:r>
    </w:p>
    <w:p>
      <w:pPr>
        <w:pStyle w:val="ListParagraph"/>
        <w:numPr>
          <w:ilvl w:val="0"/>
          <w:numId w:val="2"/>
        </w:numPr>
      </w:pPr>
      <w:r>
        <w:t xml:space="preserve">Use Matrix Factorization (SVD) to find latent patterns</w:t>
      </w:r>
    </w:p>
    <w:p>
      <w:pPr>
        <w:pStyle w:val="ListParagraph"/>
        <w:numPr>
          <w:ilvl w:val="0"/>
          <w:numId w:val="2"/>
        </w:numPr>
      </w:pPr>
      <w:r>
        <w:t xml:space="preserve">Predict compatibility based on similar successful matches</w:t>
      </w:r>
    </w:p>
    <w:p>
      <w:pPr>
        <w:spacing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E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Example Pattern Discovery:</w:t>
            </w:r>
          </w:p>
          <w:p>
            <w:r>
              <w:rPr>
                <w:sz w:val="22"/>
                <w:szCs w:val="22"/>
              </w:rPr>
              <w:t xml:space="preserve">"Tech brands that worked with Creator A also succeeded with Creator B"</w:t>
            </w:r>
          </w:p>
          <w:p>
            <w:r>
              <w:rPr>
                <w:sz w:val="22"/>
                <w:szCs w:val="22"/>
              </w:rPr>
              <w:t xml:space="preserve">→ System recommends Creator B to new tech brands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2"/>
      </w:pPr>
      <w:r>
        <w:t xml:space="preserve">3. Hybrid Combination Strategy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Dynamic weighting based on data availability:</w:t>
      </w:r>
    </w:p>
    <w:tbl>
      <w:tblPr>
        <w:tblW w:type="dxa" w:w="9360"/>
        <w:tblBorders>
          <w:top w:val="single" w:color="2E75B6" w:sz="2"/>
          <w:left w:val="single" w:color="CCCCCC" w:sz="1"/>
          <w:bottom w:val="single" w:color="2E75B6" w:sz="2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User Type</w:t>
            </w:r>
          </w:p>
        </w:tc>
        <w:tc>
          <w:tcPr>
            <w:tcW w:type="dxa" w:w="3120"/>
            <w:shd w:fill="2E75B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Content-Based</w:t>
            </w:r>
          </w:p>
        </w:tc>
        <w:tc>
          <w:tcPr>
            <w:tcW w:type="dxa" w:w="3120"/>
            <w:shd w:fill="2E75B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Collaborative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New Users (Cold Start)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9800"/>
                <w:sz w:val="24"/>
                <w:szCs w:val="24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Growing Users (1-3 collabs)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9800"/>
                <w:sz w:val="24"/>
                <w:szCs w:val="24"/>
              </w:rPr>
              <w:t xml:space="preserve">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Established Users (4+ collabs)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9800"/>
                <w:sz w:val="24"/>
                <w:szCs w:val="24"/>
              </w:rPr>
              <w:t xml:space="preserve">50%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How the System Works</w:t>
      </w:r>
    </w:p>
    <w:p>
      <w:pPr>
        <w:pStyle w:val="Heading2"/>
      </w:pPr>
      <w:r>
        <w:t xml:space="preserve">End-to-End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INPUT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Database Tables</w:t>
            </w:r>
          </w:p>
        </w:tc>
      </w:tr>
    </w:tbl>
    <w:p>
      <w:pPr>
        <w:spacing w:before="100" w:after="100"/>
        <w:jc w:val="center"/>
      </w:pPr>
      <w:r>
        <w:rPr>
          <w:color w:val="2E75B6"/>
          <w:sz w:val="48"/>
          <w:szCs w:val="48"/>
        </w:rPr>
        <w:t xml:space="preserve">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7F3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E75B6"/>
                <w:sz w:val="44"/>
                <w:szCs w:val="44"/>
              </w:rPr>
              <w:t xml:space="preserve">1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Fetch Data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Load all creators &amp; brands from DB</w:t>
            </w:r>
          </w:p>
        </w:tc>
        <w:tc>
          <w:tcPr>
            <w:tcW w:type="dxa" w:w="1872"/>
            <w:shd w:fill="D5E8F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E75B6"/>
                <w:sz w:val="44"/>
                <w:szCs w:val="44"/>
              </w:rPr>
              <w:t xml:space="preserve">2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Feature Engineering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Convert profiles to vectors</w:t>
            </w:r>
          </w:p>
        </w:tc>
        <w:tc>
          <w:tcPr>
            <w:tcW w:type="dxa" w:w="1872"/>
            <w:shd w:fill="C3DEF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E75B6"/>
                <w:sz w:val="44"/>
                <w:szCs w:val="44"/>
              </w:rPr>
              <w:t xml:space="preserve">3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Calculate Scores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Apply hybrid algorithm</w:t>
            </w:r>
          </w:p>
        </w:tc>
        <w:tc>
          <w:tcPr>
            <w:tcW w:type="dxa" w:w="1872"/>
            <w:shd w:fill="B1D4F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E75B6"/>
                <w:sz w:val="44"/>
                <w:szCs w:val="44"/>
              </w:rPr>
              <w:t xml:space="preserve">4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Rank Results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Sort by compatibility</w:t>
            </w:r>
          </w:p>
        </w:tc>
        <w:tc>
          <w:tcPr>
            <w:tcW w:type="dxa" w:w="1872"/>
            <w:shd w:fill="9FCAE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2E75B6"/>
                <w:sz w:val="44"/>
                <w:szCs w:val="44"/>
              </w:rPr>
              <w:t xml:space="preserve">5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Store Matches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Save top N to DB</w:t>
            </w:r>
          </w:p>
        </w:tc>
      </w:tr>
    </w:tbl>
    <w:p>
      <w:pPr>
        <w:spacing w:before="100" w:after="100"/>
        <w:jc w:val="center"/>
      </w:pPr>
      <w:r>
        <w:rPr>
          <w:color w:val="2E75B6"/>
          <w:sz w:val="48"/>
          <w:szCs w:val="48"/>
        </w:rPr>
        <w:t xml:space="preserve">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4CAF5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OUTPUT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Ranked Recommendations (0-100 score)</w:t>
            </w:r>
          </w:p>
        </w:tc>
      </w:tr>
    </w:tbl>
    <w:p>
      <w:pPr>
        <w:spacing w:before="100" w:after="100"/>
        <w:jc w:val="center"/>
      </w:pPr>
      <w:r>
        <w:rPr>
          <w:color w:val="2E75B6"/>
          <w:sz w:val="48"/>
          <w:szCs w:val="48"/>
        </w:rPr>
        <w:t xml:space="preserve">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98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FEEDBACK LOOP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Track outcomes → Learn → Improve future matches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Detailed Processing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left w:val="single" w:color="2E75B6" w:sz="6"/>
            </w:tcBorders>
            <w:shd w:fill="E7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</w:pPr>
            <w:r>
              <w:rPr>
                <w:b/>
                <w:bCs/>
                <w:color w:val="2E75B6"/>
                <w:sz w:val="28"/>
                <w:szCs w:val="28"/>
              </w:rPr>
              <w:t xml:space="preserve">STEP 1: Data Collection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System queries database tables: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• creators </w:t>
            </w:r>
            <w:r>
              <w:rPr>
                <w:sz w:val="22"/>
                <w:szCs w:val="22"/>
              </w:rPr>
              <w:t xml:space="preserve">(niche, audience_size, engagement_rate, location, rating)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• brands </w:t>
            </w:r>
            <w:r>
              <w:rPr>
                <w:sz w:val="22"/>
                <w:szCs w:val="22"/>
              </w:rPr>
              <w:t xml:space="preserve">(industry, budget_range, location)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• collaborations </w:t>
            </w:r>
            <w:r>
              <w:rPr>
                <w:sz w:val="22"/>
                <w:szCs w:val="22"/>
              </w:rPr>
              <w:t xml:space="preserve">(past history, status)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• ai_feedback </w:t>
            </w:r>
            <w:r>
              <w:rPr>
                <w:sz w:val="22"/>
                <w:szCs w:val="22"/>
              </w:rPr>
              <w:t xml:space="preserve">(brand decisions on matches)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left w:val="single" w:color="FF9800" w:sz="6"/>
            </w:tcBorders>
            <w:shd w:fill="FFF8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</w:pPr>
            <w:r>
              <w:rPr>
                <w:b/>
                <w:bCs/>
                <w:color w:val="FF9800"/>
                <w:sz w:val="28"/>
                <w:szCs w:val="28"/>
              </w:rPr>
              <w:t xml:space="preserve">STEP 2: Score Calculation</w:t>
            </w:r>
          </w:p>
          <w:p>
            <w:pPr>
              <w:spacing w:after="120"/>
            </w:pPr>
            <w:r>
              <w:rPr>
                <w:sz w:val="24"/>
                <w:szCs w:val="24"/>
              </w:rPr>
              <w:t xml:space="preserve">For each brand-creator pair, calculate: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Score = </w:t>
            </w:r>
            <w:r>
              <w:rPr>
                <w:sz w:val="22"/>
                <w:szCs w:val="22"/>
              </w:rPr>
              <w:t xml:space="preserve">(Niche Match × 30%) + </w:t>
            </w:r>
          </w:p>
          <w:p>
            <w:r>
              <w:rPr>
                <w:sz w:val="22"/>
                <w:szCs w:val="22"/>
              </w:rPr>
              <w:t xml:space="preserve">           (Engagement × 20%) + </w:t>
            </w:r>
          </w:p>
          <w:p>
            <w:r>
              <w:rPr>
                <w:sz w:val="22"/>
                <w:szCs w:val="22"/>
              </w:rPr>
              <w:t xml:space="preserve">           (Audience Fit × 15%) + </w:t>
            </w:r>
          </w:p>
          <w:p>
            <w:r>
              <w:rPr>
                <w:sz w:val="22"/>
                <w:szCs w:val="22"/>
              </w:rPr>
              <w:t xml:space="preserve">           (Location × 10%) + </w:t>
            </w:r>
          </w:p>
          <w:p>
            <w:r>
              <w:rPr>
                <w:sz w:val="22"/>
                <w:szCs w:val="22"/>
              </w:rPr>
              <w:t xml:space="preserve">           (Rating × 10%) + </w:t>
            </w:r>
          </w:p>
          <w:p>
            <w:r>
              <w:rPr>
                <w:sz w:val="22"/>
                <w:szCs w:val="22"/>
              </w:rPr>
              <w:t xml:space="preserve">           (History × 10%) + </w:t>
            </w:r>
          </w:p>
          <w:p>
            <w:r>
              <w:rPr>
                <w:sz w:val="22"/>
                <w:szCs w:val="22"/>
              </w:rPr>
              <w:t xml:space="preserve">           (Feedback × 5%)</w:t>
            </w:r>
          </w:p>
          <w:p>
            <w:pPr>
              <w:spacing w:before="80" w:after="80"/>
            </w:pPr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b/>
                <w:bCs/>
                <w:color w:val="FF9800"/>
                <w:sz w:val="24"/>
                <w:szCs w:val="24"/>
              </w:rPr>
              <w:t xml:space="preserve">Result: 0-100 compatibility score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left w:val="single" w:color="4CAF50" w:sz="6"/>
            </w:tcBorders>
            <w:shd w:fill="E6F7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</w:pPr>
            <w:r>
              <w:rPr>
                <w:b/>
                <w:bCs/>
                <w:color w:val="4CAF50"/>
                <w:sz w:val="28"/>
                <w:szCs w:val="28"/>
              </w:rPr>
              <w:t xml:space="preserve">STEP 3: Ranking &amp; Storage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1. </w:t>
            </w:r>
            <w:r>
              <w:rPr>
                <w:sz w:val="24"/>
                <w:szCs w:val="24"/>
              </w:rPr>
              <w:t xml:space="preserve">Sort all creators by score (highest to lowest)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2. </w:t>
            </w:r>
            <w:r>
              <w:rPr>
                <w:sz w:val="24"/>
                <w:szCs w:val="24"/>
              </w:rPr>
              <w:t xml:space="preserve">Select top 10-50 matches per brand</w:t>
            </w:r>
          </w:p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  <w:t xml:space="preserve">Insert into ai_matches table:</w:t>
            </w:r>
          </w:p>
          <w:p>
            <w:r>
              <w:rPr>
                <w:sz w:val="22"/>
                <w:szCs w:val="22"/>
              </w:rPr>
              <w:t xml:space="preserve">   • brand_id</w:t>
            </w:r>
          </w:p>
          <w:p>
            <w:r>
              <w:rPr>
                <w:sz w:val="22"/>
                <w:szCs w:val="22"/>
              </w:rPr>
              <w:t xml:space="preserve">   • creator_id</w:t>
            </w:r>
          </w:p>
          <w:p>
            <w:r>
              <w:rPr>
                <w:sz w:val="22"/>
                <w:szCs w:val="22"/>
              </w:rPr>
              <w:t xml:space="preserve">   • match_score (0-100)</w:t>
            </w:r>
          </w:p>
          <w:p>
            <w:r>
              <w:rPr>
                <w:sz w:val="22"/>
                <w:szCs w:val="22"/>
              </w:rPr>
              <w:t xml:space="preserve">   • created_at (timestamp)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Expected Outcomes</w:t>
      </w:r>
    </w:p>
    <w:p>
      <w:pPr>
        <w:pStyle w:val="Heading2"/>
      </w:pPr>
      <w:r>
        <w:t xml:space="preserve">Immediate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F3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color w:val="2E75B6"/>
                <w:sz w:val="48"/>
                <w:szCs w:val="48"/>
              </w:rPr>
              <w:t xml:space="preserve">✓</w:t>
            </w:r>
          </w:p>
          <w:p>
            <w:pPr>
              <w:spacing w:after="14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Automated Matching</w:t>
            </w:r>
          </w:p>
          <w:p>
            <w:r>
              <w:rPr>
                <w:sz w:val="22"/>
                <w:szCs w:val="22"/>
              </w:rPr>
              <w:t xml:space="preserve">Every brand gets instant creator recommendations
Every creator gets relevant brand opportunities
No manual searching required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color w:val="4CAF50"/>
                <w:sz w:val="48"/>
                <w:szCs w:val="48"/>
              </w:rPr>
              <w:t xml:space="preserve">📊</w:t>
            </w:r>
          </w:p>
          <w:p>
            <w:pPr>
              <w:spacing w:after="14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Data-Driven Rankings</w:t>
            </w:r>
          </w:p>
          <w:p>
            <w:r>
              <w:rPr>
                <w:sz w:val="22"/>
                <w:szCs w:val="22"/>
              </w:rPr>
              <w:t xml:space="preserve">0-100 compatibility score for transparency
Objective matching based on 7 factors
Explainable recommendations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color w:val="FF9800"/>
                <w:sz w:val="48"/>
                <w:szCs w:val="48"/>
              </w:rPr>
              <w:t xml:space="preserve">⚡</w:t>
            </w:r>
          </w:p>
          <w:p>
            <w:pPr>
              <w:spacing w:after="14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Fast Performance</w:t>
            </w:r>
          </w:p>
          <w:p>
            <w:r>
              <w:rPr>
                <w:sz w:val="22"/>
                <w:szCs w:val="22"/>
              </w:rPr>
              <w:t xml:space="preserve">Pre-computed matches load instantly
API response &lt; 500ms
Scales to thousands of users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6E6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color w:val="F44336"/>
                <w:sz w:val="48"/>
                <w:szCs w:val="48"/>
              </w:rPr>
              <w:t xml:space="preserve">🎯</w:t>
            </w:r>
          </w:p>
          <w:p>
            <w:pPr>
              <w:spacing w:after="14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Higher Quality Matches</w:t>
            </w:r>
          </w:p>
          <w:p>
            <w:r>
              <w:rPr>
                <w:sz w:val="22"/>
                <w:szCs w:val="22"/>
              </w:rPr>
              <w:t xml:space="preserve">30-40% match acceptance rate initially
Better than random search
Focus on engagement, not just followers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2"/>
      </w:pPr>
      <w:r>
        <w:t xml:space="preserve">Long-Term Outcomes (After 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3E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7B1FA2"/>
                <w:sz w:val="30"/>
                <w:szCs w:val="30"/>
              </w:rPr>
              <w:t xml:space="preserve">🚀 CONTINUOUS IMPROVEMENT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Month 1-3: </w:t>
            </w:r>
            <w:r>
              <w:rPr>
                <w:sz w:val="24"/>
                <w:szCs w:val="24"/>
              </w:rPr>
              <w:t xml:space="preserve">30-35% match acceptance (baseline)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Month 4-6: </w:t>
            </w:r>
            <w:r>
              <w:rPr>
                <w:sz w:val="24"/>
                <w:szCs w:val="24"/>
              </w:rPr>
              <w:t xml:space="preserve">45-50% match acceptance (learning phase)</w:t>
            </w:r>
          </w:p>
          <w:p>
            <w:r>
              <w:rPr>
                <w:b/>
                <w:bCs/>
                <w:sz w:val="24"/>
                <w:szCs w:val="24"/>
              </w:rPr>
              <w:t xml:space="preserve">Month 7+:   </w:t>
            </w:r>
            <w:r>
              <w:rPr>
                <w:sz w:val="24"/>
                <w:szCs w:val="24"/>
              </w:rPr>
              <w:t xml:space="preserve">60-70% match acceptance (optimized)</w:t>
            </w:r>
          </w:p>
        </w:tc>
      </w:tr>
    </w:tbl>
    <w:p>
      <w:pPr>
        <w:spacing w:before="300"/>
      </w:pPr>
      <w:r>
        <w:t xml:space="preserve"/>
      </w:r>
    </w:p>
    <w:tbl>
      <w:tblPr>
        <w:tblW w:type="dxa" w:w="9360"/>
        <w:tblBorders>
          <w:top w:val="single" w:color="7B1FA2" w:sz="2"/>
          <w:left w:val="single" w:color="DDDDDD" w:sz="1"/>
          <w:bottom w:val="single" w:color="7B1FA2" w:sz="2"/>
          <w:right w:val="single" w:color="DDDDDD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System Learns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How It Learns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Brand Preferences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Tracks which creators brands accept/reject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Personalized recommendations per brand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Creator Performance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Monitors collaboration completion rates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Reliable creators ranked higher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Industry Patterns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Identifies successful niche-industry pairs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Discovers non-obvious connections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Seasonal Trends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Analyzes time-based collaboration patterns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Boosts relevant creators at right times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Business Impact Outcomes</w:t>
      </w:r>
    </w:p>
    <w:tbl>
      <w:tblPr>
        <w:tblW w:type="dxa" w:w="9360"/>
        <w:tblBorders>
          <w:top w:val="single" w:color="2E75B6" w:sz="3"/>
          <w:left w:val="none"/>
          <w:bottom w:val="single" w:color="2E75B6" w:sz="3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FEB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C62828"/>
                <w:sz w:val="28"/>
                <w:szCs w:val="28"/>
              </w:rPr>
              <w:t xml:space="preserve">❌ WITHOUT AI</w:t>
            </w:r>
          </w:p>
          <w:p>
            <w:r>
              <w:rPr>
                <w:sz w:val="22"/>
                <w:szCs w:val="22"/>
              </w:rPr>
              <w:t xml:space="preserve">• Manual search (hours)</w:t>
            </w:r>
          </w:p>
          <w:p>
            <w:r>
              <w:rPr>
                <w:sz w:val="22"/>
                <w:szCs w:val="22"/>
              </w:rPr>
              <w:t xml:space="preserve">• Low match quality (20-30%)</w:t>
            </w:r>
          </w:p>
          <w:p>
            <w:r>
              <w:rPr>
                <w:sz w:val="22"/>
                <w:szCs w:val="22"/>
              </w:rPr>
              <w:t xml:space="preserve">• Focus on follower count</w:t>
            </w:r>
          </w:p>
          <w:p>
            <w:r>
              <w:rPr>
                <w:sz w:val="22"/>
                <w:szCs w:val="22"/>
              </w:rPr>
              <w:t xml:space="preserve">• No learning or improvement</w:t>
            </w:r>
          </w:p>
          <w:p>
            <w:r>
              <w:rPr>
                <w:sz w:val="22"/>
                <w:szCs w:val="22"/>
              </w:rPr>
              <w:t xml:space="preserve">• Poor user experience</w:t>
            </w:r>
          </w:p>
          <w:p>
            <w:r>
              <w:rPr>
                <w:sz w:val="22"/>
                <w:szCs w:val="22"/>
              </w:rPr>
              <w:t xml:space="preserve">• Low platform value</w:t>
            </w:r>
          </w:p>
        </w:tc>
        <w:tc>
          <w:tcPr>
            <w:tcW w:type="dxa" w:w="4680"/>
            <w:shd w:fill="E8F5E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✓ WITH AI</w:t>
            </w:r>
          </w:p>
          <w:p>
            <w:r>
              <w:rPr>
                <w:sz w:val="22"/>
                <w:szCs w:val="22"/>
              </w:rPr>
              <w:t xml:space="preserve">• Instant results (seconds)</w:t>
            </w:r>
          </w:p>
          <w:p>
            <w:r>
              <w:rPr>
                <w:sz w:val="22"/>
                <w:szCs w:val="22"/>
              </w:rPr>
              <w:t xml:space="preserve">• High match quality (60%+)</w:t>
            </w:r>
          </w:p>
          <w:p>
            <w:r>
              <w:rPr>
                <w:sz w:val="22"/>
                <w:szCs w:val="22"/>
              </w:rPr>
              <w:t xml:space="preserve">• Quality metrics (engagement)</w:t>
            </w:r>
          </w:p>
          <w:p>
            <w:r>
              <w:rPr>
                <w:sz w:val="22"/>
                <w:szCs w:val="22"/>
              </w:rPr>
              <w:t xml:space="preserve">• Continuous learning</w:t>
            </w:r>
          </w:p>
          <w:p>
            <w:r>
              <w:rPr>
                <w:sz w:val="22"/>
                <w:szCs w:val="22"/>
              </w:rPr>
              <w:t xml:space="preserve">• Excellent user experience</w:t>
            </w:r>
          </w:p>
          <w:p>
            <w:r>
              <w:rPr>
                <w:sz w:val="22"/>
                <w:szCs w:val="22"/>
              </w:rPr>
              <w:t xml:space="preserve">• Competitive advantage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2"/>
      </w:pPr>
      <w:r>
        <w:t xml:space="preserve">Measurable Success Metrics</w:t>
      </w:r>
    </w:p>
    <w:tbl>
      <w:tblPr>
        <w:tblW w:type="dxa" w:w="9360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Initial Target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Optimized Target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Match Acceptance Rate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30-35%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60-70%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Time to Find Match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&lt; 30 seconds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&lt; 5 seconds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Collaboration Completion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60-65%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75-80%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User Satisfaction (NPS)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30-40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50-60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Platform Engagement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+25%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+60%</w:t>
            </w:r>
          </w:p>
        </w:tc>
      </w:tr>
    </w:tbl>
    <w:p>
      <w:pPr>
        <w:spacing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3F2FD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240"/>
              <w:jc w:val="center"/>
            </w:pPr>
            <w:r>
              <w:rPr>
                <w:b/>
                <w:bCs/>
                <w:color w:val="1976D2"/>
                <w:sz w:val="32"/>
                <w:szCs w:val="32"/>
              </w:rPr>
              <w:t xml:space="preserve">🎯 Bottom Line</w:t>
            </w:r>
          </w:p>
          <w:p>
            <w:pPr>
              <w:spacing w:after="200"/>
              <w:jc w:val="center"/>
            </w:pPr>
            <w:r>
              <w:rPr>
                <w:sz w:val="26"/>
                <w:szCs w:val="26"/>
              </w:rPr>
              <w:t xml:space="preserve">The Hybrid Recommender System transforms CreConnect from a simple directory into an intelligent marketplace that automatically connects the right creators with the right brands.</w:t>
            </w:r>
          </w:p>
          <w:p>
            <w:pPr>
              <w:jc w:val="center"/>
            </w:pPr>
            <w:r>
              <w:rPr>
                <w:sz w:val="26"/>
                <w:szCs w:val="26"/>
              </w:rPr>
              <w:t xml:space="preserve">It gets smarter over time, improving match quality and user satisfaction with every interaction.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48D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2026-02-15T12:46:06.730Z</dcterms:created>
  <dcterms:modified xsi:type="dcterms:W3CDTF">2026-02-15T12:46:06.731Z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