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8EB36" w14:textId="77777777" w:rsidR="00A9237F" w:rsidRDefault="00187DCB">
      <w:pPr>
        <w:spacing w:after="0"/>
        <w:ind w:left="254" w:right="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CA43A5A" w14:textId="77777777" w:rsidR="00A9237F" w:rsidRDefault="00187DCB">
      <w:pPr>
        <w:spacing w:after="0"/>
        <w:ind w:left="254" w:hanging="10"/>
        <w:jc w:val="center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14:paraId="235F7055" w14:textId="77777777" w:rsidR="00A9237F" w:rsidRDefault="00187DCB">
      <w:pPr>
        <w:spacing w:after="0"/>
        <w:ind w:left="30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9237F" w14:paraId="3B11DFC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52AFF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425F" w14:textId="77AA2CE0" w:rsidR="00A9237F" w:rsidRDefault="00187DC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03 October 202</w:t>
            </w:r>
            <w:r w:rsidR="00EF1A76">
              <w:rPr>
                <w:rFonts w:ascii="Arial" w:eastAsia="Arial" w:hAnsi="Arial" w:cs="Arial"/>
              </w:rPr>
              <w:t>3</w:t>
            </w:r>
          </w:p>
        </w:tc>
      </w:tr>
      <w:tr w:rsidR="00A9237F" w14:paraId="7350D9F6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3722C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CC63" w14:textId="5DCBF438" w:rsidR="00A9237F" w:rsidRDefault="00EF1A76">
            <w:pPr>
              <w:spacing w:after="0"/>
              <w:ind w:left="2"/>
            </w:pPr>
            <w:r>
              <w:t>652E2C7645EE5CDA43F44AEEE4D06295</w:t>
            </w:r>
          </w:p>
        </w:tc>
      </w:tr>
      <w:tr w:rsidR="00A9237F" w14:paraId="481E3CE4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B710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D508" w14:textId="0FE0DD7E" w:rsidR="00A9237F" w:rsidRDefault="00187DCB">
            <w:pPr>
              <w:spacing w:after="0"/>
              <w:ind w:left="2"/>
            </w:pPr>
            <w:r>
              <w:t>Competitive Analysis of Leading Travel Aggregators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9237F" w14:paraId="0693542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DE61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0A21" w14:textId="77777777" w:rsidR="00A9237F" w:rsidRDefault="00187DCB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5D0F3C0B" w14:textId="77777777" w:rsidR="00A9237F" w:rsidRDefault="00187DCB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2C7F6BD5" w14:textId="77777777" w:rsidR="00A9237F" w:rsidRDefault="00187DCB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14:paraId="2F588B31" w14:textId="77777777" w:rsidR="00A9237F" w:rsidRDefault="00187DCB">
      <w:pPr>
        <w:spacing w:after="326" w:line="258" w:lineRule="auto"/>
        <w:ind w:left="-5" w:hanging="10"/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 xml:space="preserve">the information, and where data is stored. </w:t>
      </w:r>
    </w:p>
    <w:p w14:paraId="72E0B535" w14:textId="77777777" w:rsidR="00A9237F" w:rsidRDefault="00187DCB">
      <w:pPr>
        <w:tabs>
          <w:tab w:val="center" w:pos="9588"/>
        </w:tabs>
        <w:spacing w:after="94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t xml:space="preserve">Example: DFD Level 0 (Industry Standard) </w:t>
      </w:r>
    </w:p>
    <w:p w14:paraId="3194AD5D" w14:textId="1FB20334" w:rsidR="00A9237F" w:rsidRDefault="00187DCB">
      <w:pPr>
        <w:spacing w:after="150"/>
      </w:pPr>
      <w:r>
        <w:rPr>
          <w:rFonts w:ascii="Arial" w:eastAsia="Arial" w:hAnsi="Arial" w:cs="Arial"/>
          <w:b/>
        </w:rPr>
        <w:lastRenderedPageBreak/>
        <w:t>Example:</w:t>
      </w:r>
      <w:hyperlink r:id="rId4">
        <w:r>
          <w:rPr>
            <w:rFonts w:ascii="Arial" w:eastAsia="Arial" w:hAnsi="Arial" w:cs="Arial"/>
            <w:b/>
          </w:rPr>
          <w:t xml:space="preserve"> </w:t>
        </w:r>
      </w:hyperlink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(Simplified)</w:t>
        </w:r>
      </w:hyperlink>
      <w:hyperlink r:id="rId6">
        <w:r>
          <w:rPr>
            <w:rFonts w:ascii="Arial" w:eastAsia="Arial" w:hAnsi="Arial" w:cs="Arial"/>
            <w:b/>
          </w:rPr>
          <w:t xml:space="preserve"> </w:t>
        </w:r>
      </w:hyperlink>
      <w:r w:rsidR="00874D30" w:rsidRPr="00874D30">
        <w:rPr>
          <w:noProof/>
        </w:rPr>
        <w:t xml:space="preserve"> </w:t>
      </w:r>
      <w:r w:rsidR="00874D30">
        <w:rPr>
          <w:noProof/>
        </w:rPr>
        <w:drawing>
          <wp:inline distT="0" distB="0" distL="0" distR="0" wp14:anchorId="6B84F61D" wp14:editId="66E2A3C7">
            <wp:extent cx="7620000" cy="4286250"/>
            <wp:effectExtent l="0" t="0" r="0" b="0"/>
            <wp:docPr id="1" name="Picture 1" descr="Travel Agency Inventory System: Main Sources and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vel Agency Inventory System: Main Sources and Manag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8D0C" w14:textId="0A0762D7" w:rsidR="00A9237F" w:rsidRDefault="00A9237F">
      <w:pPr>
        <w:spacing w:after="112"/>
      </w:pPr>
    </w:p>
    <w:p w14:paraId="2EEECB0B" w14:textId="77777777" w:rsidR="00A9237F" w:rsidRDefault="00187DCB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9F03BFE" w14:textId="77777777" w:rsidR="00A9237F" w:rsidRDefault="00187DCB">
      <w:pPr>
        <w:spacing w:after="159"/>
        <w:ind w:left="-5" w:hanging="10"/>
      </w:pPr>
      <w:r>
        <w:rPr>
          <w:rFonts w:ascii="Arial" w:eastAsia="Arial" w:hAnsi="Arial" w:cs="Arial"/>
          <w:b/>
        </w:rPr>
        <w:t xml:space="preserve">User Stories </w:t>
      </w:r>
    </w:p>
    <w:p w14:paraId="303A2E54" w14:textId="77777777" w:rsidR="00A9237F" w:rsidRDefault="00187DCB">
      <w:pPr>
        <w:spacing w:after="1" w:line="258" w:lineRule="auto"/>
        <w:ind w:left="-5" w:hanging="10"/>
      </w:pPr>
      <w:r>
        <w:rPr>
          <w:rFonts w:ascii="Arial" w:eastAsia="Arial" w:hAnsi="Arial" w:cs="Arial"/>
        </w:rPr>
        <w:t xml:space="preserve">Use the below template to list all the user stories for the product. </w:t>
      </w:r>
    </w:p>
    <w:tbl>
      <w:tblPr>
        <w:tblStyle w:val="TableGrid"/>
        <w:tblW w:w="14501" w:type="dxa"/>
        <w:tblInd w:w="5" w:type="dxa"/>
        <w:tblCellMar>
          <w:top w:w="12" w:type="dxa"/>
          <w:left w:w="108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 w:rsidR="00A9237F" w14:paraId="3BD8D83A" w14:textId="77777777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290D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BE13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509FBD63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15AAE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4F708546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5B3E2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BCB2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B91B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FC61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A9237F" w14:paraId="08C8B3D6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EB63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</w:t>
            </w:r>
          </w:p>
          <w:p w14:paraId="5DB1F5ED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(Mobile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47173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0EEEA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724E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FF85F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82CC7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AA715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9237F" w14:paraId="75276E9E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DF1A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B16D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1794B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6EBCB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9168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receive confirmation email &amp; click confirm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70145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A0A4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9237F" w14:paraId="7862ADD5" w14:textId="77777777">
        <w:trPr>
          <w:trHeight w:val="7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A8B3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393E7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B339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17549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</w:t>
            </w:r>
            <w:r>
              <w:rPr>
                <w:rFonts w:ascii="Arial" w:eastAsia="Arial" w:hAnsi="Arial" w:cs="Arial"/>
                <w:sz w:val="20"/>
              </w:rPr>
              <w:t xml:space="preserve">register for the application through Facebook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5AB7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I can register &amp; access the dashboard with Facebook 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E1F94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E6FC5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A9237F" w14:paraId="7E24F938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3B957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2D47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BB35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C5DB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44817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E528D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1CDE6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9237F" w14:paraId="129EBA8B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9E588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8CEA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C640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34589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As a user, I </w:t>
            </w:r>
            <w:r>
              <w:rPr>
                <w:rFonts w:ascii="Arial" w:eastAsia="Arial" w:hAnsi="Arial" w:cs="Arial"/>
                <w:sz w:val="20"/>
              </w:rPr>
              <w:t xml:space="preserve">can log into the application by entering email &amp; password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9321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C244B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919C6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A9237F" w14:paraId="4A1A4DBC" w14:textId="77777777">
        <w:trPr>
          <w:trHeight w:val="4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7127A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C411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A6976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B0EE" w14:textId="59D46848" w:rsidR="00A9237F" w:rsidRDefault="00874D30">
            <w:pPr>
              <w:spacing w:after="0"/>
            </w:pPr>
            <w:r>
              <w:rPr>
                <w:rStyle w:val="Emphasis"/>
              </w:rPr>
              <w:t>Which travel aggregator offers the most competitive prices for flights and hotels</w:t>
            </w:r>
            <w:r w:rsidR="00187DCB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7BDF" w14:textId="2827E9D6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74D30">
              <w:t>we recommend using multiple travel aggregators such as Expedia, Kayak, and Skyscanner.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8D295" w14:textId="380EB92A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74D30"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37D49" w14:textId="49FB3368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74D30"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A9237F" w14:paraId="6CB3992F" w14:textId="77777777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F492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65A0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263D8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D4292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7A22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D52CD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E6FCB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9237F" w14:paraId="5037880F" w14:textId="77777777">
        <w:trPr>
          <w:trHeight w:val="46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8321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Customer Care Executive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67EB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EA7E5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CA0B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D744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52A6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48963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9237F" w14:paraId="45BEE250" w14:textId="77777777">
        <w:trPr>
          <w:trHeight w:val="3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9345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Administrator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DA685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F7E2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78273" w14:textId="6FAB7184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74D30">
              <w:rPr>
                <w:rStyle w:val="Emphasis"/>
              </w:rPr>
              <w:t>What sets Booking.com apart from other travel aggregators like Expedia and TripAdviso</w:t>
            </w:r>
            <w:r w:rsidR="00874D30">
              <w:rPr>
                <w:rStyle w:val="Emphasis"/>
              </w:rPr>
              <w:t>r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5E9B" w14:textId="6DB60B0A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74D30">
              <w:t>In contrast, Expedia and TripAdvisor offer a broader range of travel services, including flights and activities, in addition to accommodations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E1834" w14:textId="128AB86E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74D30">
              <w:rPr>
                <w:rFonts w:ascii="Arial" w:eastAsia="Arial" w:hAnsi="Arial" w:cs="Arial"/>
                <w:sz w:val="20"/>
              </w:rPr>
              <w:t>low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7010" w14:textId="3E7CCD45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74D30"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A9237F" w14:paraId="0F599B75" w14:textId="77777777">
        <w:trPr>
          <w:trHeight w:val="415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D025C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06174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79DC4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6782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BB115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537B6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2D17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9237F" w14:paraId="25020A77" w14:textId="77777777">
        <w:trPr>
          <w:trHeight w:val="413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D91A5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96558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CB4A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CC6B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0C80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45FF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D03A8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9237F" w14:paraId="3B1E3809" w14:textId="77777777">
        <w:trPr>
          <w:trHeight w:val="41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472D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8249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color w:val="222222"/>
                <w:sz w:val="20"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470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98631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DAFAF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9BB05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87E9E" w14:textId="77777777" w:rsidR="00A9237F" w:rsidRDefault="00187DCB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1158736F" w14:textId="77777777" w:rsidR="00A9237F" w:rsidRDefault="00187DCB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A9237F">
      <w:pgSz w:w="16838" w:h="11906" w:orient="landscape"/>
      <w:pgMar w:top="1447" w:right="1093" w:bottom="13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7F"/>
    <w:rsid w:val="00187DCB"/>
    <w:rsid w:val="00874D30"/>
    <w:rsid w:val="00A9237F"/>
    <w:rsid w:val="00E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E2D2B"/>
  <w15:docId w15:val="{B8CF1C05-DFC5-433F-976D-D8BA2BD9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874D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visualize-unstructured-text/" TargetMode="External"/><Relationship Id="rId5" Type="http://schemas.openxmlformats.org/officeDocument/2006/relationships/hyperlink" Target="https://developer.ibm.com/patterns/visualize-unstructured-text/" TargetMode="External"/><Relationship Id="rId4" Type="http://schemas.openxmlformats.org/officeDocument/2006/relationships/hyperlink" Target="https://developer.ibm.com/patterns/visualize-unstructured-tex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ACT-24</cp:lastModifiedBy>
  <cp:revision>3</cp:revision>
  <dcterms:created xsi:type="dcterms:W3CDTF">2023-11-06T13:15:00Z</dcterms:created>
  <dcterms:modified xsi:type="dcterms:W3CDTF">2023-11-06T13:16:00Z</dcterms:modified>
</cp:coreProperties>
</file>