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5C" w:rsidRDefault="002E215C">
      <w:pPr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</w:pPr>
      <w:r w:rsidRPr="002E215C">
        <w:rPr>
          <w:rFonts w:ascii="Yu Gothic UI Semilight" w:eastAsia="Yu Gothic UI Semilight" w:hAnsi="Yu Gothic UI Semilight"/>
          <w:b/>
          <w:sz w:val="32"/>
          <w:szCs w:val="32"/>
        </w:rPr>
        <w:t>Data Flow Diagram</w:t>
      </w:r>
      <w:r>
        <w:rPr>
          <w:rFonts w:ascii="Yu Gothic UI Semilight" w:eastAsia="Yu Gothic UI Semilight" w:hAnsi="Yu Gothic UI Semilight"/>
          <w:b/>
          <w:sz w:val="32"/>
          <w:szCs w:val="32"/>
        </w:rPr>
        <w:t xml:space="preserve"> (DFD):</w:t>
      </w:r>
      <w:r w:rsidRPr="002E215C"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  <w:t xml:space="preserve"> </w:t>
      </w:r>
    </w:p>
    <w:p w:rsidR="002E215C" w:rsidRDefault="002E215C">
      <w:pPr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  <w:r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  <w:drawing>
          <wp:inline distT="0" distB="0" distL="0" distR="0" wp14:anchorId="4447EA6A" wp14:editId="15F8BA14">
            <wp:extent cx="549402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  <w:r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  <w:drawing>
          <wp:inline distT="0" distB="0" distL="0" distR="0" wp14:anchorId="3BC9FAE2" wp14:editId="4EAA90AF">
            <wp:extent cx="5731510" cy="3489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 Semilight" w:eastAsia="Yu Gothic UI Semilight" w:hAnsi="Yu Gothic UI Semilight"/>
          <w:b/>
          <w:sz w:val="32"/>
          <w:szCs w:val="32"/>
        </w:rPr>
        <w:t xml:space="preserve"> </w:t>
      </w: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</w:p>
    <w:p w:rsidR="002E215C" w:rsidRPr="002E215C" w:rsidRDefault="002E215C">
      <w:pPr>
        <w:rPr>
          <w:rFonts w:ascii="Yu Gothic UI Semilight" w:eastAsia="Yu Gothic UI Semilight" w:hAnsi="Yu Gothic UI Semilight"/>
          <w:b/>
          <w:sz w:val="32"/>
          <w:szCs w:val="32"/>
        </w:rPr>
      </w:pPr>
      <w:bookmarkStart w:id="0" w:name="_GoBack"/>
      <w:bookmarkEnd w:id="0"/>
      <w:r>
        <w:rPr>
          <w:rFonts w:ascii="Yu Gothic UI Semilight" w:eastAsia="Yu Gothic UI Semilight" w:hAnsi="Yu Gothic UI Semilight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47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5C" w:rsidRPr="002E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4F"/>
    <w:rsid w:val="001C5034"/>
    <w:rsid w:val="002E215C"/>
    <w:rsid w:val="004373AD"/>
    <w:rsid w:val="00DE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Nishal</dc:creator>
  <cp:keywords/>
  <dc:description/>
  <cp:lastModifiedBy>Sahil Nishal</cp:lastModifiedBy>
  <cp:revision>2</cp:revision>
  <dcterms:created xsi:type="dcterms:W3CDTF">2017-03-25T06:58:00Z</dcterms:created>
  <dcterms:modified xsi:type="dcterms:W3CDTF">2017-03-25T07:08:00Z</dcterms:modified>
</cp:coreProperties>
</file>