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1F4E79"/>
          </w:tcPr>
          <w:p>
            <w:r>
              <w:rPr>
                <w:b/>
                <w:color w:val="FFFFFF"/>
              </w:rPr>
              <w:t xml:space="preserve">RACK MANAGER (FICTIONAL DEMO PRODUCT)</w:t>
            </w:r>
          </w:p>
        </w:tc>
      </w:tr>
    </w:tbl>
    <w:p/>
    <w:p>
      <w:pPr>
        <w:pStyle w:val="Heading1"/>
      </w:pPr>
      <w:r>
        <w:t xml:space="preserve">RACK-210 — Ports and cabling tabs for racks and cabinets</w:t>
      </w:r>
    </w:p>
    <w:p>
      <w:r>
        <w:rPr>
          <w:color w:val="7F7F7F"/>
        </w:rPr>
        <w:t xml:space="preserve">Aurora release  |  Author: A. Writer  |  Date: 2026-10-13</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6600"/>
      </w:tblGrid>
      <w:tr>
        <w:tc>
          <w:tcPr>
            <w:tcW w:w="2400" w:type="dxa"/>
            <w:shd w:val="clear" w:color="auto" w:fill="D6E4F7"/>
          </w:tcPr>
          <w:p>
            <w:r>
              <w:rPr>
                <w:b/>
              </w:rPr>
              <w:t xml:space="preserve">Field</w:t>
            </w:r>
          </w:p>
        </w:tc>
        <w:tc>
          <w:tcPr>
            <w:tcW w:w="6600" w:type="dxa"/>
            <w:shd w:val="clear" w:color="auto" w:fill="D6E4F7"/>
          </w:tcPr>
          <w:p>
            <w:r>
              <w:rPr>
                <w:b/>
              </w:rPr>
              <w:t xml:space="preserve">Value</w:t>
            </w:r>
          </w:p>
        </w:tc>
      </w:tr>
      <w:tr>
        <w:tc>
          <w:tcPr>
            <w:tcW w:w="2400" w:type="dxa"/>
          </w:tcPr>
          <w:p>
            <w:r>
              <w:t xml:space="preserve">Story</w:t>
            </w:r>
          </w:p>
        </w:tc>
        <w:tc>
          <w:tcPr>
            <w:tcW w:w="6600" w:type="dxa"/>
          </w:tcPr>
          <w:p>
            <w:r>
              <w:t xml:space="preserve">RACK-210 (paste)</w:t>
            </w:r>
          </w:p>
        </w:tc>
      </w:tr>
      <w:tr>
        <w:tc>
          <w:tcPr>
            <w:tcW w:w="2400" w:type="dxa"/>
          </w:tcPr>
          <w:p>
            <w:r>
              <w:t xml:space="preserve">Epic</w:t>
            </w:r>
          </w:p>
        </w:tc>
        <w:tc>
          <w:tcPr>
            <w:tcW w:w="6600" w:type="dxa"/>
          </w:tcPr>
          <w:p>
            <w:r>
              <w:t xml:space="preserve">RACK-EPIC-14 Rack visibility and cabling</w:t>
            </w:r>
          </w:p>
        </w:tc>
      </w:tr>
      <w:tr>
        <w:tc>
          <w:tcPr>
            <w:tcW w:w="2400" w:type="dxa"/>
          </w:tcPr>
          <w:p>
            <w:r>
              <w:t xml:space="preserve">Sprint</w:t>
            </w:r>
          </w:p>
        </w:tc>
        <w:tc>
          <w:tcPr>
            <w:tcW w:w="6600" w:type="dxa"/>
          </w:tcPr>
          <w:p>
            <w:r>
              <w:t xml:space="preserve">Sprint 42</w:t>
            </w:r>
          </w:p>
        </w:tc>
      </w:tr>
      <w:tr>
        <w:tc>
          <w:tcPr>
            <w:tcW w:w="2400" w:type="dxa"/>
          </w:tcPr>
          <w:p>
            <w:r>
              <w:t xml:space="preserve">SME</w:t>
            </w:r>
          </w:p>
        </w:tc>
        <w:tc>
          <w:tcPr>
            <w:tcW w:w="6600" w:type="dxa"/>
          </w:tcPr>
          <w:p>
            <w:r>
              <w:t xml:space="preserve">SME-1 (Rack team lead)</w:t>
            </w:r>
          </w:p>
        </w:tc>
      </w:tr>
      <w:tr>
        <w:tc>
          <w:tcPr>
            <w:tcW w:w="2400" w:type="dxa"/>
          </w:tcPr>
          <w:p>
            <w:r>
              <w:t xml:space="preserve">Story author</w:t>
            </w:r>
          </w:p>
        </w:tc>
        <w:tc>
          <w:tcPr>
            <w:tcW w:w="6600" w:type="dxa"/>
          </w:tcPr>
          <w:p>
            <w:r>
              <w:t xml:space="preserve">Dev-1</w:t>
            </w:r>
          </w:p>
        </w:tc>
      </w:tr>
      <w:tr>
        <w:tc>
          <w:tcPr>
            <w:tcW w:w="2400" w:type="dxa"/>
          </w:tcPr>
          <w:p>
            <w:r>
              <w:t xml:space="preserve">Instance verified</w:t>
            </w:r>
          </w:p>
        </w:tc>
        <w:tc>
          <w:tcPr>
            <w:tcW w:w="6600" w:type="dxa"/>
          </w:tcPr>
          <w:p>
            <w:r>
              <w:t xml:space="preserve">RackDemo (http://127.0.0.1:8765) — 8 records seeded, 8 removed, 0 left behind</w:t>
            </w:r>
          </w:p>
        </w:tc>
      </w:tr>
      <w:tr>
        <w:tc>
          <w:tcPr>
            <w:tcW w:w="2400" w:type="dxa"/>
          </w:tcPr>
          <w:p>
            <w:r>
              <w:t xml:space="preserve">Scope</w:t>
            </w:r>
          </w:p>
        </w:tc>
        <w:tc>
          <w:tcPr>
            <w:tcW w:w="6600" w:type="dxa"/>
          </w:tcPr>
          <w:p>
            <w:r>
              <w:t xml:space="preserve">UPDATE + NEW</w:t>
            </w:r>
          </w:p>
        </w:tc>
      </w:tr>
      <w:tr>
        <w:tc>
          <w:tcPr>
            <w:tcW w:w="2400" w:type="dxa"/>
          </w:tcPr>
          <w:p>
            <w:r>
              <w:t xml:space="preserve">Status</w:t>
            </w:r>
          </w:p>
        </w:tc>
        <w:tc>
          <w:tcPr>
            <w:tcW w:w="6600" w:type="dxa"/>
          </w:tcPr>
          <w:p>
            <w:r>
              <w:t xml:space="preserve">READY FOR SME REVIEW</w:t>
            </w:r>
          </w:p>
        </w:tc>
      </w:tr>
    </w:tbl>
    <w:p/>
    <w:p>
      <w:r>
        <w:br w:type="pag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1F4E79"/>
          </w:tcPr>
          <w:p>
            <w:r>
              <w:rPr>
                <w:b/>
                <w:color w:val="FFFFFF"/>
              </w:rPr>
              <w:t xml:space="preserve">DESTINATION: What's New / Release notes</w:t>
            </w:r>
          </w:p>
        </w:tc>
      </w:tr>
    </w:tbl>
    <w:p/>
    <w:p>
      <w:pPr>
        <w:pStyle w:val="Heading2"/>
      </w:pPr>
      <w:r>
        <w:t xml:space="preserve">Section 2a — Release notes content</w:t>
      </w:r>
    </w:p>
    <w:p>
      <w:r>
        <w:rPr>
          <w:b/>
        </w:rPr>
        <w:t xml:space="preserve">RELEASE NOTES — Highlights | NEW</w:t>
      </w:r>
    </w:p>
    <w:p>
      <w:r>
        <w:t xml:space="preserve">Rack and cabinet records now show their ports and the cables between them.</w:t>
      </w:r>
    </w:p>
    <w:p>
      <w:r>
        <w:rPr>
          <w:b/>
        </w:rPr>
        <w:t xml:space="preserve">RELEASE NOTES — New in this release | NEW</w:t>
      </w:r>
    </w:p>
    <w:p>
      <w:commentRangeStart w:id="0"/>
      <w:commentRangeStart w:id="1"/>
      <w:r>
        <w:t xml:space="preserve">Rack and cabinet records in Rack Manager now include a Ports tab and a Cabling tab, so operators can see every port on the equipment placed in the record and review the cables connected to those ports without leaving the page. The Cabling tab also lets you change the cable type.</w:t>
      </w:r>
      <w:r>
        <w:rPr>
          <w:i/>
          <w:color w:val="7F7F7F"/>
        </w:rPr>
        <w:t xml:space="preserve">  [CORRECTION: ticket said "Interfaces"; live shows "Ports"]</w:t>
      </w:r>
      <w:commentRangeEnd w:id="0"/>
      <w:r>
        <w:commentReference w:id="0"/>
      </w:r>
      <w:commentRangeEnd w:id="1"/>
      <w:r>
        <w:commentReference w:id="1"/>
      </w:r>
    </w:p>
    <w:p>
      <w:r>
        <w:rPr>
          <w:b/>
        </w:rPr>
        <w:t xml:space="preserve">RELEASE NOTES — UI changes | NEW</w:t>
      </w:r>
    </w:p>
    <w:p>
      <w:commentRangeStart w:id="2"/>
      <w:r>
        <w:t xml:space="preserve">Two new tabs appear on rack and cabinet records: Ports and Cabling. The Cabling tab includes an Edit connection action on each connection.</w:t>
      </w:r>
      <w:r>
        <w:rPr>
          <w:i/>
          <w:color w:val="7F7F7F"/>
        </w:rPr>
        <w:t xml:space="preserve">  [CORRECTION: ticket said "Interfaces"; live shows "Ports"]</w:t>
      </w:r>
      <w:commentRangeEnd w:id="2"/>
      <w:r>
        <w:commentReference w:id="2"/>
      </w:r>
    </w:p>
    <w:p>
      <w:pPr>
        <w:pStyle w:val="Heading2"/>
      </w:pPr>
      <w:r>
        <w:t xml:space="preserve">Section 2b — Release notes detail table (SME review)</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00"/>
        <w:gridCol w:w="4000"/>
        <w:gridCol w:w="2400"/>
      </w:tblGrid>
      <w:tr>
        <w:tc>
          <w:tcPr>
            <w:tcW w:w="2600" w:type="dxa"/>
            <w:shd w:val="clear" w:color="auto" w:fill="D6E4F7"/>
          </w:tcPr>
          <w:p>
            <w:r>
              <w:rPr>
                <w:b/>
              </w:rPr>
              <w:t xml:space="preserve">Feature</w:t>
            </w:r>
          </w:p>
        </w:tc>
        <w:tc>
          <w:tcPr>
            <w:tcW w:w="4000" w:type="dxa"/>
            <w:shd w:val="clear" w:color="auto" w:fill="D6E4F7"/>
          </w:tcPr>
          <w:p>
            <w:r>
              <w:rPr>
                <w:b/>
              </w:rPr>
              <w:t xml:space="preserve">Description</w:t>
            </w:r>
          </w:p>
        </w:tc>
        <w:tc>
          <w:tcPr>
            <w:tcW w:w="2400" w:type="dxa"/>
            <w:shd w:val="clear" w:color="auto" w:fill="D6E4F7"/>
          </w:tcPr>
          <w:p>
            <w:r>
              <w:rPr>
                <w:b/>
              </w:rPr>
              <w:t xml:space="preserve">Source</w:t>
            </w:r>
          </w:p>
        </w:tc>
      </w:tr>
      <w:tr>
        <w:tc>
          <w:tcPr>
            <w:tcW w:w="2600" w:type="dxa"/>
          </w:tcPr>
          <w:p>
            <w:commentRangeStart w:id="3"/>
            <w:r>
              <w:rPr>
                <w:b/>
              </w:rPr>
              <w:t xml:space="preserve">Ports tab on a rack</w:t>
            </w:r>
            <w:commentRangeEnd w:id="3"/>
            <w:r>
              <w:commentReference w:id="3"/>
            </w:r>
          </w:p>
        </w:tc>
        <w:tc>
          <w:tcPr>
            <w:tcW w:w="4000" w:type="dxa"/>
          </w:tcPr>
          <w:p>
            <w:r>
              <w:t xml:space="preserve">The Ports tab lists every port on the equipment placed in the rack, with its device, speed, and status.</w:t>
            </w:r>
          </w:p>
        </w:tc>
        <w:tc>
          <w:tcPr>
            <w:tcW w:w="2400" w:type="dxa"/>
          </w:tcPr>
          <w:p>
            <w:r>
              <w:t xml:space="preserve">RACK-210 + PR 318 + 2026-10-13 + confirmed on the demo app</w:t>
            </w:r>
          </w:p>
        </w:tc>
      </w:tr>
      <w:tr>
        <w:tc>
          <w:tcPr>
            <w:tcW w:w="2600" w:type="dxa"/>
          </w:tcPr>
          <w:p>
            <w:commentRangeStart w:id="4"/>
            <w:r>
              <w:rPr>
                <w:b/>
              </w:rPr>
              <w:t xml:space="preserve">Ports tab on a cabinet</w:t>
            </w:r>
            <w:commentRangeEnd w:id="4"/>
            <w:r>
              <w:commentReference w:id="4"/>
            </w:r>
          </w:p>
        </w:tc>
        <w:tc>
          <w:tcPr>
            <w:tcW w:w="4000" w:type="dxa"/>
          </w:tcPr>
          <w:p>
            <w:r>
              <w:t xml:space="preserve">The Ports tab lists every port on the equipment placed in the cabinet.</w:t>
            </w:r>
          </w:p>
        </w:tc>
        <w:tc>
          <w:tcPr>
            <w:tcW w:w="2400" w:type="dxa"/>
          </w:tcPr>
          <w:p>
            <w:r>
              <w:t xml:space="preserve">RACK-210 + PR 318 + 2026-10-13 + confirmed on the demo app</w:t>
            </w:r>
          </w:p>
        </w:tc>
      </w:tr>
      <w:tr>
        <w:tc>
          <w:tcPr>
            <w:tcW w:w="2600" w:type="dxa"/>
          </w:tcPr>
          <w:p>
            <w:commentRangeStart w:id="5"/>
            <w:r>
              <w:rPr>
                <w:b/>
              </w:rPr>
              <w:t xml:space="preserve">Cabling tab on a rack</w:t>
            </w:r>
            <w:commentRangeEnd w:id="5"/>
            <w:r>
              <w:commentReference w:id="5"/>
            </w:r>
          </w:p>
        </w:tc>
        <w:tc>
          <w:tcPr>
            <w:tcW w:w="4000" w:type="dxa"/>
          </w:tcPr>
          <w:p>
            <w:r>
              <w:t xml:space="preserve">The Cabling tab lists the cables connected to the rack's equipment and lets you change the cable type.</w:t>
            </w:r>
          </w:p>
        </w:tc>
        <w:tc>
          <w:tcPr>
            <w:tcW w:w="2400" w:type="dxa"/>
          </w:tcPr>
          <w:p>
            <w:r>
              <w:t xml:space="preserve">RACK-210 + PR 321 + 2026-10-13 + confirmed on the demo app</w:t>
            </w:r>
          </w:p>
        </w:tc>
      </w:tr>
      <w:tr>
        <w:tc>
          <w:tcPr>
            <w:tcW w:w="2600" w:type="dxa"/>
          </w:tcPr>
          <w:p>
            <w:commentRangeStart w:id="6"/>
            <w:r>
              <w:rPr>
                <w:b/>
              </w:rPr>
              <w:t xml:space="preserve">Cabling tab on a cabinet</w:t>
            </w:r>
            <w:commentRangeEnd w:id="6"/>
            <w:r>
              <w:commentReference w:id="6"/>
            </w:r>
          </w:p>
        </w:tc>
        <w:tc>
          <w:tcPr>
            <w:tcW w:w="4000" w:type="dxa"/>
          </w:tcPr>
          <w:p>
            <w:r>
              <w:t xml:space="preserve">The Cabling tab lists the cables connected to the cabinet's equipment.</w:t>
            </w:r>
          </w:p>
        </w:tc>
        <w:tc>
          <w:tcPr>
            <w:tcW w:w="2400" w:type="dxa"/>
          </w:tcPr>
          <w:p>
            <w:r>
              <w:t xml:space="preserve">RACK-210 + PR 321 + 2026-10-13 + confirmed on the demo app</w:t>
            </w:r>
          </w:p>
        </w:tc>
      </w:tr>
    </w:tbl>
    <w:p/>
    <w:p>
      <w:r>
        <w:br w:type="pag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375623"/>
          </w:tcPr>
          <w:p>
            <w:r>
              <w:rPr>
                <w:b/>
                <w:color w:val="FFFFFF"/>
              </w:rPr>
              <w:t xml:space="preserve">DRAFT TOPIC CONTENT — FOR REVIEW</w:t>
            </w:r>
          </w:p>
        </w:tc>
      </w:tr>
    </w:tbl>
    <w:p/>
    <w:p>
      <w:r>
        <w:rPr>
          <w:b/>
        </w:rPr>
        <w:t xml:space="preserve">Topic set derived from Phase 1 findings:</w:t>
      </w:r>
    </w:p>
    <w:p>
      <w:r>
        <w:rPr>
          <w:b/>
        </w:rPr>
        <w:t xml:space="preserve">1. CONCEPT — Viewing rack and cabinet equipment   FILE: concepts/viewing-rack-and-cabinet-equipment.md</w:t>
      </w:r>
    </w:p>
    <w:p>
      <w:r>
        <w:t xml:space="preserve">• Why: The feature adds a new part of the rack page, so the existing overview needs to describe it.</w:t>
      </w:r>
    </w:p>
    <w:p>
      <w:r>
        <w:rPr>
          <w:b/>
        </w:rPr>
        <w:t xml:space="preserve">2. TASK — Check ports on a rack or cabinet   FILE: tasks/check-ports-on-a-rack-or-cabinet.md</w:t>
      </w:r>
    </w:p>
    <w:p>
      <w:r>
        <w:t xml:space="preserve">• Why: A separate user flow: open the record, then use the {Ports tab label} tab to audit port speed and status.</w:t>
      </w:r>
    </w:p>
    <w:p>
      <w:r>
        <w:rPr>
          <w:b/>
        </w:rPr>
        <w:t xml:space="preserve">3. TASK — Review and change cabling on a rack or cabinet   FILE: tasks/review-and-change-cabling-on-a-rack-or-cabinet.md</w:t>
      </w:r>
    </w:p>
    <w:p>
      <w:r>
        <w:t xml:space="preserve">• Why: A separate flow for the {Cabling tab label} tab, including changing a cable type.</w:t>
      </w:r>
    </w:p>
    <w:p>
      <w:r>
        <w:rPr>
          <w:b/>
        </w:rPr>
        <w:t xml:space="preserve">4. No reference topic — The feature adds no new form fields. The list columns are configurable and are covered in the concept topic.</w:t>
      </w:r>
    </w:p>
    <w:p>
      <w:pPr>
        <w:pStyle w:val="Heading2"/>
      </w:pPr>
      <w:r>
        <w:t xml:space="preserve">TOPIC 1 — CONCEPT (UPDATE existing draft)</w:t>
      </w:r>
    </w:p>
    <w:p>
      <w:r>
        <w:t xml:space="preserve">File: concepts/viewing-rack-and-cabinet-equipment.md</w:t>
      </w:r>
    </w:p>
    <w:p>
      <w:r>
        <w:t xml:space="preserve">Status: LOCAL DRAFT EXISTS — live page exists at:</w:t>
      </w:r>
    </w:p>
    <w:p>
      <w:r>
        <w:rPr>
          <w:color w:val="0563C1"/>
        </w:rPr>
        <w:t xml:space="preserve">https://docs.example.com/rack-manager/viewing-rack-and-cabinet-equipment</w:t>
      </w:r>
    </w:p>
    <w:p>
      <w:r>
        <w:rPr>
          <w:color w:val="7F7F7F"/>
        </w:rPr>
        <w:t xml:space="preserve">──────────────────────────────────────────────────────────────────────</w:t>
      </w:r>
    </w:p>
    <w:p>
      <w:r>
        <w:rPr>
          <w:b/>
        </w:rPr>
        <w:t xml:space="preserve">TITLE: Viewing rack and cabinet equipment</w:t>
      </w:r>
    </w:p>
    <w:p>
      <w:commentRangeStart w:id="7"/>
      <w:r>
        <w:t xml:space="preserve">SHORTDESC: The Ports and Cabling tabs on a rack or cabinet show its ports and the cables that connect them.</w:t>
      </w:r>
      <w:r>
        <w:rPr>
          <w:i/>
          <w:color w:val="7F7F7F"/>
        </w:rPr>
        <w:t xml:space="preserve">  [CORRECTION: ticket said "Interfaces"; live shows "Ports"]</w:t>
      </w:r>
      <w:commentRangeEnd w:id="7"/>
      <w:r>
        <w:commentReference w:id="7"/>
      </w:r>
    </w:p>
    <w:p>
      <w:commentRangeStart w:id="8"/>
      <w:r>
        <w:rPr>
          <w:b/>
        </w:rPr>
        <w:t xml:space="preserve">Key Benefits</w:t>
      </w:r>
      <w:commentRangeEnd w:id="8"/>
      <w:r>
        <w:commentReference w:id="8"/>
      </w:r>
    </w:p>
    <w:p>
      <w:r>
        <w:t xml:space="preserve">• See the speed and status of every port in a rack or cabinet without opening each device.</w:t>
      </w:r>
    </w:p>
    <w:p>
      <w:r>
        <w:t xml:space="preserve">• See every cable connected to that equipment in one list.</w:t>
      </w:r>
    </w:p>
    <w:p>
      <w:r>
        <w:t xml:space="preserve">• Review and change cable types directly from the rack page.</w:t>
      </w:r>
    </w:p>
    <w:p>
      <w:r>
        <w:rPr>
          <w:b/>
        </w:rPr>
        <w:t xml:space="preserve">How it works</w:t>
      </w:r>
    </w:p>
    <w:p>
      <w:commentRangeStart w:id="9"/>
      <w:r>
        <w:t xml:space="preserve">• A rack or cabinet record has a Ports tab and a Cabling tab next to its existing tabs.</w:t>
      </w:r>
      <w:r>
        <w:rPr>
          <w:i/>
          <w:color w:val="7F7F7F"/>
        </w:rPr>
        <w:t xml:space="preserve">  [CORRECTION: ticket said "Interfaces"; live shows "Ports"]</w:t>
      </w:r>
      <w:commentRangeEnd w:id="9"/>
      <w:r>
        <w:commentReference w:id="9"/>
      </w:r>
    </w:p>
    <w:p>
      <w:commentRangeStart w:id="10"/>
      <w:r>
        <w:t xml:space="preserve">• The Ports tab lists every port on the devices placed in the rack or cabinet, including devices one level down.</w:t>
      </w:r>
      <w:r>
        <w:rPr>
          <w:i/>
          <w:color w:val="7F7F7F"/>
        </w:rPr>
        <w:t xml:space="preserve">  [CORRECTION: ticket said "Interfaces"; live shows "Ports"]</w:t>
      </w:r>
      <w:commentRangeEnd w:id="10"/>
      <w:r>
        <w:commentReference w:id="10"/>
      </w:r>
    </w:p>
    <w:p>
      <w:commentRangeStart w:id="11"/>
      <w:r>
        <w:t xml:space="preserve">• The Cabling tab lists every cable where at least one end is a port on that equipment.</w:t>
      </w:r>
      <w:r>
        <w:rPr>
          <w:i/>
          <w:color w:val="7F7F7F"/>
        </w:rPr>
        <w:t xml:space="preserve">  [CORRECTION: ticket said "Links"; live shows "Cabling"]</w:t>
      </w:r>
      <w:commentRangeEnd w:id="11"/>
      <w:r>
        <w:commentReference w:id="11"/>
      </w:r>
    </w:p>
    <w:p>
      <w:commentRangeStart w:id="12"/>
      <w:r>
        <w:rPr>
          <w:color w:val="C00000"/>
        </w:rPr>
        <w:t xml:space="preserve">[SME NEEDED] Confirm: a device mounted directly in the rack without a slot appears in the list.</w:t>
      </w:r>
      <w:commentRangeEnd w:id="12"/>
      <w:r>
        <w:commentReference w:id="12"/>
      </w:r>
    </w:p>
    <w:p>
      <w:r>
        <w:t xml:space="preserve">Note: the lists look two levels into the rack, so a device inside a chassis is included.</w:t>
      </w:r>
    </w:p>
    <w:p>
      <w:r>
        <w:rPr>
          <w:b/>
        </w:rPr>
        <w:t xml:space="preserve">Considerations</w:t>
      </w:r>
    </w:p>
    <w:p>
      <w:commentRangeStart w:id="13"/>
      <w:commentRangeStart w:id="14"/>
      <w:commentRangeStart w:id="15"/>
      <w:r>
        <w:t xml:space="preserve">• You can customise which columns each list shows. The Utilisation column is available only when the Advanced plugin is active.</w:t>
      </w:r>
      <w:commentRangeEnd w:id="13"/>
      <w:r>
        <w:commentReference w:id="13"/>
      </w:r>
      <w:commentRangeEnd w:id="14"/>
      <w:r>
        <w:commentReference w:id="14"/>
      </w:r>
      <w:commentRangeEnd w:id="15"/>
      <w:r>
        <w:commentReference w:id="15"/>
      </w:r>
    </w:p>
    <w:p>
      <w:commentRangeStart w:id="16"/>
      <w:r>
        <w:rPr>
          <w:color w:val="C00000"/>
        </w:rPr>
        <w:t xml:space="preserve">[SME NEEDED] Confirm: are both tabs visible to every role that can open a rack record?</w:t>
      </w:r>
      <w:commentRangeEnd w:id="16"/>
      <w:r>
        <w:commentReference w:id="16"/>
      </w:r>
    </w:p>
    <w:p>
      <w:pPr>
        <w:pStyle w:val="Heading2"/>
      </w:pPr>
      <w:r>
        <w:t xml:space="preserve">TOPIC 2 — TASK: Check ports on a rack or cabinet (NEW)</w:t>
      </w:r>
    </w:p>
    <w:p>
      <w:r>
        <w:t xml:space="preserve">File: tasks/check-ports-on-a-rack-or-cabinet.md</w:t>
      </w:r>
    </w:p>
    <w:p>
      <w:r>
        <w:t xml:space="preserve">Status: NO PUBLISHED PAGE — new topic</w:t>
      </w:r>
    </w:p>
    <w:p>
      <w:r>
        <w:rPr>
          <w:color w:val="7F7F7F"/>
        </w:rPr>
        <w:t xml:space="preserve">──────────────────────────────────────────────────────────────────────</w:t>
      </w:r>
    </w:p>
    <w:p>
      <w:r>
        <w:rPr>
          <w:b/>
        </w:rPr>
        <w:t xml:space="preserve">TITLE: Check ports on a rack or cabinet</w:t>
      </w:r>
    </w:p>
    <w:p>
      <w:r>
        <w:t xml:space="preserve">SHORTDESC: Check the speed and status of every port on the equipment in a rack or cabinet.</w:t>
      </w:r>
    </w:p>
    <w:p>
      <w:r>
        <w:rPr>
          <w:b/>
        </w:rPr>
        <w:t xml:space="preserve">Prerequisites</w:t>
      </w:r>
    </w:p>
    <w:p>
      <w:commentRangeStart w:id="17"/>
      <w:r>
        <w:rPr>
          <w:color w:val="C00000"/>
        </w:rPr>
        <w:t xml:space="preserve">[SME NEEDED, BLOCKER] Role required: confirm the exact name of the role that can open rack records.</w:t>
      </w:r>
      <w:commentRangeEnd w:id="17"/>
      <w:r>
        <w:commentReference w:id="17"/>
      </w:r>
    </w:p>
    <w:p>
      <w:r>
        <w:rPr>
          <w:b/>
        </w:rPr>
        <w:t xml:space="preserve">Context</w:t>
      </w:r>
    </w:p>
    <w:p>
      <w:commentRangeStart w:id="18"/>
      <w:commentRangeStart w:id="19"/>
      <w:r>
        <w:t xml:space="preserve">Use the ports tab to find out which interfaces are up, down, or free on the equipment in a rack or cabinet.</w:t>
      </w:r>
      <w:commentRangeEnd w:id="18"/>
      <w:r>
        <w:commentReference w:id="18"/>
      </w:r>
      <w:commentRangeEnd w:id="19"/>
      <w:r>
        <w:commentReference w:id="19"/>
      </w:r>
    </w:p>
    <w:p>
      <w:r>
        <w:rPr>
          <w:b/>
        </w:rPr>
        <w:t xml:space="preserve">Steps</w:t>
      </w:r>
    </w:p>
    <w:p>
      <w:commentRangeStart w:id="20"/>
      <w:r>
        <w:t xml:space="preserve">1. Navigate to Rack Manager.</w:t>
      </w:r>
      <w:commentRangeEnd w:id="20"/>
      <w:r>
        <w:commentReference w:id="20"/>
      </w:r>
    </w:p>
    <w:p>
      <w:r>
        <w:t xml:space="preserve">2. Open a rack or cabinet record.</w:t>
      </w:r>
    </w:p>
    <w:p>
      <w:commentRangeStart w:id="21"/>
      <w:r>
        <w:t xml:space="preserve">3. Select the Ports tab.</w:t>
      </w:r>
      <w:r>
        <w:rPr>
          <w:i/>
          <w:color w:val="7F7F7F"/>
        </w:rPr>
        <w:t xml:space="preserve">  [CORRECTION: ticket said "Interfaces"; live shows "Ports"]</w:t>
      </w:r>
      <w:commentRangeEnd w:id="21"/>
      <w:r>
        <w:commentReference w:id="21"/>
      </w:r>
    </w:p>
    <w:p>
      <w:r>
        <w:t xml:space="preserve">→ Result: the list shows every port on the equipment in the record, with its device, speed, and status.</w:t>
      </w:r>
    </w:p>
    <w:p>
      <w:commentRangeStart w:id="22"/>
      <w:r>
        <w:t xml:space="preserve">4. Review the device, port and speed of each port.</w:t>
      </w:r>
      <w:commentRangeEnd w:id="22"/>
      <w:r>
        <w:commentReference w:id="22"/>
      </w:r>
    </w:p>
    <w:p>
      <w:r>
        <w:t xml:space="preserve">5. Select a device name to open that device.</w:t>
      </w:r>
    </w:p>
    <w:p>
      <w:r>
        <w:t xml:space="preserve">→ Info: columns can be changed from the list settings.</w:t>
      </w:r>
    </w:p>
    <w:p>
      <w:r>
        <w:rPr>
          <w:b/>
        </w:rPr>
        <w:t xml:space="preserve">Result</w:t>
      </w:r>
    </w:p>
    <w:p>
      <w:r>
        <w:t xml:space="preserve">You can audit the ports of a whole rack or cabinet from one record.</w:t>
      </w:r>
    </w:p>
    <w:p>
      <w:pPr>
        <w:pStyle w:val="Heading2"/>
      </w:pPr>
      <w:r>
        <w:t xml:space="preserve">TOPIC 3 — TASK: Review and change cabling on a rack or cabinet (NEW)</w:t>
      </w:r>
    </w:p>
    <w:p>
      <w:r>
        <w:t xml:space="preserve">File: tasks/review-and-change-cabling-on-a-rack-or-cabinet.md</w:t>
      </w:r>
    </w:p>
    <w:p>
      <w:r>
        <w:t xml:space="preserve">Status: NO PUBLISHED PAGE — new topic</w:t>
      </w:r>
    </w:p>
    <w:p>
      <w:r>
        <w:rPr>
          <w:color w:val="7F7F7F"/>
        </w:rPr>
        <w:t xml:space="preserve">──────────────────────────────────────────────────────────────────────</w:t>
      </w:r>
    </w:p>
    <w:p>
      <w:r>
        <w:rPr>
          <w:b/>
        </w:rPr>
        <w:t xml:space="preserve">TITLE: Review and change cabling on a rack or cabinet</w:t>
      </w:r>
    </w:p>
    <w:p>
      <w:r>
        <w:t xml:space="preserve">SHORTDESC: Review the cables on a rack or cabinet and change the cable type of a connection.</w:t>
      </w:r>
    </w:p>
    <w:p>
      <w:r>
        <w:rPr>
          <w:b/>
        </w:rPr>
        <w:t xml:space="preserve">Prerequisites</w:t>
      </w:r>
    </w:p>
    <w:p>
      <w:commentRangeStart w:id="23"/>
      <w:r>
        <w:rPr>
          <w:color w:val="C00000"/>
        </w:rPr>
        <w:t xml:space="preserve">[SME NEEDED, BLOCKER] Role required: same as the Ports tab; confirm the exact role name.</w:t>
      </w:r>
      <w:commentRangeEnd w:id="23"/>
      <w:r>
        <w:commentReference w:id="23"/>
      </w:r>
    </w:p>
    <w:p>
      <w:r>
        <w:rPr>
          <w:b/>
        </w:rPr>
        <w:t xml:space="preserve">Context</w:t>
      </w:r>
    </w:p>
    <w:p>
      <w:r>
        <w:t xml:space="preserve">Use this procedure to audit cabling and correct the cable type of a connection.</w:t>
      </w:r>
    </w:p>
    <w:p>
      <w:r>
        <w:rPr>
          <w:b/>
        </w:rPr>
        <w:t xml:space="preserve">Steps</w:t>
      </w:r>
    </w:p>
    <w:p>
      <w:r>
        <w:t xml:space="preserve">1. Open Rack Manager.</w:t>
      </w:r>
    </w:p>
    <w:p>
      <w:r>
        <w:t xml:space="preserve">2. Open a rack or cabinet record.</w:t>
      </w:r>
    </w:p>
    <w:p>
      <w:commentRangeStart w:id="24"/>
      <w:r>
        <w:t xml:space="preserve">3. Select the Cabling tab.</w:t>
      </w:r>
      <w:r>
        <w:rPr>
          <w:i/>
          <w:color w:val="7F7F7F"/>
        </w:rPr>
        <w:t xml:space="preserve">  [CORRECTION: ticket said "Links"; live shows "Cabling"]</w:t>
      </w:r>
      <w:commentRangeEnd w:id="24"/>
      <w:r>
        <w:commentReference w:id="24"/>
      </w:r>
    </w:p>
    <w:p>
      <w:r>
        <w:t xml:space="preserve">→ Result: the list shows every cable connected to the equipment.</w:t>
      </w:r>
    </w:p>
    <w:p>
      <w:commentRangeStart w:id="25"/>
      <w:r>
        <w:t xml:space="preserve">4. Select Edit connection on the connection you want to change.</w:t>
      </w:r>
      <w:r>
        <w:rPr>
          <w:i/>
          <w:color w:val="7F7F7F"/>
        </w:rPr>
        <w:t xml:space="preserve">  [SOURCE CONFIRMED: Edit connection action "Edit connection", live + walkthrough + repo + tracker agree]</w:t>
      </w:r>
      <w:commentRangeEnd w:id="25"/>
      <w:r>
        <w:commentReference w:id="25"/>
      </w:r>
    </w:p>
    <w:p>
      <w:commentRangeStart w:id="26"/>
      <w:r>
        <w:t xml:space="preserve">5. Choose a cable type: Copper, Fibre, DAC.</w:t>
      </w:r>
      <w:r>
        <w:rPr>
          <w:i/>
          <w:color w:val="7F7F7F"/>
        </w:rPr>
        <w:t xml:space="preserve">  [CORRECTION: ticket said "Copper, Fibre"; live shows "Copper, Fibre, DAC"]</w:t>
      </w:r>
      <w:commentRangeEnd w:id="26"/>
      <w:r>
        <w:commentReference w:id="26"/>
      </w:r>
    </w:p>
    <w:p>
      <w:r>
        <w:t xml:space="preserve">→ Info: only one cable can be connected to a port at a time.</w:t>
      </w:r>
    </w:p>
    <w:p>
      <w:r>
        <w:t xml:space="preserve">6. Save your changes.</w:t>
      </w:r>
    </w:p>
    <w:p>
      <w:r>
        <w:rPr>
          <w:b/>
        </w:rPr>
        <w:t xml:space="preserve">Result</w:t>
      </w:r>
    </w:p>
    <w:p>
      <w:r>
        <w:t xml:space="preserve">You can audit and update the cabling of a whole rack or cabinet from one record.</w:t>
      </w:r>
    </w:p>
    <w:p>
      <w:r>
        <w:rPr>
          <w:b/>
        </w:rPr>
        <w:t xml:space="preserve">Example</w:t>
      </w:r>
    </w:p>
    <w:p>
      <w:r>
        <w:t xml:space="preserve">A connection that was recorded as Copper is changed to Fibre after a cable swap; the list then shows Fibre for that connection.</w:t>
      </w:r>
    </w:p>
    <w:p>
      <w:r>
        <w:br w:type="pag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C00000"/>
          </w:tcPr>
          <w:p>
            <w:r>
              <w:rPr>
                <w:b/>
                <w:color w:val="FFFFFF"/>
              </w:rPr>
              <w:t xml:space="preserve">AUTHOR NOTES — NOT FOR PUBLICATION</w:t>
            </w:r>
          </w:p>
        </w:tc>
      </w:tr>
    </w:tbl>
    <w:p/>
    <w:p>
      <w:pPr>
        <w:pStyle w:val="Heading2"/>
      </w:pPr>
      <w:r>
        <w:t xml:space="preserve">Technical detail</w:t>
      </w:r>
    </w:p>
    <w:p>
      <w:r>
        <w:rPr>
          <w:b/>
        </w:rPr>
        <w:t xml:space="preserve">AC Layer 1+2 — Ports on a rack:</w:t>
      </w:r>
    </w:p>
    <w:p>
      <w:r>
        <w:t xml:space="preserve">Relationship rel-0041 (app-rack-core, PR 318) lists the ports of devices placed in the rack, two levels deep. Query capped at 500 rows by property rack.related_list.max_ports.</w:t>
      </w:r>
    </w:p>
    <w:p>
      <w:r>
        <w:rPr>
          <w:b/>
        </w:rPr>
        <w:t xml:space="preserve">AC Layer 3+4 — Ports on a cabinet:</w:t>
      </w:r>
    </w:p>
    <w:p>
      <w:r>
        <w:t xml:space="preserve">Relationship rel-0042 (app-rack-core, PR 318). Identical logic to the rack relationship, applied to the cabinet table.</w:t>
      </w:r>
    </w:p>
    <w:p>
      <w:r>
        <w:rPr>
          <w:b/>
        </w:rPr>
        <w:t xml:space="preserve">AC Layer 5+6 — Cabling on a rack:</w:t>
      </w:r>
    </w:p>
    <w:p>
      <w:r>
        <w:t xml:space="preserve">Relationship rel-0043 (app-rack-core, PR 321). Matches a connection when either end is a port on the rack's equipment.</w:t>
      </w:r>
    </w:p>
    <w:p>
      <w:r>
        <w:rPr>
          <w:b/>
        </w:rPr>
        <w:t xml:space="preserve">AC Layer 7 — Cabling on a cabinet:</w:t>
      </w:r>
    </w:p>
    <w:p>
      <w:r>
        <w:t xml:space="preserve">Relationship rel-0044 (app-rack-core, PR 321). Identical cabling logic applied to the cabinet table.</w:t>
      </w:r>
    </w:p>
    <w:p>
      <w:r>
        <w:rPr>
          <w:b/>
        </w:rPr>
        <w:t xml:space="preserve">Advanced plugin variant:</w:t>
      </w:r>
    </w:p>
    <w:p>
      <w:r>
        <w:t xml:space="preserve">Four extra list-entry records under app-rack-adv add the Utilisation column to both lists on both record types.</w:t>
      </w:r>
    </w:p>
    <w:p>
      <w:r>
        <w:rPr>
          <w:b/>
        </w:rPr>
        <w:t xml:space="preserve">Evidence per acceptance criterion:</w:t>
      </w:r>
    </w:p>
    <w:p>
      <w:r>
        <w:t xml:space="preserve">AC 1: Ports tab label: Interfaces — evidence from live, walkthrough, repo, tracker (NEEDS REVIEW).</w:t>
      </w:r>
    </w:p>
    <w:p>
      <w:r>
        <w:t xml:space="preserve">AC 2: Port columns: Device, Port, Speed, Status — evidence from live, repo, tracker (CONFIRMED).</w:t>
      </w:r>
    </w:p>
    <w:p>
      <w:r>
        <w:t xml:space="preserve">AC 3: Cabling tab label: Links — evidence from live, repo, tracker (NEEDS REVIEW).</w:t>
      </w:r>
    </w:p>
    <w:p>
      <w:r>
        <w:t xml:space="preserve">AC 4: Cable type options: Copper, Fibre — evidence from live, repo, tracker (NEEDS REVIEW).</w:t>
      </w:r>
    </w:p>
    <w:p>
      <w:r>
        <w:t xml:space="preserve">AC 5: Edit connection action: Edit connection — evidence from live, walkthrough, repo, tracker (CONFIRMED).</w:t>
      </w:r>
    </w:p>
    <w:p>
      <w:r>
        <w:rPr>
          <w:color w:val="C00000"/>
        </w:rPr>
        <w:t xml:space="preserve">AC 6: Connection changes are written to the audit log — NO EVIDENCE found in code, tests, or environment.</w:t>
      </w:r>
    </w:p>
    <w:p>
      <w:r>
        <w:t xml:space="preserve">Files mentioning RACK-210: src/rack_page.py, tests/test_rack_page.py. Test files: tests/test_rack_page.py.</w:t>
      </w:r>
    </w:p>
    <w:p>
      <w:pPr>
        <w:pStyle w:val="Heading2"/>
      </w:pPr>
      <w:r>
        <w:t xml:space="preserve">Behaviour notes</w:t>
      </w:r>
    </w:p>
    <w:p>
      <w:r>
        <w:t xml:space="preserve">• Tabs can overflow on narrow screens; the UI test scrolls the tab bar before selecting a tab.</w:t>
      </w:r>
    </w:p>
    <w:p>
      <w:r>
        <w:t xml:space="preserve">• Only equipment-type devices are listed; patch panels and other passive items are not.</w:t>
      </w:r>
    </w:p>
    <w:p>
      <w:r>
        <w:t xml:space="preserve">• All relationship and list records use insert-or-update, so an upgrade overwrites local edits to them.</w:t>
      </w:r>
    </w:p>
    <w:p>
      <w:r>
        <w:t xml:space="preserve">• The 500-row cap applies per list, not per record.</w:t>
      </w:r>
    </w:p>
    <w:p>
      <w:pPr>
        <w:pStyle w:val="Heading2"/>
      </w:pPr>
      <w:r>
        <w:t xml:space="preserve">Open items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7200"/>
      </w:tblGrid>
      <w:tr>
        <w:tc>
          <w:tcPr>
            <w:tcW w:w="1800" w:type="dxa"/>
            <w:shd w:val="clear" w:color="auto" w:fill="D6E4F7"/>
          </w:tcPr>
          <w:p>
            <w:r>
              <w:rPr>
                <w:b/>
              </w:rPr>
              <w:t xml:space="preserve">Item</w:t>
            </w:r>
          </w:p>
        </w:tc>
        <w:tc>
          <w:tcPr>
            <w:tcW w:w="7200" w:type="dxa"/>
            <w:shd w:val="clear" w:color="auto" w:fill="D6E4F7"/>
          </w:tcPr>
          <w:p>
            <w:r>
              <w:rPr>
                <w:b/>
              </w:rPr>
              <w:t xml:space="preserve">Description</w:t>
            </w:r>
          </w:p>
        </w:tc>
      </w:tr>
      <w:tr>
        <w:tc>
          <w:tcPr>
            <w:tcW w:w="1800" w:type="dxa"/>
          </w:tcPr>
          <w:p>
            <w:r>
              <w:t xml:space="preserve">SME-1</w:t>
            </w:r>
          </w:p>
        </w:tc>
        <w:tc>
          <w:tcPr>
            <w:tcW w:w="7200" w:type="dxa"/>
          </w:tcPr>
          <w:p>
            <w:r>
              <w:t xml:space="preserve">Confirm: a device mounted directly in the rack without a slot appears in the list.</w:t>
            </w:r>
          </w:p>
        </w:tc>
      </w:tr>
      <w:tr>
        <w:tc>
          <w:tcPr>
            <w:tcW w:w="1800" w:type="dxa"/>
          </w:tcPr>
          <w:p>
            <w:r>
              <w:t xml:space="preserve">SME-2</w:t>
            </w:r>
          </w:p>
        </w:tc>
        <w:tc>
          <w:tcPr>
            <w:tcW w:w="7200" w:type="dxa"/>
          </w:tcPr>
          <w:p>
            <w:r>
              <w:t xml:space="preserve">Confirm: are both tabs visible to every role that can open a rack record?</w:t>
            </w:r>
          </w:p>
        </w:tc>
      </w:tr>
      <w:tr>
        <w:tc>
          <w:tcPr>
            <w:tcW w:w="1800" w:type="dxa"/>
          </w:tcPr>
          <w:p>
            <w:r>
              <w:t xml:space="preserve">SME-3 [BLOCKER]</w:t>
            </w:r>
          </w:p>
        </w:tc>
        <w:tc>
          <w:tcPr>
            <w:tcW w:w="7200" w:type="dxa"/>
          </w:tcPr>
          <w:p>
            <w:r>
              <w:t xml:space="preserve">Role required: confirm the exact name of the role that can open rack records.</w:t>
            </w:r>
          </w:p>
        </w:tc>
      </w:tr>
      <w:tr>
        <w:tc>
          <w:tcPr>
            <w:tcW w:w="1800" w:type="dxa"/>
          </w:tcPr>
          <w:p>
            <w:r>
              <w:t xml:space="preserve">SME-4 [BLOCKER]</w:t>
            </w:r>
          </w:p>
        </w:tc>
        <w:tc>
          <w:tcPr>
            <w:tcW w:w="7200" w:type="dxa"/>
          </w:tcPr>
          <w:p>
            <w:r>
              <w:t xml:space="preserve">Role required: same as the Ports tab; confirm the exact role name.</w:t>
            </w:r>
          </w:p>
        </w:tc>
      </w:tr>
      <w:tr>
        <w:tc>
          <w:tcPr>
            <w:tcW w:w="1800" w:type="dxa"/>
          </w:tcPr>
          <w:p>
            <w:r>
              <w:t xml:space="preserve">SME-5</w:t>
            </w:r>
          </w:p>
        </w:tc>
        <w:tc>
          <w:tcPr>
            <w:tcW w:w="7200" w:type="dxa"/>
          </w:tcPr>
          <w:p>
            <w:r>
              <w:t xml:space="preserve">Confirm "Ports tab label" = "Ports" (live outranks tracker in the declared order).</w:t>
            </w:r>
          </w:p>
        </w:tc>
      </w:tr>
      <w:tr>
        <w:tc>
          <w:tcPr>
            <w:tcW w:w="1800" w:type="dxa"/>
          </w:tcPr>
          <w:p>
            <w:r>
              <w:t xml:space="preserve">SME-6</w:t>
            </w:r>
          </w:p>
        </w:tc>
        <w:tc>
          <w:tcPr>
            <w:tcW w:w="7200" w:type="dxa"/>
          </w:tcPr>
          <w:p>
            <w:r>
              <w:t xml:space="preserve">Confirm "Cabling tab label" = "Cabling" (live outranks tracker in the declared order).</w:t>
            </w:r>
          </w:p>
        </w:tc>
      </w:tr>
      <w:tr>
        <w:tc>
          <w:tcPr>
            <w:tcW w:w="1800" w:type="dxa"/>
          </w:tcPr>
          <w:p>
            <w:r>
              <w:t xml:space="preserve">SME-7</w:t>
            </w:r>
          </w:p>
        </w:tc>
        <w:tc>
          <w:tcPr>
            <w:tcW w:w="7200" w:type="dxa"/>
          </w:tcPr>
          <w:p>
            <w:r>
              <w:t xml:space="preserve">Confirm "Cable type options" = "Copper, Fibre, DAC" (live outranks tracker in the declared order).</w:t>
            </w:r>
          </w:p>
        </w:tc>
      </w:tr>
      <w:tr>
        <w:tc>
          <w:tcPr>
            <w:tcW w:w="1800" w:type="dxa"/>
          </w:tcPr>
          <w:p>
            <w:r>
              <w:t xml:space="preserve">SME-8</w:t>
            </w:r>
          </w:p>
        </w:tc>
        <w:tc>
          <w:tcPr>
            <w:tcW w:w="7200" w:type="dxa"/>
          </w:tcPr>
          <w:p>
            <w:r>
              <w:t xml:space="preserve">No evidence for acceptance criterion "Connection changes are written to the audit log". Confirm it ships, or drop it from the ticket.</w:t>
            </w:r>
          </w:p>
        </w:tc>
      </w:tr>
      <w:tr>
        <w:tc>
          <w:tcPr>
            <w:tcW w:w="1800" w:type="dxa"/>
          </w:tcPr>
          <w:p>
            <w:r>
              <w:t xml:space="preserve">PM-1</w:t>
            </w:r>
          </w:p>
        </w:tc>
        <w:tc>
          <w:tcPr>
            <w:tcW w:w="7200" w:type="dxa"/>
          </w:tcPr>
          <w:p>
            <w:r>
              <w:t xml:space="preserve">Utilisation column: Defined in code as "Advanced plugin only"; not in the ticket or on screen. Document it or leave it out?</w:t>
            </w:r>
          </w:p>
        </w:tc>
      </w:tr>
      <w:tr>
        <w:tc>
          <w:tcPr>
            <w:tcW w:w="1800" w:type="dxa"/>
          </w:tcPr>
          <w:p>
            <w:r>
              <w:t xml:space="preserve">PM-2</w:t>
            </w:r>
          </w:p>
        </w:tc>
        <w:tc>
          <w:tcPr>
            <w:tcW w:w="7200" w:type="dxa"/>
          </w:tcPr>
          <w:p>
            <w:r>
              <w:t xml:space="preserve">Max connections per port: Defined in code as "1"; not in the ticket or on screen. Document it or leave it out?</w:t>
            </w:r>
          </w:p>
        </w:tc>
      </w:tr>
    </w:tbl>
    <w:p/>
    <w:p>
      <w:pPr>
        <w:pStyle w:val="Heading2"/>
      </w:pPr>
      <w:r>
        <w:t xml:space="preserve">Section 1 — Website / DITA scan findings (Phase 5b)</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00"/>
        <w:gridCol w:w="2000"/>
        <w:gridCol w:w="1500"/>
        <w:gridCol w:w="1100"/>
        <w:gridCol w:w="2300"/>
        <w:gridCol w:w="800"/>
        <w:gridCol w:w="900"/>
      </w:tblGrid>
      <w:tr>
        <w:tc>
          <w:tcPr>
            <w:tcW w:w="400" w:type="dxa"/>
            <w:shd w:val="clear" w:color="auto" w:fill="D6E4F7"/>
          </w:tcPr>
          <w:p>
            <w:r>
              <w:rPr>
                <w:b/>
              </w:rPr>
              <w:t xml:space="preserve">#</w:t>
            </w:r>
          </w:p>
        </w:tc>
        <w:tc>
          <w:tcPr>
            <w:tcW w:w="2000" w:type="dxa"/>
            <w:shd w:val="clear" w:color="auto" w:fill="D6E4F7"/>
          </w:tcPr>
          <w:p>
            <w:r>
              <w:rPr>
                <w:b/>
              </w:rPr>
              <w:t xml:space="preserve">Page URL</w:t>
            </w:r>
          </w:p>
        </w:tc>
        <w:tc>
          <w:tcPr>
            <w:tcW w:w="1500" w:type="dxa"/>
            <w:shd w:val="clear" w:color="auto" w:fill="D6E4F7"/>
          </w:tcPr>
          <w:p>
            <w:r>
              <w:rPr>
                <w:b/>
              </w:rPr>
              <w:t xml:space="preserve">DITA file</w:t>
            </w:r>
          </w:p>
        </w:tc>
        <w:tc>
          <w:tcPr>
            <w:tcW w:w="1100" w:type="dxa"/>
            <w:shd w:val="clear" w:color="auto" w:fill="D6E4F7"/>
          </w:tcPr>
          <w:p>
            <w:r>
              <w:rPr>
                <w:b/>
              </w:rPr>
              <w:t xml:space="preserve">Section</w:t>
            </w:r>
          </w:p>
        </w:tc>
        <w:tc>
          <w:tcPr>
            <w:tcW w:w="2300" w:type="dxa"/>
            <w:shd w:val="clear" w:color="auto" w:fill="D6E4F7"/>
          </w:tcPr>
          <w:p>
            <w:r>
              <w:rPr>
                <w:b/>
              </w:rPr>
              <w:t xml:space="preserve">Finding</w:t>
            </w:r>
          </w:p>
        </w:tc>
        <w:tc>
          <w:tcPr>
            <w:tcW w:w="800" w:type="dxa"/>
            <w:shd w:val="clear" w:color="auto" w:fill="D6E4F7"/>
          </w:tcPr>
          <w:p>
            <w:r>
              <w:rPr>
                <w:b/>
              </w:rPr>
              <w:t xml:space="preserve">Source</w:t>
            </w:r>
          </w:p>
        </w:tc>
        <w:tc>
          <w:tcPr>
            <w:tcW w:w="900" w:type="dxa"/>
            <w:shd w:val="clear" w:color="auto" w:fill="D6E4F7"/>
          </w:tcPr>
          <w:p>
            <w:r>
              <w:rPr>
                <w:b/>
              </w:rPr>
              <w:t xml:space="preserve">Edit needed?</w:t>
            </w:r>
          </w:p>
        </w:tc>
      </w:tr>
      <w:tr>
        <w:tc>
          <w:tcPr>
            <w:tcW w:w="400" w:type="dxa"/>
          </w:tcPr>
          <w:p>
            <w:r>
              <w:t xml:space="preserve">1</w:t>
            </w:r>
          </w:p>
        </w:tc>
        <w:tc>
          <w:tcPr>
            <w:tcW w:w="2000" w:type="dxa"/>
          </w:tcPr>
          <w:p>
            <w:r>
              <w:t xml:space="preserve">https://docs.example.com/rack-manager/viewing-rack-and-cabinet-equipment</w:t>
            </w:r>
          </w:p>
        </w:tc>
        <w:tc>
          <w:tcPr>
            <w:tcW w:w="1500" w:type="dxa"/>
          </w:tcPr>
          <w:p>
            <w:r>
              <w:t xml:space="preserve">viewing-rack-and-cabinet-equipment.md</w:t>
            </w:r>
          </w:p>
        </w:tc>
        <w:tc>
          <w:tcPr>
            <w:tcW w:w="1100" w:type="dxa"/>
          </w:tcPr>
          <w:p>
            <w:r>
              <w:t xml:space="preserve">--</w:t>
            </w:r>
          </w:p>
        </w:tc>
        <w:tc>
          <w:tcPr>
            <w:tcW w:w="2300" w:type="dxa"/>
          </w:tcPr>
          <w:p>
            <w:r>
              <w:t xml:space="preserve">Page exists.</w:t>
            </w:r>
          </w:p>
        </w:tc>
        <w:tc>
          <w:tcPr>
            <w:tcW w:w="800" w:type="dxa"/>
          </w:tcPr>
          <w:p>
            <w:r>
              <w:t xml:space="preserve">docs scan</w:t>
            </w:r>
          </w:p>
        </w:tc>
        <w:tc>
          <w:tcPr>
            <w:tcW w:w="900" w:type="dxa"/>
          </w:tcPr>
          <w:p>
            <w:r>
              <w:t xml:space="preserve">YES: UPDATE</w:t>
            </w:r>
          </w:p>
        </w:tc>
      </w:tr>
      <w:tr>
        <w:tc>
          <w:tcPr>
            <w:tcW w:w="400" w:type="dxa"/>
          </w:tcPr>
          <w:p>
            <w:r>
              <w:t xml:space="preserve">2</w:t>
            </w:r>
          </w:p>
        </w:tc>
        <w:tc>
          <w:tcPr>
            <w:tcW w:w="2000" w:type="dxa"/>
          </w:tcPr>
          <w:p>
            <w:r>
              <w:t xml:space="preserve">--</w:t>
            </w:r>
          </w:p>
        </w:tc>
        <w:tc>
          <w:tcPr>
            <w:tcW w:w="1500" w:type="dxa"/>
          </w:tcPr>
          <w:p>
            <w:r>
              <w:t xml:space="preserve">(none)</w:t>
            </w:r>
          </w:p>
        </w:tc>
        <w:tc>
          <w:tcPr>
            <w:tcW w:w="1100" w:type="dxa"/>
          </w:tcPr>
          <w:p>
            <w:r>
              <w:t xml:space="preserve">--</w:t>
            </w:r>
          </w:p>
        </w:tc>
        <w:tc>
          <w:tcPr>
            <w:tcW w:w="2300" w:type="dxa"/>
          </w:tcPr>
          <w:p>
            <w:r>
              <w:t xml:space="preserve">No page with this title.</w:t>
            </w:r>
          </w:p>
        </w:tc>
        <w:tc>
          <w:tcPr>
            <w:tcW w:w="800" w:type="dxa"/>
          </w:tcPr>
          <w:p>
            <w:r>
              <w:t xml:space="preserve">docs scan</w:t>
            </w:r>
          </w:p>
        </w:tc>
        <w:tc>
          <w:tcPr>
            <w:tcW w:w="900" w:type="dxa"/>
          </w:tcPr>
          <w:p>
            <w:r>
              <w:t xml:space="preserve">YES: NEW TOPIC</w:t>
            </w:r>
          </w:p>
        </w:tc>
      </w:tr>
      <w:tr>
        <w:tc>
          <w:tcPr>
            <w:tcW w:w="400" w:type="dxa"/>
          </w:tcPr>
          <w:p>
            <w:r>
              <w:t xml:space="preserve">3</w:t>
            </w:r>
          </w:p>
        </w:tc>
        <w:tc>
          <w:tcPr>
            <w:tcW w:w="2000" w:type="dxa"/>
          </w:tcPr>
          <w:p>
            <w:r>
              <w:t xml:space="preserve">--</w:t>
            </w:r>
          </w:p>
        </w:tc>
        <w:tc>
          <w:tcPr>
            <w:tcW w:w="1500" w:type="dxa"/>
          </w:tcPr>
          <w:p>
            <w:r>
              <w:t xml:space="preserve">(none)</w:t>
            </w:r>
          </w:p>
        </w:tc>
        <w:tc>
          <w:tcPr>
            <w:tcW w:w="1100" w:type="dxa"/>
          </w:tcPr>
          <w:p>
            <w:r>
              <w:t xml:space="preserve">--</w:t>
            </w:r>
          </w:p>
        </w:tc>
        <w:tc>
          <w:tcPr>
            <w:tcW w:w="2300" w:type="dxa"/>
          </w:tcPr>
          <w:p>
            <w:r>
              <w:t xml:space="preserve">No page with this title.</w:t>
            </w:r>
          </w:p>
        </w:tc>
        <w:tc>
          <w:tcPr>
            <w:tcW w:w="800" w:type="dxa"/>
          </w:tcPr>
          <w:p>
            <w:r>
              <w:t xml:space="preserve">docs scan</w:t>
            </w:r>
          </w:p>
        </w:tc>
        <w:tc>
          <w:tcPr>
            <w:tcW w:w="900" w:type="dxa"/>
          </w:tcPr>
          <w:p>
            <w:r>
              <w:t xml:space="preserve">YES: NEW TOPIC</w:t>
            </w:r>
          </w:p>
        </w:tc>
      </w:tr>
      <w:tr>
        <w:tc>
          <w:tcPr>
            <w:tcW w:w="400" w:type="dxa"/>
          </w:tcPr>
          <w:p>
            <w:r>
              <w:t xml:space="preserve">4</w:t>
            </w:r>
          </w:p>
        </w:tc>
        <w:tc>
          <w:tcPr>
            <w:tcW w:w="2000" w:type="dxa"/>
          </w:tcPr>
          <w:p>
            <w:r>
              <w:t xml:space="preserve">https://docs.example.com/rack-manager/viewing-rack-and-cabinet-equipment</w:t>
            </w:r>
          </w:p>
        </w:tc>
        <w:tc>
          <w:tcPr>
            <w:tcW w:w="1500" w:type="dxa"/>
          </w:tcPr>
          <w:p>
            <w:r>
              <w:t xml:space="preserve">viewing-rack-and-cabinet-equipment.md</w:t>
            </w:r>
          </w:p>
        </w:tc>
        <w:tc>
          <w:tcPr>
            <w:tcW w:w="1100" w:type="dxa"/>
          </w:tcPr>
          <w:p>
            <w:r>
              <w:t xml:space="preserve">Related lists</w:t>
            </w:r>
          </w:p>
        </w:tc>
        <w:tc>
          <w:tcPr>
            <w:tcW w:w="2300" w:type="dxa"/>
          </w:tcPr>
          <w:p>
            <w:r>
              <w:t xml:space="preserve">Page says "Open the Interfaces tab to see device interfaces. Open the Links tab to see how devices are linked."; evidence requires: "Interfaces" to "Ports", "Links" to "Cabling".</w:t>
            </w:r>
          </w:p>
        </w:tc>
        <w:tc>
          <w:tcPr>
            <w:tcW w:w="800" w:type="dxa"/>
          </w:tcPr>
          <w:p>
            <w:r>
              <w:t xml:space="preserve">docs scan</w:t>
            </w:r>
          </w:p>
        </w:tc>
        <w:tc>
          <w:tcPr>
            <w:tcW w:w="900" w:type="dxa"/>
          </w:tcPr>
          <w:p>
            <w:r>
              <w:t xml:space="preserve">YES</w:t>
            </w:r>
          </w:p>
        </w:tc>
      </w:tr>
    </w:tbl>
    <w:p/>
    <w:p>
      <w:pPr>
        <w:pStyle w:val="Heading2"/>
      </w:pPr>
      <w:r>
        <w:t xml:space="preserve">Section 2 — Changes required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00"/>
        <w:gridCol w:w="1700"/>
        <w:gridCol w:w="1300"/>
        <w:gridCol w:w="2000"/>
        <w:gridCol w:w="2000"/>
        <w:gridCol w:w="800"/>
        <w:gridCol w:w="800"/>
      </w:tblGrid>
      <w:tr>
        <w:tc>
          <w:tcPr>
            <w:tcW w:w="400" w:type="dxa"/>
            <w:shd w:val="clear" w:color="auto" w:fill="D6E4F7"/>
          </w:tcPr>
          <w:p>
            <w:r>
              <w:rPr>
                <w:b/>
              </w:rPr>
              <w:t xml:space="preserve">#</w:t>
            </w:r>
          </w:p>
        </w:tc>
        <w:tc>
          <w:tcPr>
            <w:tcW w:w="1700" w:type="dxa"/>
            <w:shd w:val="clear" w:color="auto" w:fill="D6E4F7"/>
          </w:tcPr>
          <w:p>
            <w:r>
              <w:rPr>
                <w:b/>
              </w:rPr>
              <w:t xml:space="preserve">DITA file</w:t>
            </w:r>
          </w:p>
        </w:tc>
        <w:tc>
          <w:tcPr>
            <w:tcW w:w="1300" w:type="dxa"/>
            <w:shd w:val="clear" w:color="auto" w:fill="D6E4F7"/>
          </w:tcPr>
          <w:p>
            <w:r>
              <w:rPr>
                <w:b/>
              </w:rPr>
              <w:t xml:space="preserve">Section/field</w:t>
            </w:r>
          </w:p>
        </w:tc>
        <w:tc>
          <w:tcPr>
            <w:tcW w:w="2000" w:type="dxa"/>
            <w:shd w:val="clear" w:color="auto" w:fill="D6E4F7"/>
          </w:tcPr>
          <w:p>
            <w:r>
              <w:rPr>
                <w:b/>
              </w:rPr>
              <w:t xml:space="preserve">Current text</w:t>
            </w:r>
          </w:p>
        </w:tc>
        <w:tc>
          <w:tcPr>
            <w:tcW w:w="2000" w:type="dxa"/>
            <w:shd w:val="clear" w:color="auto" w:fill="D6E4F7"/>
          </w:tcPr>
          <w:p>
            <w:r>
              <w:rPr>
                <w:b/>
              </w:rPr>
              <w:t xml:space="preserve">Required change</w:t>
            </w:r>
          </w:p>
        </w:tc>
        <w:tc>
          <w:tcPr>
            <w:tcW w:w="800" w:type="dxa"/>
            <w:shd w:val="clear" w:color="auto" w:fill="D6E4F7"/>
          </w:tcPr>
          <w:p>
            <w:r>
              <w:rPr>
                <w:b/>
              </w:rPr>
              <w:t xml:space="preserve">Story</w:t>
            </w:r>
          </w:p>
        </w:tc>
        <w:tc>
          <w:tcPr>
            <w:tcW w:w="800" w:type="dxa"/>
            <w:shd w:val="clear" w:color="auto" w:fill="D6E4F7"/>
          </w:tcPr>
          <w:p>
            <w:r>
              <w:rPr>
                <w:b/>
              </w:rPr>
              <w:t xml:space="preserve">Status</w:t>
            </w:r>
          </w:p>
        </w:tc>
      </w:tr>
      <w:tr>
        <w:tc>
          <w:tcPr>
            <w:tcW w:w="400" w:type="dxa"/>
          </w:tcPr>
          <w:p>
            <w:r>
              <w:t xml:space="preserve">1</w:t>
            </w:r>
          </w:p>
        </w:tc>
        <w:tc>
          <w:tcPr>
            <w:tcW w:w="1700" w:type="dxa"/>
          </w:tcPr>
          <w:p>
            <w:r>
              <w:t xml:space="preserve">tasks/check-ports-on-a-rack-or-cabinet.md</w:t>
            </w:r>
          </w:p>
        </w:tc>
        <w:tc>
          <w:tcPr>
            <w:tcW w:w="1300" w:type="dxa"/>
          </w:tcPr>
          <w:p>
            <w:r>
              <w:t xml:space="preserve">whole topic</w:t>
            </w:r>
          </w:p>
        </w:tc>
        <w:tc>
          <w:tcPr>
            <w:tcW w:w="2000" w:type="dxa"/>
          </w:tcPr>
          <w:p>
            <w:r>
              <w:t xml:space="preserve">(none)</w:t>
            </w:r>
          </w:p>
        </w:tc>
        <w:tc>
          <w:tcPr>
            <w:tcW w:w="2000" w:type="dxa"/>
          </w:tcPr>
          <w:p>
            <w:r>
              <w:t xml:space="preserve">Create topic: Check ports on a rack or cabinet</w:t>
            </w:r>
          </w:p>
        </w:tc>
        <w:tc>
          <w:tcPr>
            <w:tcW w:w="800" w:type="dxa"/>
          </w:tcPr>
          <w:p>
            <w:r>
              <w:t xml:space="preserve">RACK-210</w:t>
            </w:r>
          </w:p>
        </w:tc>
        <w:tc>
          <w:tcPr>
            <w:tcW w:w="800" w:type="dxa"/>
          </w:tcPr>
          <w:p>
            <w:r>
              <w:t xml:space="preserve">OPEN</w:t>
            </w:r>
          </w:p>
        </w:tc>
      </w:tr>
      <w:tr>
        <w:tc>
          <w:tcPr>
            <w:tcW w:w="400" w:type="dxa"/>
          </w:tcPr>
          <w:p>
            <w:r>
              <w:t xml:space="preserve">2</w:t>
            </w:r>
          </w:p>
        </w:tc>
        <w:tc>
          <w:tcPr>
            <w:tcW w:w="1700" w:type="dxa"/>
          </w:tcPr>
          <w:p>
            <w:r>
              <w:t xml:space="preserve">tasks/review-and-change-cabling-on-a-rack-or-cabinet.md</w:t>
            </w:r>
          </w:p>
        </w:tc>
        <w:tc>
          <w:tcPr>
            <w:tcW w:w="1300" w:type="dxa"/>
          </w:tcPr>
          <w:p>
            <w:r>
              <w:t xml:space="preserve">whole topic</w:t>
            </w:r>
          </w:p>
        </w:tc>
        <w:tc>
          <w:tcPr>
            <w:tcW w:w="2000" w:type="dxa"/>
          </w:tcPr>
          <w:p>
            <w:r>
              <w:t xml:space="preserve">(none)</w:t>
            </w:r>
          </w:p>
        </w:tc>
        <w:tc>
          <w:tcPr>
            <w:tcW w:w="2000" w:type="dxa"/>
          </w:tcPr>
          <w:p>
            <w:r>
              <w:t xml:space="preserve">Create topic: Review and change cabling on a rack or cabinet</w:t>
            </w:r>
          </w:p>
        </w:tc>
        <w:tc>
          <w:tcPr>
            <w:tcW w:w="800" w:type="dxa"/>
          </w:tcPr>
          <w:p>
            <w:r>
              <w:t xml:space="preserve">RACK-210</w:t>
            </w:r>
          </w:p>
        </w:tc>
        <w:tc>
          <w:tcPr>
            <w:tcW w:w="800" w:type="dxa"/>
          </w:tcPr>
          <w:p>
            <w:r>
              <w:t xml:space="preserve">OPEN</w:t>
            </w:r>
          </w:p>
        </w:tc>
      </w:tr>
      <w:tr>
        <w:tc>
          <w:tcPr>
            <w:tcW w:w="400" w:type="dxa"/>
          </w:tcPr>
          <w:p>
            <w:r>
              <w:t xml:space="preserve">3</w:t>
            </w:r>
          </w:p>
        </w:tc>
        <w:tc>
          <w:tcPr>
            <w:tcW w:w="1700" w:type="dxa"/>
          </w:tcPr>
          <w:p>
            <w:r>
              <w:t xml:space="preserve">viewing-rack-and-cabinet-equipment.md</w:t>
            </w:r>
          </w:p>
        </w:tc>
        <w:tc>
          <w:tcPr>
            <w:tcW w:w="1300" w:type="dxa"/>
          </w:tcPr>
          <w:p>
            <w:r>
              <w:t xml:space="preserve">Related lists</w:t>
            </w:r>
          </w:p>
        </w:tc>
        <w:tc>
          <w:tcPr>
            <w:tcW w:w="2000" w:type="dxa"/>
          </w:tcPr>
          <w:p>
            <w:r>
              <w:t xml:space="preserve">Open the Interfaces tab to see device interfaces. Open the Links tab to see how devices are linked.</w:t>
            </w:r>
          </w:p>
        </w:tc>
        <w:tc>
          <w:tcPr>
            <w:tcW w:w="2000" w:type="dxa"/>
          </w:tcPr>
          <w:p>
            <w:r>
              <w:t xml:space="preserve">Open the Ports tab to see device interfaces. Open the Cabling tab to see how devices are linked.</w:t>
            </w:r>
          </w:p>
        </w:tc>
        <w:tc>
          <w:tcPr>
            <w:tcW w:w="800" w:type="dxa"/>
          </w:tcPr>
          <w:p>
            <w:r>
              <w:t xml:space="preserve">RACK-210</w:t>
            </w:r>
          </w:p>
        </w:tc>
        <w:tc>
          <w:tcPr>
            <w:tcW w:w="800" w:type="dxa"/>
          </w:tcPr>
          <w:p>
            <w:r>
              <w:t xml:space="preserve">OPEN</w:t>
            </w:r>
          </w:p>
        </w:tc>
      </w:tr>
    </w:tbl>
    <w:p/>
    <w:p>
      <w:pPr>
        <w:pStyle w:val="Heading2"/>
      </w:pPr>
      <w:r>
        <w:t xml:space="preserve">Instance validation table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0"/>
        <w:gridCol w:w="3200"/>
        <w:gridCol w:w="2800"/>
      </w:tblGrid>
      <w:tr>
        <w:tc>
          <w:tcPr>
            <w:tcW w:w="3000" w:type="dxa"/>
            <w:shd w:val="clear" w:color="auto" w:fill="D6E4F7"/>
          </w:tcPr>
          <w:p>
            <w:r>
              <w:rPr>
                <w:b/>
              </w:rPr>
              <w:t xml:space="preserve">Record</w:t>
            </w:r>
          </w:p>
        </w:tc>
        <w:tc>
          <w:tcPr>
            <w:tcW w:w="3200" w:type="dxa"/>
            <w:shd w:val="clear" w:color="auto" w:fill="D6E4F7"/>
          </w:tcPr>
          <w:p>
            <w:r>
              <w:rPr>
                <w:b/>
              </w:rPr>
              <w:t xml:space="preserve">record id / file</w:t>
            </w:r>
          </w:p>
        </w:tc>
        <w:tc>
          <w:tcPr>
            <w:tcW w:w="2800" w:type="dxa"/>
            <w:shd w:val="clear" w:color="auto" w:fill="D6E4F7"/>
          </w:tcPr>
          <w:p>
            <w:r>
              <w:rPr>
                <w:b/>
              </w:rPr>
              <w:t xml:space="preserve">Status on RackDemo</w:t>
            </w:r>
          </w:p>
        </w:tc>
      </w:tr>
      <w:tr>
        <w:tc>
          <w:tcPr>
            <w:tcW w:w="3000" w:type="dxa"/>
          </w:tcPr>
          <w:p>
            <w:r>
              <w:t xml:space="preserve">ports — Eth1/1</w:t>
            </w:r>
          </w:p>
        </w:tc>
        <w:tc>
          <w:tcPr>
            <w:tcW w:w="3200" w:type="dxa"/>
          </w:tcPr>
          <w:p>
            <w:r>
              <w:t xml:space="preserve">9</w:t>
            </w:r>
          </w:p>
        </w:tc>
        <w:tc>
          <w:tcPr>
            <w:tcW w:w="2800" w:type="dxa"/>
          </w:tcPr>
          <w:p>
            <w:r>
              <w:t xml:space="preserve">seeded, captured, removed</w:t>
            </w:r>
          </w:p>
        </w:tc>
      </w:tr>
      <w:tr>
        <w:tc>
          <w:tcPr>
            <w:tcW w:w="3000" w:type="dxa"/>
          </w:tcPr>
          <w:p>
            <w:r>
              <w:t xml:space="preserve">ports — Eth1/2</w:t>
            </w:r>
          </w:p>
        </w:tc>
        <w:tc>
          <w:tcPr>
            <w:tcW w:w="3200" w:type="dxa"/>
          </w:tcPr>
          <w:p>
            <w:r>
              <w:t xml:space="preserve">10</w:t>
            </w:r>
          </w:p>
        </w:tc>
        <w:tc>
          <w:tcPr>
            <w:tcW w:w="2800" w:type="dxa"/>
          </w:tcPr>
          <w:p>
            <w:r>
              <w:t xml:space="preserve">seeded, captured, removed</w:t>
            </w:r>
          </w:p>
        </w:tc>
      </w:tr>
      <w:tr>
        <w:tc>
          <w:tcPr>
            <w:tcW w:w="3000" w:type="dxa"/>
          </w:tcPr>
          <w:p>
            <w:r>
              <w:t xml:space="preserve">ports — NIC1</w:t>
            </w:r>
          </w:p>
        </w:tc>
        <w:tc>
          <w:tcPr>
            <w:tcW w:w="3200" w:type="dxa"/>
          </w:tcPr>
          <w:p>
            <w:r>
              <w:t xml:space="preserve">11</w:t>
            </w:r>
          </w:p>
        </w:tc>
        <w:tc>
          <w:tcPr>
            <w:tcW w:w="2800" w:type="dxa"/>
          </w:tcPr>
          <w:p>
            <w:r>
              <w:t xml:space="preserve">seeded, captured, removed</w:t>
            </w:r>
          </w:p>
        </w:tc>
      </w:tr>
      <w:tr>
        <w:tc>
          <w:tcPr>
            <w:tcW w:w="3000" w:type="dxa"/>
          </w:tcPr>
          <w:p>
            <w:r>
              <w:t xml:space="preserve">ports — Eth2/1</w:t>
            </w:r>
          </w:p>
        </w:tc>
        <w:tc>
          <w:tcPr>
            <w:tcW w:w="3200" w:type="dxa"/>
          </w:tcPr>
          <w:p>
            <w:r>
              <w:t xml:space="preserve">12</w:t>
            </w:r>
          </w:p>
        </w:tc>
        <w:tc>
          <w:tcPr>
            <w:tcW w:w="2800" w:type="dxa"/>
          </w:tcPr>
          <w:p>
            <w:r>
              <w:t xml:space="preserve">seeded, captured, removed</w:t>
            </w:r>
          </w:p>
        </w:tc>
      </w:tr>
      <w:tr>
        <w:tc>
          <w:tcPr>
            <w:tcW w:w="3000" w:type="dxa"/>
          </w:tcPr>
          <w:p>
            <w:r>
              <w:t xml:space="preserve">ports — NIC1</w:t>
            </w:r>
          </w:p>
        </w:tc>
        <w:tc>
          <w:tcPr>
            <w:tcW w:w="3200" w:type="dxa"/>
          </w:tcPr>
          <w:p>
            <w:r>
              <w:t xml:space="preserve">13</w:t>
            </w:r>
          </w:p>
        </w:tc>
        <w:tc>
          <w:tcPr>
            <w:tcW w:w="2800" w:type="dxa"/>
          </w:tcPr>
          <w:p>
            <w:r>
              <w:t xml:space="preserve">seeded, captured, removed</w:t>
            </w:r>
          </w:p>
        </w:tc>
      </w:tr>
      <w:tr>
        <w:tc>
          <w:tcPr>
            <w:tcW w:w="3000" w:type="dxa"/>
          </w:tcPr>
          <w:p>
            <w:r>
              <w:t xml:space="preserve">connections — sw-edge-01 Eth1/1</w:t>
            </w:r>
          </w:p>
        </w:tc>
        <w:tc>
          <w:tcPr>
            <w:tcW w:w="3200" w:type="dxa"/>
          </w:tcPr>
          <w:p>
            <w:r>
              <w:t xml:space="preserve">14</w:t>
            </w:r>
          </w:p>
        </w:tc>
        <w:tc>
          <w:tcPr>
            <w:tcW w:w="2800" w:type="dxa"/>
          </w:tcPr>
          <w:p>
            <w:r>
              <w:t xml:space="preserve">seeded, captured, removed</w:t>
            </w:r>
          </w:p>
        </w:tc>
      </w:tr>
      <w:tr>
        <w:tc>
          <w:tcPr>
            <w:tcW w:w="3000" w:type="dxa"/>
          </w:tcPr>
          <w:p>
            <w:r>
              <w:t xml:space="preserve">connections — sw-edge-01 Eth1/2</w:t>
            </w:r>
          </w:p>
        </w:tc>
        <w:tc>
          <w:tcPr>
            <w:tcW w:w="3200" w:type="dxa"/>
          </w:tcPr>
          <w:p>
            <w:r>
              <w:t xml:space="preserve">15</w:t>
            </w:r>
          </w:p>
        </w:tc>
        <w:tc>
          <w:tcPr>
            <w:tcW w:w="2800" w:type="dxa"/>
          </w:tcPr>
          <w:p>
            <w:r>
              <w:t xml:space="preserve">seeded, captured, removed</w:t>
            </w:r>
          </w:p>
        </w:tc>
      </w:tr>
      <w:tr>
        <w:tc>
          <w:tcPr>
            <w:tcW w:w="3000" w:type="dxa"/>
          </w:tcPr>
          <w:p>
            <w:r>
              <w:t xml:space="preserve">connections — sw-core-02 Eth2/1</w:t>
            </w:r>
          </w:p>
        </w:tc>
        <w:tc>
          <w:tcPr>
            <w:tcW w:w="3200" w:type="dxa"/>
          </w:tcPr>
          <w:p>
            <w:r>
              <w:t xml:space="preserve">16</w:t>
            </w:r>
          </w:p>
        </w:tc>
        <w:tc>
          <w:tcPr>
            <w:tcW w:w="2800" w:type="dxa"/>
          </w:tcPr>
          <w:p>
            <w:r>
              <w:t xml:space="preserve">seeded, captured, removed</w:t>
            </w:r>
          </w:p>
        </w:tc>
      </w:tr>
      <w:tr>
        <w:tc>
          <w:tcPr>
            <w:tcW w:w="3000" w:type="dxa"/>
          </w:tcPr>
          <w:p>
            <w:r>
              <w:t xml:space="preserve">code — rack_page.py</w:t>
            </w:r>
          </w:p>
        </w:tc>
        <w:tc>
          <w:tcPr>
            <w:tcW w:w="3200" w:type="dxa"/>
          </w:tcPr>
          <w:p>
            <w:r>
              <w:t xml:space="preserve">src/rack_page.py</w:t>
            </w:r>
          </w:p>
        </w:tc>
        <w:tc>
          <w:tcPr>
            <w:tcW w:w="2800" w:type="dxa"/>
          </w:tcPr>
          <w:p>
            <w:r>
              <w:t xml:space="preserve">found in code (mentions RACK-210)</w:t>
            </w:r>
          </w:p>
        </w:tc>
      </w:tr>
      <w:tr>
        <w:tc>
          <w:tcPr>
            <w:tcW w:w="3000" w:type="dxa"/>
          </w:tcPr>
          <w:p>
            <w:r>
              <w:t xml:space="preserve">code — test_rack_page.py</w:t>
            </w:r>
          </w:p>
        </w:tc>
        <w:tc>
          <w:tcPr>
            <w:tcW w:w="3200" w:type="dxa"/>
          </w:tcPr>
          <w:p>
            <w:r>
              <w:t xml:space="preserve">tests/test_rack_page.py</w:t>
            </w:r>
          </w:p>
        </w:tc>
        <w:tc>
          <w:tcPr>
            <w:tcW w:w="2800" w:type="dxa"/>
          </w:tcPr>
          <w:p>
            <w:r>
              <w:t xml:space="preserve">found in code (mentions RACK-210)</w:t>
            </w:r>
          </w:p>
        </w:tc>
      </w:tr>
    </w:tbl>
    <w:p/>
    <w:p>
      <w:pPr>
        <w:pStyle w:val="Heading2"/>
      </w:pPr>
      <w:r>
        <w:t xml:space="preserve">SME checklist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6000"/>
        <w:gridCol w:w="1200"/>
      </w:tblGrid>
      <w:tr>
        <w:tc>
          <w:tcPr>
            <w:tcW w:w="1800" w:type="dxa"/>
            <w:shd w:val="clear" w:color="auto" w:fill="D6E4F7"/>
          </w:tcPr>
          <w:p>
            <w:r>
              <w:rPr>
                <w:b/>
              </w:rPr>
              <w:t xml:space="preserve">Item</w:t>
            </w:r>
          </w:p>
        </w:tc>
        <w:tc>
          <w:tcPr>
            <w:tcW w:w="6000" w:type="dxa"/>
            <w:shd w:val="clear" w:color="auto" w:fill="D6E4F7"/>
          </w:tcPr>
          <w:p>
            <w:r>
              <w:rPr>
                <w:b/>
              </w:rPr>
              <w:t xml:space="preserve">Description</w:t>
            </w:r>
          </w:p>
        </w:tc>
        <w:tc>
          <w:tcPr>
            <w:tcW w:w="1200" w:type="dxa"/>
            <w:shd w:val="clear" w:color="auto" w:fill="D6E4F7"/>
          </w:tcPr>
          <w:p>
            <w:r>
              <w:rPr>
                <w:b/>
              </w:rPr>
              <w:t xml:space="preserve">Status</w:t>
            </w:r>
          </w:p>
        </w:tc>
      </w:tr>
      <w:tr>
        <w:tc>
          <w:tcPr>
            <w:tcW w:w="1800" w:type="dxa"/>
          </w:tcPr>
          <w:p>
            <w:r>
              <w:t xml:space="preserve">SME-1</w:t>
            </w:r>
          </w:p>
        </w:tc>
        <w:tc>
          <w:tcPr>
            <w:tcW w:w="6000" w:type="dxa"/>
          </w:tcPr>
          <w:p>
            <w:r>
              <w:t xml:space="preserve">Confirm: a device mounted directly in the rack without a slot appears in the list.</w:t>
            </w:r>
          </w:p>
        </w:tc>
        <w:tc>
          <w:tcPr>
            <w:tcW w:w="1200" w:type="dxa"/>
          </w:tcPr>
          <w:p>
            <w:r>
              <w:t xml:space="preserve">OPEN</w:t>
            </w:r>
          </w:p>
        </w:tc>
      </w:tr>
      <w:tr>
        <w:tc>
          <w:tcPr>
            <w:tcW w:w="1800" w:type="dxa"/>
          </w:tcPr>
          <w:p>
            <w:r>
              <w:t xml:space="preserve">SME-2</w:t>
            </w:r>
          </w:p>
        </w:tc>
        <w:tc>
          <w:tcPr>
            <w:tcW w:w="6000" w:type="dxa"/>
          </w:tcPr>
          <w:p>
            <w:r>
              <w:t xml:space="preserve">Confirm: are both tabs visible to every role that can open a rack record?</w:t>
            </w:r>
          </w:p>
        </w:tc>
        <w:tc>
          <w:tcPr>
            <w:tcW w:w="1200" w:type="dxa"/>
          </w:tcPr>
          <w:p>
            <w:r>
              <w:t xml:space="preserve">OPEN</w:t>
            </w:r>
          </w:p>
        </w:tc>
      </w:tr>
      <w:tr>
        <w:tc>
          <w:tcPr>
            <w:tcW w:w="1800" w:type="dxa"/>
          </w:tcPr>
          <w:p>
            <w:r>
              <w:t xml:space="preserve">SME-3 [BLOCKER]</w:t>
            </w:r>
          </w:p>
        </w:tc>
        <w:tc>
          <w:tcPr>
            <w:tcW w:w="6000" w:type="dxa"/>
          </w:tcPr>
          <w:p>
            <w:r>
              <w:t xml:space="preserve">Role required: confirm the exact name of the role that can open rack records.</w:t>
            </w:r>
          </w:p>
        </w:tc>
        <w:tc>
          <w:tcPr>
            <w:tcW w:w="1200" w:type="dxa"/>
          </w:tcPr>
          <w:p>
            <w:r>
              <w:t xml:space="preserve">OPEN</w:t>
            </w:r>
          </w:p>
        </w:tc>
      </w:tr>
      <w:tr>
        <w:tc>
          <w:tcPr>
            <w:tcW w:w="1800" w:type="dxa"/>
          </w:tcPr>
          <w:p>
            <w:r>
              <w:t xml:space="preserve">SME-4 [BLOCKER]</w:t>
            </w:r>
          </w:p>
        </w:tc>
        <w:tc>
          <w:tcPr>
            <w:tcW w:w="6000" w:type="dxa"/>
          </w:tcPr>
          <w:p>
            <w:r>
              <w:t xml:space="preserve">Role required: same as the Ports tab; confirm the exact role name.</w:t>
            </w:r>
          </w:p>
        </w:tc>
        <w:tc>
          <w:tcPr>
            <w:tcW w:w="1200" w:type="dxa"/>
          </w:tcPr>
          <w:p>
            <w:r>
              <w:t xml:space="preserve">OPEN</w:t>
            </w:r>
          </w:p>
        </w:tc>
      </w:tr>
      <w:tr>
        <w:tc>
          <w:tcPr>
            <w:tcW w:w="1800" w:type="dxa"/>
          </w:tcPr>
          <w:p>
            <w:r>
              <w:t xml:space="preserve">SME-5</w:t>
            </w:r>
          </w:p>
        </w:tc>
        <w:tc>
          <w:tcPr>
            <w:tcW w:w="6000" w:type="dxa"/>
          </w:tcPr>
          <w:p>
            <w:r>
              <w:t xml:space="preserve">Confirm "Ports tab label" = "Ports" (live outranks tracker in the declared order).</w:t>
            </w:r>
          </w:p>
        </w:tc>
        <w:tc>
          <w:tcPr>
            <w:tcW w:w="1200" w:type="dxa"/>
          </w:tcPr>
          <w:p>
            <w:r>
              <w:t xml:space="preserve">OPEN</w:t>
            </w:r>
          </w:p>
        </w:tc>
      </w:tr>
      <w:tr>
        <w:tc>
          <w:tcPr>
            <w:tcW w:w="1800" w:type="dxa"/>
          </w:tcPr>
          <w:p>
            <w:r>
              <w:t xml:space="preserve">SME-6</w:t>
            </w:r>
          </w:p>
        </w:tc>
        <w:tc>
          <w:tcPr>
            <w:tcW w:w="6000" w:type="dxa"/>
          </w:tcPr>
          <w:p>
            <w:r>
              <w:t xml:space="preserve">Confirm "Cabling tab label" = "Cabling" (live outranks tracker in the declared order).</w:t>
            </w:r>
          </w:p>
        </w:tc>
        <w:tc>
          <w:tcPr>
            <w:tcW w:w="1200" w:type="dxa"/>
          </w:tcPr>
          <w:p>
            <w:r>
              <w:t xml:space="preserve">OPEN</w:t>
            </w:r>
          </w:p>
        </w:tc>
      </w:tr>
      <w:tr>
        <w:tc>
          <w:tcPr>
            <w:tcW w:w="1800" w:type="dxa"/>
          </w:tcPr>
          <w:p>
            <w:r>
              <w:t xml:space="preserve">SME-7</w:t>
            </w:r>
          </w:p>
        </w:tc>
        <w:tc>
          <w:tcPr>
            <w:tcW w:w="6000" w:type="dxa"/>
          </w:tcPr>
          <w:p>
            <w:r>
              <w:t xml:space="preserve">Confirm "Cable type options" = "Copper, Fibre, DAC" (live outranks tracker in the declared order).</w:t>
            </w:r>
          </w:p>
        </w:tc>
        <w:tc>
          <w:tcPr>
            <w:tcW w:w="1200" w:type="dxa"/>
          </w:tcPr>
          <w:p>
            <w:r>
              <w:t xml:space="preserve">OPEN</w:t>
            </w:r>
          </w:p>
        </w:tc>
      </w:tr>
      <w:tr>
        <w:tc>
          <w:tcPr>
            <w:tcW w:w="1800" w:type="dxa"/>
          </w:tcPr>
          <w:p>
            <w:r>
              <w:t xml:space="preserve">SME-8</w:t>
            </w:r>
          </w:p>
        </w:tc>
        <w:tc>
          <w:tcPr>
            <w:tcW w:w="6000" w:type="dxa"/>
          </w:tcPr>
          <w:p>
            <w:r>
              <w:t xml:space="preserve">No evidence for acceptance criterion "Connection changes are written to the audit log". Confirm it ships, or drop it from the ticket.</w:t>
            </w:r>
          </w:p>
        </w:tc>
        <w:tc>
          <w:tcPr>
            <w:tcW w:w="1200" w:type="dxa"/>
          </w:tcPr>
          <w:p>
            <w:r>
              <w:t xml:space="preserve">OPEN</w:t>
            </w:r>
          </w:p>
        </w:tc>
      </w:tr>
      <w:tr>
        <w:tc>
          <w:tcPr>
            <w:tcW w:w="1800" w:type="dxa"/>
          </w:tcPr>
          <w:p>
            <w:r>
              <w:t xml:space="preserve">SME-all</w:t>
            </w:r>
          </w:p>
        </w:tc>
        <w:tc>
          <w:tcPr>
            <w:tcW w:w="6000" w:type="dxa"/>
          </w:tcPr>
          <w:p>
            <w:r>
              <w:t xml:space="preserve">Read the whole draft and its inline tags against the product before publishing.</w:t>
            </w:r>
          </w:p>
        </w:tc>
        <w:tc>
          <w:tcPr>
            <w:tcW w:w="1200" w:type="dxa"/>
          </w:tcPr>
          <w:p>
            <w:r>
              <w:t xml:space="preserve">OPEN</w:t>
            </w:r>
          </w:p>
        </w:tc>
      </w:tr>
    </w:tbl>
    <w:p/>
    <w:p>
      <w:pPr>
        <w:pStyle w:val="Heading2"/>
      </w:pPr>
      <w:r>
        <w:t xml:space="preserve">PM checklist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00"/>
        <w:gridCol w:w="5000"/>
        <w:gridCol w:w="3000"/>
      </w:tblGrid>
      <w:tr>
        <w:tc>
          <w:tcPr>
            <w:tcW w:w="1000" w:type="dxa"/>
            <w:shd w:val="clear" w:color="auto" w:fill="D6E4F7"/>
          </w:tcPr>
          <w:p>
            <w:r>
              <w:rPr>
                <w:b/>
              </w:rPr>
              <w:t xml:space="preserve">Item</w:t>
            </w:r>
          </w:p>
        </w:tc>
        <w:tc>
          <w:tcPr>
            <w:tcW w:w="5000" w:type="dxa"/>
            <w:shd w:val="clear" w:color="auto" w:fill="D6E4F7"/>
          </w:tcPr>
          <w:p>
            <w:r>
              <w:rPr>
                <w:b/>
              </w:rPr>
              <w:t xml:space="preserve">Detail</w:t>
            </w:r>
          </w:p>
        </w:tc>
        <w:tc>
          <w:tcPr>
            <w:tcW w:w="3000" w:type="dxa"/>
            <w:shd w:val="clear" w:color="auto" w:fill="D6E4F7"/>
          </w:tcPr>
          <w:p>
            <w:r>
              <w:rPr>
                <w:b/>
              </w:rPr>
              <w:t xml:space="preserve">Decision needed</w:t>
            </w:r>
          </w:p>
        </w:tc>
      </w:tr>
      <w:tr>
        <w:tc>
          <w:tcPr>
            <w:tcW w:w="1000" w:type="dxa"/>
          </w:tcPr>
          <w:p>
            <w:r>
              <w:t xml:space="preserve">PM-1</w:t>
            </w:r>
          </w:p>
        </w:tc>
        <w:tc>
          <w:tcPr>
            <w:tcW w:w="5000" w:type="dxa"/>
          </w:tcPr>
          <w:p>
            <w:r>
              <w:t xml:space="preserve">Utilisation column: defined in code as "Advanced plugin only"</w:t>
            </w:r>
          </w:p>
        </w:tc>
        <w:tc>
          <w:tcPr>
            <w:tcW w:w="3000" w:type="dxa"/>
          </w:tcPr>
          <w:p>
            <w:r>
              <w:t xml:space="preserve">Document it or leave it out?</w:t>
            </w:r>
          </w:p>
        </w:tc>
      </w:tr>
      <w:tr>
        <w:tc>
          <w:tcPr>
            <w:tcW w:w="1000" w:type="dxa"/>
          </w:tcPr>
          <w:p>
            <w:r>
              <w:t xml:space="preserve">PM-2</w:t>
            </w:r>
          </w:p>
        </w:tc>
        <w:tc>
          <w:tcPr>
            <w:tcW w:w="5000" w:type="dxa"/>
          </w:tcPr>
          <w:p>
            <w:r>
              <w:t xml:space="preserve">Max connections per port: defined in code as "1"</w:t>
            </w:r>
          </w:p>
        </w:tc>
        <w:tc>
          <w:tcPr>
            <w:tcW w:w="3000" w:type="dxa"/>
          </w:tcPr>
          <w:p>
            <w:r>
              <w:t xml:space="preserve">Document it or leave it out?</w:t>
            </w:r>
          </w:p>
        </w:tc>
      </w:tr>
    </w:tbl>
    <w:p/>
    <w:p>
      <w:pPr>
        <w:pStyle w:val="Heading2"/>
      </w:pPr>
      <w:r>
        <w:t xml:space="preserve">Screenshot evidence — populated tabs (seeded from test cases)</w:t>
      </w:r>
    </w:p>
    <w:p>
      <w:pPr>
        <w:shd w:val="clear" w:color="auto" w:fill="E2EFDA"/>
      </w:pPr>
      <w:r>
        <w:t xml:space="preserve">All seeded records were deleted from RackDemo after capture (tag DOC_SEED_RACK-210, 8 removed, 0 left behind). Screenshots belong in author notes only; they are never placed in the reader-facing draft.</w:t>
      </w:r>
    </w:p>
    <w:p>
      <w:r>
        <w:drawing>
          <wp:inline distT="0" distB="0" distL="0" distR="0">
            <wp:extent cx="5486400" cy="2304288"/>
            <wp:docPr id="1" name="Picture 1" descr="Rack: Ports tab (3 ports)"/>
            <a:graphic>
              <a:graphicData uri="http://schemas.openxmlformats.org/drawingml/2006/picture">
                <pic:pic>
                  <pic:nvPicPr>
                    <pic:cNvPr id="1" name="image1.png"/>
                    <pic:cNvPicPr/>
                  </pic:nvPicPr>
                  <pic:blipFill>
                    <a:blip r:embed="rIdImg1"/>
                    <a:stretch>
                      <a:fillRect/>
                    </a:stretch>
                  </pic:blipFill>
                  <pic:spPr>
                    <a:xfrm>
                      <a:off x="0" y="0"/>
                      <a:ext cx="5486400" cy="2304288"/>
                    </a:xfrm>
                    <a:prstGeom prst="rect">
                      <a:avLst/>
                    </a:prstGeom>
                  </pic:spPr>
                </pic:pic>
              </a:graphicData>
            </a:graphic>
          </wp:inline>
        </w:drawing>
      </w:r>
    </w:p>
    <w:p>
      <w:r>
        <w:rPr>
          <w:b/>
        </w:rPr>
        <w:t xml:space="preserve">Screenshot 1 — Rack: Ports tab (3 ports)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00"/>
        <w:gridCol w:w="7000"/>
      </w:tblGrid>
      <w:tr>
        <w:tc>
          <w:tcPr>
            <w:tcW w:w="2000" w:type="dxa"/>
            <w:shd w:val="clear" w:color="auto" w:fill="D6E4F7"/>
          </w:tcPr>
          <w:p>
            <w:r>
              <w:rPr>
                <w:b/>
              </w:rPr>
              <w:t xml:space="preserve">Field</w:t>
            </w:r>
          </w:p>
        </w:tc>
        <w:tc>
          <w:tcPr>
            <w:tcW w:w="7000" w:type="dxa"/>
            <w:shd w:val="clear" w:color="auto" w:fill="D6E4F7"/>
          </w:tcPr>
          <w:p>
            <w:r>
              <w:rPr>
                <w:b/>
              </w:rPr>
              <w:t xml:space="preserve">Value</w:t>
            </w:r>
          </w:p>
        </w:tc>
      </w:tr>
      <w:tr>
        <w:tc>
          <w:tcPr>
            <w:tcW w:w="2000" w:type="dxa"/>
          </w:tcPr>
          <w:p>
            <w:r>
              <w:t xml:space="preserve">Instance</w:t>
            </w:r>
          </w:p>
        </w:tc>
        <w:tc>
          <w:tcPr>
            <w:tcW w:w="7000" w:type="dxa"/>
          </w:tcPr>
          <w:p>
            <w:r>
              <w:t xml:space="preserve">RackDemo (http://127.0.0.1:8765)</w:t>
            </w:r>
          </w:p>
        </w:tc>
      </w:tr>
      <w:tr>
        <w:tc>
          <w:tcPr>
            <w:tcW w:w="2000" w:type="dxa"/>
          </w:tcPr>
          <w:p>
            <w:r>
              <w:t xml:space="preserve">Test cases</w:t>
            </w:r>
          </w:p>
        </w:tc>
        <w:tc>
          <w:tcPr>
            <w:tcW w:w="7000" w:type="dxa"/>
          </w:tcPr>
          <w:p>
            <w:r>
              <w:t xml:space="preserve">RACK-210 seed recipe</w:t>
            </w:r>
          </w:p>
        </w:tc>
      </w:tr>
      <w:tr>
        <w:tc>
          <w:tcPr>
            <w:tcW w:w="2000" w:type="dxa"/>
          </w:tcPr>
          <w:p>
            <w:r>
              <w:t xml:space="preserve">Seeded records</w:t>
            </w:r>
          </w:p>
        </w:tc>
        <w:tc>
          <w:tcPr>
            <w:tcW w:w="7000" w:type="dxa"/>
          </w:tcPr>
          <w:p>
            <w:r>
              <w:t xml:space="preserve">3 ports tagged DOC_SEED_RACK-210; removed after capture</w:t>
            </w:r>
          </w:p>
        </w:tc>
      </w:tr>
      <w:tr>
        <w:tc>
          <w:tcPr>
            <w:tcW w:w="2000" w:type="dxa"/>
          </w:tcPr>
          <w:p>
            <w:r>
              <w:t xml:space="preserve">Workspace</w:t>
            </w:r>
          </w:p>
        </w:tc>
        <w:tc>
          <w:tcPr>
            <w:tcW w:w="7000" w:type="dxa"/>
          </w:tcPr>
          <w:p>
            <w:r>
              <w:t xml:space="preserve">Rack Manager › Rack R-12</w:t>
            </w:r>
          </w:p>
        </w:tc>
      </w:tr>
      <w:tr>
        <w:tc>
          <w:tcPr>
            <w:tcW w:w="2000" w:type="dxa"/>
          </w:tcPr>
          <w:p>
            <w:r>
              <w:t xml:space="preserve">Captured</w:t>
            </w:r>
          </w:p>
        </w:tc>
        <w:tc>
          <w:tcPr>
            <w:tcW w:w="7000" w:type="dxa"/>
          </w:tcPr>
          <w:p>
            <w:r>
              <w:t xml:space="preserve">2026-10-13</w:t>
            </w:r>
          </w:p>
        </w:tc>
      </w:tr>
    </w:tbl>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E2EFDA"/>
          </w:tcPr>
          <w:p>
            <w:r>
              <w:t xml:space="preserve">What this confirms:</w:t>
            </w:r>
          </w:p>
          <w:p>
            <w:r>
              <w:t xml:space="preserve">• Tab label shown on screen: "Ports"</w:t>
            </w:r>
          </w:p>
          <w:p>
            <w:r>
              <w:t xml:space="preserve">• 3 rows listed</w:t>
            </w:r>
          </w:p>
          <w:p>
            <w:r>
              <w:t xml:space="preserve">• Columns: Device, Port, Speed, Status</w:t>
            </w:r>
          </w:p>
        </w:tc>
      </w:tr>
    </w:tbl>
    <w:p/>
    <w:p>
      <w:r>
        <w:drawing>
          <wp:inline distT="0" distB="0" distL="0" distR="0">
            <wp:extent cx="5486400" cy="2304288"/>
            <wp:docPr id="2" name="Picture 2" descr="Rack: Cabling tab (2 connections)"/>
            <a:graphic>
              <a:graphicData uri="http://schemas.openxmlformats.org/drawingml/2006/picture">
                <pic:pic>
                  <pic:nvPicPr>
                    <pic:cNvPr id="2" name="image2.png"/>
                    <pic:cNvPicPr/>
                  </pic:nvPicPr>
                  <pic:blipFill>
                    <a:blip r:embed="rIdImg2"/>
                    <a:stretch>
                      <a:fillRect/>
                    </a:stretch>
                  </pic:blipFill>
                  <pic:spPr>
                    <a:xfrm>
                      <a:off x="0" y="0"/>
                      <a:ext cx="5486400" cy="2304288"/>
                    </a:xfrm>
                    <a:prstGeom prst="rect">
                      <a:avLst/>
                    </a:prstGeom>
                  </pic:spPr>
                </pic:pic>
              </a:graphicData>
            </a:graphic>
          </wp:inline>
        </w:drawing>
      </w:r>
    </w:p>
    <w:p>
      <w:r>
        <w:rPr>
          <w:b/>
        </w:rPr>
        <w:t xml:space="preserve">Screenshot 2 — Rack: Cabling tab (2 connections)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00"/>
        <w:gridCol w:w="7000"/>
      </w:tblGrid>
      <w:tr>
        <w:tc>
          <w:tcPr>
            <w:tcW w:w="2000" w:type="dxa"/>
            <w:shd w:val="clear" w:color="auto" w:fill="D6E4F7"/>
          </w:tcPr>
          <w:p>
            <w:r>
              <w:rPr>
                <w:b/>
              </w:rPr>
              <w:t xml:space="preserve">Field</w:t>
            </w:r>
          </w:p>
        </w:tc>
        <w:tc>
          <w:tcPr>
            <w:tcW w:w="7000" w:type="dxa"/>
            <w:shd w:val="clear" w:color="auto" w:fill="D6E4F7"/>
          </w:tcPr>
          <w:p>
            <w:r>
              <w:rPr>
                <w:b/>
              </w:rPr>
              <w:t xml:space="preserve">Value</w:t>
            </w:r>
          </w:p>
        </w:tc>
      </w:tr>
      <w:tr>
        <w:tc>
          <w:tcPr>
            <w:tcW w:w="2000" w:type="dxa"/>
          </w:tcPr>
          <w:p>
            <w:r>
              <w:t xml:space="preserve">Instance</w:t>
            </w:r>
          </w:p>
        </w:tc>
        <w:tc>
          <w:tcPr>
            <w:tcW w:w="7000" w:type="dxa"/>
          </w:tcPr>
          <w:p>
            <w:r>
              <w:t xml:space="preserve">RackDemo (http://127.0.0.1:8765)</w:t>
            </w:r>
          </w:p>
        </w:tc>
      </w:tr>
      <w:tr>
        <w:tc>
          <w:tcPr>
            <w:tcW w:w="2000" w:type="dxa"/>
          </w:tcPr>
          <w:p>
            <w:r>
              <w:t xml:space="preserve">Test cases</w:t>
            </w:r>
          </w:p>
        </w:tc>
        <w:tc>
          <w:tcPr>
            <w:tcW w:w="7000" w:type="dxa"/>
          </w:tcPr>
          <w:p>
            <w:r>
              <w:t xml:space="preserve">RACK-210 seed recipe</w:t>
            </w:r>
          </w:p>
        </w:tc>
      </w:tr>
      <w:tr>
        <w:tc>
          <w:tcPr>
            <w:tcW w:w="2000" w:type="dxa"/>
          </w:tcPr>
          <w:p>
            <w:r>
              <w:t xml:space="preserve">Seeded records</w:t>
            </w:r>
          </w:p>
        </w:tc>
        <w:tc>
          <w:tcPr>
            <w:tcW w:w="7000" w:type="dxa"/>
          </w:tcPr>
          <w:p>
            <w:r>
              <w:t xml:space="preserve">2 connections tagged DOC_SEED_RACK-210; removed after capture</w:t>
            </w:r>
          </w:p>
        </w:tc>
      </w:tr>
      <w:tr>
        <w:tc>
          <w:tcPr>
            <w:tcW w:w="2000" w:type="dxa"/>
          </w:tcPr>
          <w:p>
            <w:r>
              <w:t xml:space="preserve">Workspace</w:t>
            </w:r>
          </w:p>
        </w:tc>
        <w:tc>
          <w:tcPr>
            <w:tcW w:w="7000" w:type="dxa"/>
          </w:tcPr>
          <w:p>
            <w:r>
              <w:t xml:space="preserve">Rack Manager › Rack R-12</w:t>
            </w:r>
          </w:p>
        </w:tc>
      </w:tr>
      <w:tr>
        <w:tc>
          <w:tcPr>
            <w:tcW w:w="2000" w:type="dxa"/>
          </w:tcPr>
          <w:p>
            <w:r>
              <w:t xml:space="preserve">Captured</w:t>
            </w:r>
          </w:p>
        </w:tc>
        <w:tc>
          <w:tcPr>
            <w:tcW w:w="7000" w:type="dxa"/>
          </w:tcPr>
          <w:p>
            <w:r>
              <w:t xml:space="preserve">2026-10-13</w:t>
            </w:r>
          </w:p>
        </w:tc>
      </w:tr>
    </w:tbl>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E2EFDA"/>
          </w:tcPr>
          <w:p>
            <w:r>
              <w:t xml:space="preserve">What this confirms:</w:t>
            </w:r>
          </w:p>
          <w:p>
            <w:r>
              <w:t xml:space="preserve">• Tab label shown on screen: "Cabling"</w:t>
            </w:r>
          </w:p>
          <w:p>
            <w:r>
              <w:t xml:space="preserve">• 2 rows listed</w:t>
            </w:r>
          </w:p>
          <w:p>
            <w:r>
              <w:t xml:space="preserve">• Columns: From, To, Cable, Length, </w:t>
            </w:r>
          </w:p>
        </w:tc>
      </w:tr>
    </w:tbl>
    <w:p/>
    <w:p>
      <w:r>
        <w:drawing>
          <wp:inline distT="0" distB="0" distL="0" distR="0">
            <wp:extent cx="5486400" cy="2304288"/>
            <wp:docPr id="3" name="Picture 3" descr="Cabinet: Ports tab (2 ports)"/>
            <a:graphic>
              <a:graphicData uri="http://schemas.openxmlformats.org/drawingml/2006/picture">
                <pic:pic>
                  <pic:nvPicPr>
                    <pic:cNvPr id="3" name="image3.png"/>
                    <pic:cNvPicPr/>
                  </pic:nvPicPr>
                  <pic:blipFill>
                    <a:blip r:embed="rIdImg3"/>
                    <a:stretch>
                      <a:fillRect/>
                    </a:stretch>
                  </pic:blipFill>
                  <pic:spPr>
                    <a:xfrm>
                      <a:off x="0" y="0"/>
                      <a:ext cx="5486400" cy="2304288"/>
                    </a:xfrm>
                    <a:prstGeom prst="rect">
                      <a:avLst/>
                    </a:prstGeom>
                  </pic:spPr>
                </pic:pic>
              </a:graphicData>
            </a:graphic>
          </wp:inline>
        </w:drawing>
      </w:r>
    </w:p>
    <w:p>
      <w:r>
        <w:rPr>
          <w:b/>
        </w:rPr>
        <w:t xml:space="preserve">Screenshot 3 — Cabinet: Ports tab (2 ports)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00"/>
        <w:gridCol w:w="7000"/>
      </w:tblGrid>
      <w:tr>
        <w:tc>
          <w:tcPr>
            <w:tcW w:w="2000" w:type="dxa"/>
            <w:shd w:val="clear" w:color="auto" w:fill="D6E4F7"/>
          </w:tcPr>
          <w:p>
            <w:r>
              <w:rPr>
                <w:b/>
              </w:rPr>
              <w:t xml:space="preserve">Field</w:t>
            </w:r>
          </w:p>
        </w:tc>
        <w:tc>
          <w:tcPr>
            <w:tcW w:w="7000" w:type="dxa"/>
            <w:shd w:val="clear" w:color="auto" w:fill="D6E4F7"/>
          </w:tcPr>
          <w:p>
            <w:r>
              <w:rPr>
                <w:b/>
              </w:rPr>
              <w:t xml:space="preserve">Value</w:t>
            </w:r>
          </w:p>
        </w:tc>
      </w:tr>
      <w:tr>
        <w:tc>
          <w:tcPr>
            <w:tcW w:w="2000" w:type="dxa"/>
          </w:tcPr>
          <w:p>
            <w:r>
              <w:t xml:space="preserve">Instance</w:t>
            </w:r>
          </w:p>
        </w:tc>
        <w:tc>
          <w:tcPr>
            <w:tcW w:w="7000" w:type="dxa"/>
          </w:tcPr>
          <w:p>
            <w:r>
              <w:t xml:space="preserve">RackDemo (http://127.0.0.1:8765)</w:t>
            </w:r>
          </w:p>
        </w:tc>
      </w:tr>
      <w:tr>
        <w:tc>
          <w:tcPr>
            <w:tcW w:w="2000" w:type="dxa"/>
          </w:tcPr>
          <w:p>
            <w:r>
              <w:t xml:space="preserve">Test cases</w:t>
            </w:r>
          </w:p>
        </w:tc>
        <w:tc>
          <w:tcPr>
            <w:tcW w:w="7000" w:type="dxa"/>
          </w:tcPr>
          <w:p>
            <w:r>
              <w:t xml:space="preserve">RACK-210 seed recipe</w:t>
            </w:r>
          </w:p>
        </w:tc>
      </w:tr>
      <w:tr>
        <w:tc>
          <w:tcPr>
            <w:tcW w:w="2000" w:type="dxa"/>
          </w:tcPr>
          <w:p>
            <w:r>
              <w:t xml:space="preserve">Seeded records</w:t>
            </w:r>
          </w:p>
        </w:tc>
        <w:tc>
          <w:tcPr>
            <w:tcW w:w="7000" w:type="dxa"/>
          </w:tcPr>
          <w:p>
            <w:r>
              <w:t xml:space="preserve">2 ports tagged DOC_SEED_RACK-210; removed after capture</w:t>
            </w:r>
          </w:p>
        </w:tc>
      </w:tr>
      <w:tr>
        <w:tc>
          <w:tcPr>
            <w:tcW w:w="2000" w:type="dxa"/>
          </w:tcPr>
          <w:p>
            <w:r>
              <w:t xml:space="preserve">Workspace</w:t>
            </w:r>
          </w:p>
        </w:tc>
        <w:tc>
          <w:tcPr>
            <w:tcW w:w="7000" w:type="dxa"/>
          </w:tcPr>
          <w:p>
            <w:r>
              <w:t xml:space="preserve">Rack Manager › Cabinet C-03</w:t>
            </w:r>
          </w:p>
        </w:tc>
      </w:tr>
      <w:tr>
        <w:tc>
          <w:tcPr>
            <w:tcW w:w="2000" w:type="dxa"/>
          </w:tcPr>
          <w:p>
            <w:r>
              <w:t xml:space="preserve">Captured</w:t>
            </w:r>
          </w:p>
        </w:tc>
        <w:tc>
          <w:tcPr>
            <w:tcW w:w="7000" w:type="dxa"/>
          </w:tcPr>
          <w:p>
            <w:r>
              <w:t xml:space="preserve">2026-10-13</w:t>
            </w:r>
          </w:p>
        </w:tc>
      </w:tr>
    </w:tbl>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E2EFDA"/>
          </w:tcPr>
          <w:p>
            <w:r>
              <w:t xml:space="preserve">What this confirms:</w:t>
            </w:r>
          </w:p>
          <w:p>
            <w:r>
              <w:t xml:space="preserve">• Tab label shown on screen: "Ports"</w:t>
            </w:r>
          </w:p>
          <w:p>
            <w:r>
              <w:t xml:space="preserve">• 2 rows listed</w:t>
            </w:r>
          </w:p>
          <w:p>
            <w:r>
              <w:t xml:space="preserve">• Columns: Device, Port, Speed, Status</w:t>
            </w:r>
          </w:p>
        </w:tc>
      </w:tr>
    </w:tbl>
    <w:p/>
    <w:p>
      <w:r>
        <w:drawing>
          <wp:inline distT="0" distB="0" distL="0" distR="0">
            <wp:extent cx="5486400" cy="2304288"/>
            <wp:docPr id="4" name="Picture 4" descr="Cabinet: Cabling tab (1 connection)"/>
            <a:graphic>
              <a:graphicData uri="http://schemas.openxmlformats.org/drawingml/2006/picture">
                <pic:pic>
                  <pic:nvPicPr>
                    <pic:cNvPr id="4" name="image4.png"/>
                    <pic:cNvPicPr/>
                  </pic:nvPicPr>
                  <pic:blipFill>
                    <a:blip r:embed="rIdImg4"/>
                    <a:stretch>
                      <a:fillRect/>
                    </a:stretch>
                  </pic:blipFill>
                  <pic:spPr>
                    <a:xfrm>
                      <a:off x="0" y="0"/>
                      <a:ext cx="5486400" cy="2304288"/>
                    </a:xfrm>
                    <a:prstGeom prst="rect">
                      <a:avLst/>
                    </a:prstGeom>
                  </pic:spPr>
                </pic:pic>
              </a:graphicData>
            </a:graphic>
          </wp:inline>
        </w:drawing>
      </w:r>
    </w:p>
    <w:p>
      <w:r>
        <w:rPr>
          <w:b/>
        </w:rPr>
        <w:t xml:space="preserve">Screenshot 4 — Cabinet: Cabling tab (1 connection)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00"/>
        <w:gridCol w:w="7000"/>
      </w:tblGrid>
      <w:tr>
        <w:tc>
          <w:tcPr>
            <w:tcW w:w="2000" w:type="dxa"/>
            <w:shd w:val="clear" w:color="auto" w:fill="D6E4F7"/>
          </w:tcPr>
          <w:p>
            <w:r>
              <w:rPr>
                <w:b/>
              </w:rPr>
              <w:t xml:space="preserve">Field</w:t>
            </w:r>
          </w:p>
        </w:tc>
        <w:tc>
          <w:tcPr>
            <w:tcW w:w="7000" w:type="dxa"/>
            <w:shd w:val="clear" w:color="auto" w:fill="D6E4F7"/>
          </w:tcPr>
          <w:p>
            <w:r>
              <w:rPr>
                <w:b/>
              </w:rPr>
              <w:t xml:space="preserve">Value</w:t>
            </w:r>
          </w:p>
        </w:tc>
      </w:tr>
      <w:tr>
        <w:tc>
          <w:tcPr>
            <w:tcW w:w="2000" w:type="dxa"/>
          </w:tcPr>
          <w:p>
            <w:r>
              <w:t xml:space="preserve">Instance</w:t>
            </w:r>
          </w:p>
        </w:tc>
        <w:tc>
          <w:tcPr>
            <w:tcW w:w="7000" w:type="dxa"/>
          </w:tcPr>
          <w:p>
            <w:r>
              <w:t xml:space="preserve">RackDemo (http://127.0.0.1:8765)</w:t>
            </w:r>
          </w:p>
        </w:tc>
      </w:tr>
      <w:tr>
        <w:tc>
          <w:tcPr>
            <w:tcW w:w="2000" w:type="dxa"/>
          </w:tcPr>
          <w:p>
            <w:r>
              <w:t xml:space="preserve">Test cases</w:t>
            </w:r>
          </w:p>
        </w:tc>
        <w:tc>
          <w:tcPr>
            <w:tcW w:w="7000" w:type="dxa"/>
          </w:tcPr>
          <w:p>
            <w:r>
              <w:t xml:space="preserve">RACK-210 seed recipe</w:t>
            </w:r>
          </w:p>
        </w:tc>
      </w:tr>
      <w:tr>
        <w:tc>
          <w:tcPr>
            <w:tcW w:w="2000" w:type="dxa"/>
          </w:tcPr>
          <w:p>
            <w:r>
              <w:t xml:space="preserve">Seeded records</w:t>
            </w:r>
          </w:p>
        </w:tc>
        <w:tc>
          <w:tcPr>
            <w:tcW w:w="7000" w:type="dxa"/>
          </w:tcPr>
          <w:p>
            <w:r>
              <w:t xml:space="preserve">1 connections tagged DOC_SEED_RACK-210; removed after capture</w:t>
            </w:r>
          </w:p>
        </w:tc>
      </w:tr>
      <w:tr>
        <w:tc>
          <w:tcPr>
            <w:tcW w:w="2000" w:type="dxa"/>
          </w:tcPr>
          <w:p>
            <w:r>
              <w:t xml:space="preserve">Workspace</w:t>
            </w:r>
          </w:p>
        </w:tc>
        <w:tc>
          <w:tcPr>
            <w:tcW w:w="7000" w:type="dxa"/>
          </w:tcPr>
          <w:p>
            <w:r>
              <w:t xml:space="preserve">Rack Manager › Cabinet C-03</w:t>
            </w:r>
          </w:p>
        </w:tc>
      </w:tr>
      <w:tr>
        <w:tc>
          <w:tcPr>
            <w:tcW w:w="2000" w:type="dxa"/>
          </w:tcPr>
          <w:p>
            <w:r>
              <w:t xml:space="preserve">Captured</w:t>
            </w:r>
          </w:p>
        </w:tc>
        <w:tc>
          <w:tcPr>
            <w:tcW w:w="7000" w:type="dxa"/>
          </w:tcPr>
          <w:p>
            <w:r>
              <w:t xml:space="preserve">2026-10-13</w:t>
            </w:r>
          </w:p>
        </w:tc>
      </w:tr>
    </w:tbl>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0"/>
      </w:tblGrid>
      <w:tr>
        <w:tc>
          <w:tcPr>
            <w:tcW w:w="9000" w:type="dxa"/>
            <w:shd w:val="clear" w:color="auto" w:fill="E2EFDA"/>
          </w:tcPr>
          <w:p>
            <w:r>
              <w:t xml:space="preserve">What this confirms:</w:t>
            </w:r>
          </w:p>
          <w:p>
            <w:r>
              <w:t xml:space="preserve">• Tab label shown on screen: "Cabling"</w:t>
            </w:r>
          </w:p>
          <w:p>
            <w:r>
              <w:t xml:space="preserve">• 1 row listed</w:t>
            </w:r>
          </w:p>
          <w:p>
            <w:r>
              <w:t xml:space="preserve">• Columns: From, To, Cable, Length, </w:t>
            </w:r>
          </w:p>
        </w:tc>
      </w:tr>
    </w:tbl>
    <w:p/>
    <w:p>
      <w:pPr>
        <w:pStyle w:val="Heading2"/>
      </w:pPr>
      <w:r>
        <w:t xml:space="preserve">Review log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
        <w:gridCol w:w="5000"/>
        <w:gridCol w:w="3100"/>
      </w:tblGrid>
      <w:tr>
        <w:tc>
          <w:tcPr>
            <w:tcW w:w="900" w:type="dxa"/>
            <w:shd w:val="clear" w:color="auto" w:fill="D6E4F7"/>
          </w:tcPr>
          <w:p>
            <w:r>
              <w:rPr>
                <w:b/>
              </w:rPr>
              <w:t xml:space="preserve">Thread</w:t>
            </w:r>
          </w:p>
        </w:tc>
        <w:tc>
          <w:tcPr>
            <w:tcW w:w="5000" w:type="dxa"/>
            <w:shd w:val="clear" w:color="auto" w:fill="D6E4F7"/>
          </w:tcPr>
          <w:p>
            <w:r>
              <w:rPr>
                <w:b/>
              </w:rPr>
              <w:t xml:space="preserve">Comment</w:t>
            </w:r>
          </w:p>
        </w:tc>
        <w:tc>
          <w:tcPr>
            <w:tcW w:w="3100" w:type="dxa"/>
            <w:shd w:val="clear" w:color="auto" w:fill="D6E4F7"/>
          </w:tcPr>
          <w:p>
            <w:r>
              <w:rPr>
                <w:b/>
              </w:rPr>
              <w:t xml:space="preserve">Disposition</w:t>
            </w:r>
          </w:p>
        </w:tc>
      </w:tr>
      <w:tr>
        <w:tc>
          <w:tcPr>
            <w:tcW w:w="900" w:type="dxa"/>
          </w:tcPr>
          <w:p>
            <w:r>
              <w:t xml:space="preserve">R1</w:t>
            </w:r>
          </w:p>
        </w:tc>
        <w:tc>
          <w:tcPr>
            <w:tcW w:w="5000" w:type="dxa"/>
          </w:tcPr>
          <w:p>
            <w:r>
              <w:t xml:space="preserve">Use the tab names users actually see</w:t>
            </w:r>
          </w:p>
        </w:tc>
        <w:tc>
          <w:tcPr>
            <w:tcW w:w="3100" w:type="dxa"/>
          </w:tcPr>
          <w:p>
            <w:r>
              <w:t xml:space="preserve">changed</w:t>
            </w:r>
          </w:p>
        </w:tc>
      </w:tr>
      <w:tr>
        <w:tc>
          <w:tcPr>
            <w:tcW w:w="900" w:type="dxa"/>
          </w:tcPr>
          <w:p>
            <w:r>
              <w:t xml:space="preserve">R2</w:t>
            </w:r>
          </w:p>
        </w:tc>
        <w:tc>
          <w:tcPr>
            <w:tcW w:w="5000" w:type="dxa"/>
          </w:tcPr>
          <w:p>
            <w:r>
              <w:t xml:space="preserve">Cover the audit log in the cabling topic</w:t>
            </w:r>
          </w:p>
        </w:tc>
        <w:tc>
          <w:tcPr>
            <w:tcW w:w="3100" w:type="dxa"/>
          </w:tcPr>
          <w:p>
            <w:r>
              <w:t xml:space="preserve">already_changed</w:t>
            </w:r>
          </w:p>
        </w:tc>
      </w:tr>
      <w:tr>
        <w:tc>
          <w:tcPr>
            <w:tcW w:w="900" w:type="dxa"/>
          </w:tcPr>
          <w:p>
            <w:r>
              <w:t xml:space="preserve">R3</w:t>
            </w:r>
          </w:p>
        </w:tc>
        <w:tc>
          <w:tcPr>
            <w:tcW w:w="5000" w:type="dxa"/>
          </w:tcPr>
          <w:p>
            <w:r>
              <w:t xml:space="preserve">Add a section on cable pricing</w:t>
            </w:r>
          </w:p>
        </w:tc>
        <w:tc>
          <w:tcPr>
            <w:tcW w:w="3100" w:type="dxa"/>
          </w:tcPr>
          <w:p>
            <w:r>
              <w:t xml:space="preserve">ignored (pricing is documented elsewhere)</w:t>
            </w:r>
          </w:p>
        </w:tc>
      </w:tr>
    </w:tbl>
    <w:p/>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ment w:id="0" w:author="Phase3-Generate" w:date="2026-01-01T00:00:00Z" w:initials="DA">
    <w:p>
      <w:r>
        <w:t xml:space="preserve">[CORRECTION]. Detail: the ticket says "Interfaces"; live shows "Ports". Question: update the ticket so the record agrees?</w:t>
      </w:r>
    </w:p>
  </w:comment>
  <w:comment w:id="1" w:author="Phase4-Quality" w:date="2026-01-01T00:00:00Z" w:initials="DA">
    <w:p>
      <w:r>
        <w:t xml:space="preserve">[Release notes]. Rule: release notes sentence length (max 28 words). Issue: 'Rack and cabinet records in Rack Manager now include a Ports...' has 41 words. Suggested: split it into two sentences.</w:t>
      </w:r>
    </w:p>
  </w:comment>
  <w:comment w:id="2" w:author="Phase3-Generate" w:date="2026-01-01T00:00:00Z" w:initials="DA">
    <w:p>
      <w:r>
        <w:t xml:space="preserve">[CORRECTION]. Detail: the ticket says "Interfaces"; live shows "Ports". Question: update the ticket so the record agrees?</w:t>
      </w:r>
    </w:p>
  </w:comment>
  <w:comment w:id="3" w:author="Phase3-Generate" w:date="2026-01-01T00:00:00Z" w:initials="DA">
    <w:p>
      <w:r>
        <w:t xml:space="preserve">[CORRECTION]. Detail: the ticket says "Interfaces"; live shows "Ports". Question: update the ticket so the record agrees?</w:t>
      </w:r>
    </w:p>
  </w:comment>
  <w:comment w:id="4" w:author="Phase3-Generate" w:date="2026-01-01T00:00:00Z" w:initials="DA">
    <w:p>
      <w:r>
        <w:t xml:space="preserve">[CORRECTION]. Detail: the ticket says "Interfaces"; live shows "Ports". Question: update the ticket so the record agrees?</w:t>
      </w:r>
    </w:p>
  </w:comment>
  <w:comment w:id="5" w:author="Phase3-Generate" w:date="2026-01-01T00:00:00Z" w:initials="DA">
    <w:p>
      <w:r>
        <w:t xml:space="preserve">[CORRECTION]. Detail: the ticket says "Links"; live shows "Cabling". Question: update the ticket so the record agrees?</w:t>
      </w:r>
    </w:p>
  </w:comment>
  <w:comment w:id="6" w:author="Phase3-Generate" w:date="2026-01-01T00:00:00Z" w:initials="DA">
    <w:p>
      <w:r>
        <w:t xml:space="preserve">[CORRECTION]. Detail: the ticket says "Links"; live shows "Cabling". Question: update the ticket so the record agrees?</w:t>
      </w:r>
    </w:p>
  </w:comment>
  <w:comment w:id="7" w:author="Phase3-Generate" w:date="2026-01-01T00:00:00Z" w:initials="DA">
    <w:p>
      <w:r>
        <w:t xml:space="preserve">[CORRECTION]. Detail: the ticket says "Interfaces"; live shows "Ports". Question: update the ticket so the record agrees?</w:t>
      </w:r>
    </w:p>
  </w:comment>
  <w:comment w:id="8" w:author="Phase4-Quality" w:date="2026-01-01T00:00:00Z" w:initials="DA">
    <w:p>
      <w:r>
        <w:t xml:space="preserve">[Structure]. Rule: sentence-case section names. Issue: 'Key Benefits' is in title case. Suggested: use 'Key benefits'.</w:t>
      </w:r>
    </w:p>
  </w:comment>
  <w:comment w:id="9" w:author="Phase3-Generate" w:date="2026-01-01T00:00:00Z" w:initials="DA">
    <w:p>
      <w:r>
        <w:t xml:space="preserve">[CORRECTION]. Detail: the ticket says "Interfaces"; live shows "Ports". Question: update the ticket so the record agrees?</w:t>
      </w:r>
    </w:p>
  </w:comment>
  <w:comment w:id="10" w:author="Phase3-Generate" w:date="2026-01-01T00:00:00Z" w:initials="DA">
    <w:p>
      <w:r>
        <w:t xml:space="preserve">[CORRECTION]. Detail: the ticket says "Interfaces"; live shows "Ports". Question: update the ticket so the record agrees?</w:t>
      </w:r>
    </w:p>
  </w:comment>
  <w:comment w:id="11" w:author="Phase3-Generate" w:date="2026-01-01T00:00:00Z" w:initials="DA">
    <w:p>
      <w:r>
        <w:t xml:space="preserve">[CORRECTION]. Detail: the ticket says "Links"; live shows "Cabling". Question: update the ticket so the record agrees?</w:t>
      </w:r>
    </w:p>
  </w:comment>
  <w:comment w:id="12" w:author="Phase4-Quality" w:date="2026-01-01T00:00:00Z" w:initials="DA">
    <w:p>
      <w:r>
        <w:t xml:space="preserve">[SME NEEDED]. Rule: unconfirmed claim. Issue: '[SME NEEDED] Confirm: a device mounted directly in the rack without...' has no confirming source. Suggested: confirm with the SME before publishing.</w:t>
      </w:r>
    </w:p>
  </w:comment>
  <w:comment w:id="13" w:author="Phase4-Quality" w:date="2026-01-01T00:00:00Z" w:initials="DA">
    <w:p>
      <w:r>
        <w:t xml:space="preserve">[Style]. Rule: house spelling 'customize'. Issue: 'You can customise which columns each list shows. The Utilisation co...' uses 'customise'. Suggested: use 'customize'.</w:t>
      </w:r>
    </w:p>
  </w:comment>
  <w:comment w:id="14" w:author="Phase4-Quality" w:date="2026-01-01T00:00:00Z" w:initials="DA">
    <w:p>
      <w:r>
        <w:t xml:space="preserve">[Style]. Rule: house spelling 'utilization'. Issue: 'You can customise which columns each list shows. The Utilisation co...' uses 'utilisation'. Suggested: use 'utilization'.</w:t>
      </w:r>
    </w:p>
  </w:comment>
  <w:comment w:id="15" w:author="Phase4-Quality" w:date="2026-01-01T00:00:00Z" w:initials="DA">
    <w:p>
      <w:r>
        <w:t xml:space="preserve">[PM DECISION NEEDED]. Rule: code-only detail. Issue: 'Utilisation column' is defined in code but absent from the ticket and the screen. Suggested: decide whether it is user-facing and belongs in the documentation.</w:t>
      </w:r>
    </w:p>
  </w:comment>
  <w:comment w:id="16" w:author="Phase4-Quality" w:date="2026-01-01T00:00:00Z" w:initials="DA">
    <w:p>
      <w:r>
        <w:t xml:space="preserve">[SME NEEDED]. Rule: unconfirmed claim. Issue: '[SME NEEDED] Confirm: are both tabs visible to every role that can ...' has no confirming source. Suggested: confirm with the SME before publishing.</w:t>
      </w:r>
    </w:p>
  </w:comment>
  <w:comment w:id="17" w:author="Phase4-Quality" w:date="2026-01-01T00:00:00Z" w:initials="DA">
    <w:p>
      <w:r>
        <w:t xml:space="preserve">[SME NEEDED]. Rule: unconfirmed claim. Issue: '[SME NEEDED, BLOCKER] Role required: confirm the exact name of the ...' has no confirming source. Suggested: confirm with the SME before publishing.</w:t>
      </w:r>
    </w:p>
  </w:comment>
  <w:comment w:id="18" w:author="Phase4-Quality" w:date="2026-01-01T00:00:00Z" w:initials="DA">
    <w:p>
      <w:r>
        <w:t xml:space="preserve">[Terminology]. Rule: exact-case UI label 'Ports'. Issue: text has 'ports tab'. Suggested: write it exactly as 'Ports tab'.</w:t>
      </w:r>
    </w:p>
  </w:comment>
  <w:comment w:id="19" w:author="Phase4-Quality" w:date="2026-01-01T00:00:00Z" w:initials="DA">
    <w:p>
      <w:r>
        <w:t xml:space="preserve">[Consistency]. Rule: consistency with the evidence. Issue: text uses 'Interfaces', wording the ticket used but the evidence overruled. Suggested: use the label confirmed on screen.</w:t>
      </w:r>
    </w:p>
  </w:comment>
  <w:comment w:id="20" w:author="Phase4-Quality" w:date="2026-01-01T00:00:00Z" w:initials="DA">
    <w:p>
      <w:r>
        <w:t xml:space="preserve">[Style]. Rule: imperative verbs in steps; avoid 'Navigate to'. Issue: Step starts with 'Navigate to'. Suggested: start with a plain verb such as 'Open' or 'Select'.</w:t>
      </w:r>
    </w:p>
  </w:comment>
  <w:comment w:id="21" w:author="Phase3-Generate" w:date="2026-01-01T00:00:00Z" w:initials="DA">
    <w:p>
      <w:r>
        <w:t xml:space="preserve">[CORRECTION]. Detail: the ticket says "Interfaces"; live shows "Ports". Question: update the ticket so the record agrees?</w:t>
      </w:r>
    </w:p>
  </w:comment>
  <w:comment w:id="22" w:author="Phase4-Quality" w:date="2026-01-01T00:00:00Z" w:initials="DA">
    <w:p>
      <w:r>
        <w:t xml:space="preserve">[Grammar]. Rule: serial (Oxford) comma in lists of three or more. Issue: 'device, port and speed' has no comma before the last item. Suggested: add a comma before 'and' or 'or'.</w:t>
      </w:r>
    </w:p>
  </w:comment>
  <w:comment w:id="23" w:author="Phase4-Quality" w:date="2026-01-01T00:00:00Z" w:initials="DA">
    <w:p>
      <w:r>
        <w:t xml:space="preserve">[SME NEEDED]. Rule: unconfirmed claim. Issue: '[SME NEEDED, BLOCKER] Role required: same as the Ports tab; confirm...' has no confirming source. Suggested: confirm with the SME before publishing.</w:t>
      </w:r>
    </w:p>
  </w:comment>
  <w:comment w:id="24" w:author="Phase3-Generate" w:date="2026-01-01T00:00:00Z" w:initials="DA">
    <w:p>
      <w:r>
        <w:t xml:space="preserve">[CORRECTION]. Detail: the ticket says "Links"; live shows "Cabling". Question: update the ticket so the record agrees?</w:t>
      </w:r>
    </w:p>
  </w:comment>
  <w:comment w:id="25" w:author="Phase3-Generate" w:date="2026-01-01T00:00:00Z" w:initials="DA">
    <w:p>
      <w:r>
        <w:t xml:space="preserve">[SOURCE CONFIRMED]. Detail: live and walkthrough and repo and tracker agree on "Edit connection".</w:t>
      </w:r>
    </w:p>
  </w:comment>
  <w:comment w:id="26" w:author="Phase3-Generate" w:date="2026-01-01T00:00:00Z" w:initials="DA">
    <w:p>
      <w:r>
        <w:t xml:space="preserve">[CORRECTION]. Detail: the ticket says "Copper, Fibre"; live shows "Copper, Fibre, DAC". Question: update the ticket so the record agrees?</w:t>
      </w:r>
    </w:p>
  </w:comment>
</w:comments>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pPr>
      <w:keepNext/>
      <w:spacing w:before="240" w:after="120"/>
      <w:outlineLvl w:val="0"/>
    </w:pPr>
    <w:rPr>
      <w:b/>
      <w:color w:val="1F3864"/>
      <w:sz w:val="36"/>
    </w:rPr>
  </w:style>
  <w:style w:type="paragraph" w:styleId="Heading2">
    <w:name w:val="heading 2"/>
    <w:basedOn w:val="Normal"/>
    <w:pPr>
      <w:keepNext/>
      <w:spacing w:before="200" w:after="80"/>
      <w:outlineLvl w:val="1"/>
    </w:pPr>
    <w:rPr>
      <w:b/>
      <w:color w:val="2F5496"/>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Comments" Type="http://schemas.openxmlformats.org/officeDocument/2006/relationships/comments" Target="comment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