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BB8DDE" w14:textId="04976781" w:rsidR="006B3B64" w:rsidRDefault="001C609E">
      <w:pPr>
        <w:rPr>
          <w:lang w:val="en-US"/>
        </w:rPr>
      </w:pPr>
      <w:r>
        <w:rPr>
          <w:lang w:val="en-US"/>
        </w:rPr>
        <w:t>ER Diagram Case study</w:t>
      </w:r>
    </w:p>
    <w:p w14:paraId="7205A035" w14:textId="6762D5EA" w:rsidR="001C609E" w:rsidRPr="001C609E" w:rsidRDefault="001C609E">
      <w:pPr>
        <w:rPr>
          <w:lang w:val="en-US"/>
        </w:rPr>
      </w:pPr>
      <w:r w:rsidRPr="001C609E">
        <w:rPr>
          <w:lang w:val="en-US"/>
        </w:rPr>
        <w:drawing>
          <wp:inline distT="0" distB="0" distL="0" distR="0" wp14:anchorId="55B56B8A" wp14:editId="2BEB7ECD">
            <wp:extent cx="5125165" cy="7078063"/>
            <wp:effectExtent l="0" t="0" r="0" b="8890"/>
            <wp:docPr id="59153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5306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078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609E" w:rsidRPr="001C60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09E"/>
    <w:rsid w:val="00075A3B"/>
    <w:rsid w:val="0017314E"/>
    <w:rsid w:val="001C609E"/>
    <w:rsid w:val="006B3B64"/>
    <w:rsid w:val="007E4727"/>
    <w:rsid w:val="00DC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B90E"/>
  <w15:chartTrackingRefBased/>
  <w15:docId w15:val="{A42C25EF-2C52-4F73-AC88-7570F083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6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609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609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6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6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6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6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9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0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609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609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609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6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6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6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6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6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6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6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6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6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6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609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609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609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609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padmapriya karthikeyan</dc:creator>
  <cp:keywords/>
  <dc:description/>
  <cp:lastModifiedBy>padmapriya karthikeyan</cp:lastModifiedBy>
  <cp:revision>1</cp:revision>
  <dcterms:created xsi:type="dcterms:W3CDTF">2025-03-23T17:33:00Z</dcterms:created>
  <dcterms:modified xsi:type="dcterms:W3CDTF">2025-03-23T17:34:00Z</dcterms:modified>
</cp:coreProperties>
</file>