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71" w:rsidRPr="007614A9" w:rsidRDefault="001C743A" w:rsidP="001C743A">
      <w:pPr>
        <w:spacing w:after="0"/>
        <w:rPr>
          <w:rFonts w:ascii="Tahoma" w:hAnsi="Tahoma" w:cs="Tahoma"/>
          <w:color w:val="000000" w:themeColor="text1"/>
          <w:sz w:val="34"/>
          <w:szCs w:val="34"/>
        </w:rPr>
      </w:pPr>
      <w:r>
        <w:rPr>
          <w:rFonts w:ascii="Tahoma" w:hAnsi="Tahoma" w:cs="Tahoma"/>
          <w:noProof/>
          <w:color w:val="000000" w:themeColor="text1"/>
          <w:sz w:val="34"/>
          <w:szCs w:val="3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95250</wp:posOffset>
            </wp:positionV>
            <wp:extent cx="1323975" cy="1209675"/>
            <wp:effectExtent l="0" t="0" r="9525" b="9525"/>
            <wp:wrapNone/>
            <wp:docPr id="3" name="Picture 3" descr="C:\Users\prasad.preet\Downloads\20200217_19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sad.preet\Downloads\20200217_1922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3C6" w:rsidRPr="007614A9">
        <w:rPr>
          <w:rFonts w:ascii="Tahoma" w:hAnsi="Tahoma" w:cs="Tahoma"/>
          <w:color w:val="000000" w:themeColor="text1"/>
          <w:sz w:val="34"/>
          <w:szCs w:val="34"/>
        </w:rPr>
        <w:t>ATUL KESHAVRAO BHALERAO</w:t>
      </w:r>
    </w:p>
    <w:p w:rsidR="00D14071" w:rsidRPr="007614A9" w:rsidRDefault="00D14071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Gokhale Nagar, Uday Provision,</w:t>
      </w:r>
      <w:r w:rsidR="00C943C6" w:rsidRPr="007614A9">
        <w:rPr>
          <w:rFonts w:ascii="Tahoma" w:hAnsi="Tahoma" w:cs="Tahoma"/>
          <w:color w:val="000000" w:themeColor="text1"/>
          <w:sz w:val="20"/>
        </w:rPr>
        <w:t xml:space="preserve"> Senapati Bapat road, Pune</w:t>
      </w:r>
      <w:r w:rsidR="000F492B" w:rsidRPr="007614A9">
        <w:rPr>
          <w:rFonts w:ascii="Tahoma" w:hAnsi="Tahoma" w:cs="Tahoma"/>
          <w:color w:val="000000" w:themeColor="text1"/>
          <w:sz w:val="20"/>
        </w:rPr>
        <w:t xml:space="preserve"> - 411001</w:t>
      </w:r>
    </w:p>
    <w:p w:rsidR="00D14071" w:rsidRPr="007614A9" w:rsidRDefault="00D14071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Contact</w:t>
      </w:r>
      <w:r w:rsidR="004C1B6F" w:rsidRPr="007614A9">
        <w:rPr>
          <w:rFonts w:ascii="Tahoma" w:hAnsi="Tahoma" w:cs="Tahoma"/>
          <w:b/>
          <w:color w:val="000000" w:themeColor="text1"/>
          <w:sz w:val="20"/>
        </w:rPr>
        <w:t xml:space="preserve"> No</w:t>
      </w:r>
      <w:r w:rsidRPr="007614A9">
        <w:rPr>
          <w:rFonts w:ascii="Tahoma" w:hAnsi="Tahoma" w:cs="Tahoma"/>
          <w:color w:val="000000" w:themeColor="text1"/>
          <w:sz w:val="20"/>
        </w:rPr>
        <w:t>: +91-832 901 1230</w:t>
      </w:r>
      <w:bookmarkStart w:id="0" w:name="_GoBack"/>
      <w:bookmarkEnd w:id="0"/>
    </w:p>
    <w:p w:rsidR="00D14071" w:rsidRPr="007614A9" w:rsidRDefault="00D14071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Email</w:t>
      </w:r>
      <w:r w:rsidRPr="007614A9">
        <w:rPr>
          <w:rFonts w:ascii="Tahoma" w:hAnsi="Tahoma" w:cs="Tahoma"/>
          <w:color w:val="000000" w:themeColor="text1"/>
          <w:sz w:val="20"/>
        </w:rPr>
        <w:t xml:space="preserve">: </w:t>
      </w:r>
      <w:r w:rsidR="00F22E4F" w:rsidRPr="00F22E4F">
        <w:rPr>
          <w:rStyle w:val="Hyperlink"/>
        </w:rPr>
        <w:t>atulbhalerao151@gmail.com</w:t>
      </w:r>
    </w:p>
    <w:p w:rsidR="00D14071" w:rsidRPr="001C743A" w:rsidRDefault="00D14071" w:rsidP="004C1B6F">
      <w:pPr>
        <w:spacing w:after="0"/>
        <w:jc w:val="both"/>
        <w:rPr>
          <w:rStyle w:val="Hyperlink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Skype</w:t>
      </w:r>
      <w:r w:rsidR="00955C5E" w:rsidRPr="007614A9">
        <w:rPr>
          <w:rFonts w:ascii="Tahoma" w:hAnsi="Tahoma" w:cs="Tahoma"/>
          <w:color w:val="000000" w:themeColor="text1"/>
          <w:sz w:val="20"/>
        </w:rPr>
        <w:t>:</w:t>
      </w:r>
      <w:r w:rsidR="00B125B0" w:rsidRPr="007614A9">
        <w:rPr>
          <w:rFonts w:ascii="Tahoma" w:hAnsi="Tahoma" w:cs="Tahoma"/>
          <w:color w:val="000000" w:themeColor="text1"/>
          <w:sz w:val="20"/>
        </w:rPr>
        <w:t xml:space="preserve"> </w:t>
      </w:r>
      <w:r w:rsidR="00B125B0" w:rsidRPr="001C743A">
        <w:rPr>
          <w:rStyle w:val="Hyperlink"/>
        </w:rPr>
        <w:t>live</w:t>
      </w:r>
      <w:proofErr w:type="gramStart"/>
      <w:r w:rsidR="00B125B0" w:rsidRPr="001C743A">
        <w:rPr>
          <w:rStyle w:val="Hyperlink"/>
        </w:rPr>
        <w:t>:.</w:t>
      </w:r>
      <w:proofErr w:type="gramEnd"/>
      <w:r w:rsidR="00B125B0" w:rsidRPr="001C743A">
        <w:rPr>
          <w:rStyle w:val="Hyperlink"/>
        </w:rPr>
        <w:t>cid83b5023344dca8e5</w:t>
      </w:r>
      <w:r w:rsidR="001C743A" w:rsidRPr="001C743A">
        <w:rPr>
          <w:rFonts w:ascii="Tahoma" w:hAnsi="Tahoma" w:cs="Tahoma"/>
          <w:color w:val="000000" w:themeColor="text1"/>
          <w:sz w:val="20"/>
        </w:rPr>
        <w:t xml:space="preserve"> </w:t>
      </w:r>
      <w:r w:rsidR="00955C5E" w:rsidRPr="007614A9">
        <w:rPr>
          <w:rFonts w:ascii="Tahoma" w:hAnsi="Tahoma" w:cs="Tahoma"/>
          <w:color w:val="000000" w:themeColor="text1"/>
          <w:sz w:val="20"/>
        </w:rPr>
        <w:t xml:space="preserve">| </w:t>
      </w:r>
      <w:r w:rsidRPr="007614A9">
        <w:rPr>
          <w:rFonts w:ascii="Tahoma" w:hAnsi="Tahoma" w:cs="Tahoma"/>
          <w:b/>
          <w:color w:val="000000" w:themeColor="text1"/>
          <w:sz w:val="20"/>
        </w:rPr>
        <w:t>LinkedIn</w:t>
      </w:r>
      <w:r w:rsidRPr="007614A9">
        <w:rPr>
          <w:rFonts w:ascii="Tahoma" w:hAnsi="Tahoma" w:cs="Tahoma"/>
          <w:color w:val="000000" w:themeColor="text1"/>
          <w:sz w:val="20"/>
        </w:rPr>
        <w:t xml:space="preserve">: </w:t>
      </w:r>
      <w:r w:rsidR="001F4553" w:rsidRPr="001C743A">
        <w:rPr>
          <w:rStyle w:val="Hyperlink"/>
        </w:rPr>
        <w:t xml:space="preserve">atul-bhalerao </w:t>
      </w:r>
      <w:r w:rsidR="005F7813" w:rsidRPr="001C743A">
        <w:rPr>
          <w:rStyle w:val="Hyperlink"/>
        </w:rPr>
        <w:t>-</w:t>
      </w:r>
      <w:r w:rsidR="001F4553" w:rsidRPr="001C743A">
        <w:rPr>
          <w:rStyle w:val="Hyperlink"/>
        </w:rPr>
        <w:t>9a5111169</w:t>
      </w:r>
      <w:r w:rsidR="001C743A" w:rsidRPr="001C743A">
        <w:rPr>
          <w:rStyle w:val="Hyperlink"/>
        </w:rPr>
        <w:t xml:space="preserve"> </w:t>
      </w:r>
    </w:p>
    <w:p w:rsidR="00D14071" w:rsidRPr="007614A9" w:rsidRDefault="00D14071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Gender:</w:t>
      </w:r>
      <w:r w:rsidRPr="007614A9">
        <w:rPr>
          <w:rFonts w:ascii="Tahoma" w:hAnsi="Tahoma" w:cs="Tahoma"/>
          <w:color w:val="000000" w:themeColor="text1"/>
          <w:sz w:val="20"/>
        </w:rPr>
        <w:t xml:space="preserve"> </w:t>
      </w:r>
      <w:r w:rsidRPr="001C743A">
        <w:rPr>
          <w:rFonts w:ascii="Tahoma" w:hAnsi="Tahoma" w:cs="Tahoma"/>
          <w:sz w:val="20"/>
        </w:rPr>
        <w:t xml:space="preserve">Male </w:t>
      </w:r>
      <w:r w:rsidRPr="007614A9">
        <w:rPr>
          <w:rFonts w:ascii="Tahoma" w:hAnsi="Tahoma" w:cs="Tahoma"/>
          <w:color w:val="000000" w:themeColor="text1"/>
          <w:sz w:val="20"/>
        </w:rPr>
        <w:t xml:space="preserve">| </w:t>
      </w:r>
      <w:r w:rsidRPr="007614A9">
        <w:rPr>
          <w:rFonts w:ascii="Tahoma" w:hAnsi="Tahoma" w:cs="Tahoma"/>
          <w:b/>
          <w:color w:val="000000" w:themeColor="text1"/>
          <w:sz w:val="20"/>
        </w:rPr>
        <w:t>Date of birth</w:t>
      </w:r>
      <w:r w:rsidRPr="007614A9">
        <w:rPr>
          <w:rFonts w:ascii="Tahoma" w:hAnsi="Tahoma" w:cs="Tahoma"/>
          <w:color w:val="000000" w:themeColor="text1"/>
          <w:sz w:val="20"/>
        </w:rPr>
        <w:t xml:space="preserve">: 5th </w:t>
      </w:r>
      <w:r w:rsidR="001D5F73" w:rsidRPr="007614A9">
        <w:rPr>
          <w:rFonts w:ascii="Tahoma" w:hAnsi="Tahoma" w:cs="Tahoma"/>
          <w:color w:val="000000" w:themeColor="text1"/>
          <w:sz w:val="20"/>
        </w:rPr>
        <w:t>May</w:t>
      </w:r>
      <w:r w:rsidRPr="007614A9">
        <w:rPr>
          <w:rFonts w:ascii="Tahoma" w:hAnsi="Tahoma" w:cs="Tahoma"/>
          <w:color w:val="000000" w:themeColor="text1"/>
          <w:sz w:val="20"/>
        </w:rPr>
        <w:t xml:space="preserve"> 1993 | </w:t>
      </w:r>
      <w:r w:rsidRPr="007614A9">
        <w:rPr>
          <w:rFonts w:ascii="Tahoma" w:hAnsi="Tahoma" w:cs="Tahoma"/>
          <w:b/>
          <w:color w:val="000000" w:themeColor="text1"/>
          <w:sz w:val="20"/>
        </w:rPr>
        <w:t>Nationality</w:t>
      </w:r>
      <w:r w:rsidRPr="007614A9">
        <w:rPr>
          <w:rFonts w:ascii="Tahoma" w:hAnsi="Tahoma" w:cs="Tahoma"/>
          <w:color w:val="000000" w:themeColor="text1"/>
          <w:sz w:val="20"/>
        </w:rPr>
        <w:t>: Indian</w:t>
      </w:r>
    </w:p>
    <w:p w:rsidR="00FE1E51" w:rsidRPr="007614A9" w:rsidRDefault="00D14071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Lingustic Proficiency</w:t>
      </w:r>
      <w:r w:rsidRPr="007614A9">
        <w:rPr>
          <w:rFonts w:ascii="Tahoma" w:hAnsi="Tahoma" w:cs="Tahoma"/>
          <w:color w:val="000000" w:themeColor="text1"/>
          <w:sz w:val="20"/>
        </w:rPr>
        <w:t>: English, Hindi, Marathi</w:t>
      </w:r>
    </w:p>
    <w:p w:rsidR="00D14071" w:rsidRPr="007614A9" w:rsidRDefault="00F22E4F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3pt" o:hrpct="0" o:hralign="center" o:hr="t">
            <v:imagedata r:id="rId7" o:title="BD21548_"/>
          </v:shape>
        </w:pict>
      </w:r>
    </w:p>
    <w:p w:rsidR="00D14071" w:rsidRPr="007614A9" w:rsidRDefault="00955C5E" w:rsidP="004C1B6F">
      <w:pPr>
        <w:spacing w:after="0"/>
        <w:jc w:val="both"/>
        <w:rPr>
          <w:rFonts w:ascii="Tahoma" w:hAnsi="Tahoma" w:cs="Tahoma"/>
          <w:b/>
          <w:color w:val="000000" w:themeColor="text1"/>
        </w:rPr>
      </w:pPr>
      <w:r w:rsidRPr="007614A9">
        <w:rPr>
          <w:rFonts w:ascii="Tahoma" w:hAnsi="Tahoma" w:cs="Tahoma"/>
          <w:b/>
          <w:color w:val="000000" w:themeColor="text1"/>
        </w:rPr>
        <w:t>PROFILE SUMMARY</w:t>
      </w:r>
    </w:p>
    <w:p w:rsidR="00D14071" w:rsidRPr="007614A9" w:rsidRDefault="00104D19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 xml:space="preserve">Versatile, high-energy Accounting professional who leads companies through change and challenges to profitable growth. Strategic problem-solver who envisions smart solutions and executes with urgency across all levels of the organization. Hands-on leader with an extensive background in Finance complimented by diverse talents in technology, project management and leadership. Outstanding strategist </w:t>
      </w:r>
      <w:r w:rsidR="00CB3715" w:rsidRPr="007614A9">
        <w:rPr>
          <w:rFonts w:ascii="Tahoma" w:hAnsi="Tahoma" w:cs="Tahoma"/>
          <w:color w:val="000000" w:themeColor="text1"/>
          <w:sz w:val="20"/>
        </w:rPr>
        <w:t xml:space="preserve">with the </w:t>
      </w:r>
      <w:r w:rsidRPr="007614A9">
        <w:rPr>
          <w:rFonts w:ascii="Tahoma" w:hAnsi="Tahoma" w:cs="Tahoma"/>
          <w:color w:val="000000" w:themeColor="text1"/>
          <w:sz w:val="20"/>
        </w:rPr>
        <w:t>ab</w:t>
      </w:r>
      <w:r w:rsidR="00CB3715" w:rsidRPr="007614A9">
        <w:rPr>
          <w:rFonts w:ascii="Tahoma" w:hAnsi="Tahoma" w:cs="Tahoma"/>
          <w:color w:val="000000" w:themeColor="text1"/>
          <w:sz w:val="20"/>
        </w:rPr>
        <w:t>i</w:t>
      </w:r>
      <w:r w:rsidRPr="007614A9">
        <w:rPr>
          <w:rFonts w:ascii="Tahoma" w:hAnsi="Tahoma" w:cs="Tahoma"/>
          <w:color w:val="000000" w:themeColor="text1"/>
          <w:sz w:val="20"/>
        </w:rPr>
        <w:t>l</w:t>
      </w:r>
      <w:r w:rsidR="00CB3715" w:rsidRPr="007614A9">
        <w:rPr>
          <w:rFonts w:ascii="Tahoma" w:hAnsi="Tahoma" w:cs="Tahoma"/>
          <w:color w:val="000000" w:themeColor="text1"/>
          <w:sz w:val="20"/>
        </w:rPr>
        <w:t>ity</w:t>
      </w:r>
      <w:r w:rsidRPr="007614A9">
        <w:rPr>
          <w:rFonts w:ascii="Tahoma" w:hAnsi="Tahoma" w:cs="Tahoma"/>
          <w:color w:val="000000" w:themeColor="text1"/>
          <w:sz w:val="20"/>
        </w:rPr>
        <w:t xml:space="preserve"> to deliver record breaking enhancements in highly competitive business markets.</w:t>
      </w:r>
      <w:r w:rsidR="00CB3715" w:rsidRPr="007614A9">
        <w:rPr>
          <w:rFonts w:ascii="Tahoma" w:hAnsi="Tahoma" w:cs="Tahoma"/>
          <w:color w:val="000000" w:themeColor="text1"/>
          <w:sz w:val="20"/>
        </w:rPr>
        <w:t xml:space="preserve"> </w:t>
      </w:r>
      <w:r w:rsidRPr="007614A9">
        <w:rPr>
          <w:rFonts w:ascii="Tahoma" w:hAnsi="Tahoma" w:cs="Tahoma"/>
          <w:color w:val="000000" w:themeColor="text1"/>
          <w:sz w:val="20"/>
        </w:rPr>
        <w:t>Skilled in negotiating partnerships and allinaces with a keen ability to forecast industry tren</w:t>
      </w:r>
      <w:r w:rsidR="00CB3715" w:rsidRPr="007614A9">
        <w:rPr>
          <w:rFonts w:ascii="Tahoma" w:hAnsi="Tahoma" w:cs="Tahoma"/>
          <w:color w:val="000000" w:themeColor="text1"/>
          <w:sz w:val="20"/>
        </w:rPr>
        <w:t>ds and capture opportunities</w:t>
      </w:r>
    </w:p>
    <w:p w:rsidR="00104D19" w:rsidRPr="007614A9" w:rsidRDefault="00104D19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</w:p>
    <w:p w:rsidR="00104D19" w:rsidRPr="007614A9" w:rsidRDefault="00955C5E" w:rsidP="004C1B6F">
      <w:pPr>
        <w:spacing w:after="0"/>
        <w:jc w:val="center"/>
        <w:rPr>
          <w:rFonts w:ascii="Tahoma" w:hAnsi="Tahoma" w:cs="Tahoma"/>
          <w:b/>
          <w:color w:val="000000" w:themeColor="text1"/>
        </w:rPr>
      </w:pPr>
      <w:r w:rsidRPr="007614A9">
        <w:rPr>
          <w:rFonts w:ascii="Tahoma" w:hAnsi="Tahoma" w:cs="Tahoma"/>
          <w:b/>
          <w:color w:val="000000" w:themeColor="text1"/>
        </w:rPr>
        <w:t>CORE COMPETENCIES</w:t>
      </w:r>
    </w:p>
    <w:p w:rsidR="00104D19" w:rsidRPr="007614A9" w:rsidRDefault="00104D19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Financial Reporting | Business Planning &amp; Development | Change Management | Budget Planning | P&amp;L Management &amp; Critical Problem Analysis | Regulatory Compliance | Quality Customer Service | Strategic Planning | Team Development &amp; Leadership Productivity &amp; Performance Improvement Quality Improvement | Reconciliation | Tactical Planning</w:t>
      </w:r>
    </w:p>
    <w:p w:rsidR="00955C5E" w:rsidRPr="007614A9" w:rsidRDefault="00955C5E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</w:p>
    <w:p w:rsidR="00955C5E" w:rsidRPr="007614A9" w:rsidRDefault="004C1B6F" w:rsidP="004C1B6F">
      <w:pPr>
        <w:spacing w:after="0"/>
        <w:jc w:val="both"/>
        <w:rPr>
          <w:rFonts w:ascii="Tahoma" w:hAnsi="Tahoma" w:cs="Tahoma"/>
          <w:b/>
          <w:color w:val="000000" w:themeColor="text1"/>
        </w:rPr>
      </w:pPr>
      <w:r w:rsidRPr="007614A9">
        <w:rPr>
          <w:rFonts w:ascii="Tahoma" w:hAnsi="Tahoma" w:cs="Tahoma"/>
          <w:b/>
          <w:color w:val="000000" w:themeColor="text1"/>
        </w:rPr>
        <w:t>TECHNICAL SKILLS</w:t>
      </w:r>
    </w:p>
    <w:p w:rsidR="004C1B6F" w:rsidRPr="007614A9" w:rsidRDefault="004C1B6F" w:rsidP="004C1B6F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 xml:space="preserve">MS-CIT </w:t>
      </w:r>
    </w:p>
    <w:p w:rsidR="004C1B6F" w:rsidRPr="007614A9" w:rsidRDefault="004C1B6F" w:rsidP="004C1B6F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 xml:space="preserve">Typing </w:t>
      </w:r>
      <w:r w:rsidR="00D53297">
        <w:rPr>
          <w:rFonts w:ascii="Tahoma" w:hAnsi="Tahoma" w:cs="Tahoma"/>
          <w:color w:val="000000" w:themeColor="text1"/>
          <w:sz w:val="20"/>
        </w:rPr>
        <w:t>25 to 30</w:t>
      </w:r>
    </w:p>
    <w:p w:rsidR="004E57BC" w:rsidRPr="007614A9" w:rsidRDefault="004E57BC" w:rsidP="004C1B6F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Quickbook</w:t>
      </w:r>
    </w:p>
    <w:p w:rsidR="004E57BC" w:rsidRPr="007614A9" w:rsidRDefault="004E57BC" w:rsidP="004C1B6F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Tally</w:t>
      </w:r>
    </w:p>
    <w:p w:rsidR="004C1B6F" w:rsidRPr="007614A9" w:rsidRDefault="004C1B6F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</w:p>
    <w:p w:rsidR="00955C5E" w:rsidRPr="007614A9" w:rsidRDefault="00794509" w:rsidP="004C1B6F">
      <w:pPr>
        <w:spacing w:after="0"/>
        <w:jc w:val="both"/>
        <w:rPr>
          <w:rFonts w:ascii="Tahoma" w:hAnsi="Tahoma" w:cs="Tahoma"/>
          <w:b/>
          <w:color w:val="000000" w:themeColor="text1"/>
        </w:rPr>
      </w:pPr>
      <w:r w:rsidRPr="007614A9">
        <w:rPr>
          <w:rFonts w:ascii="Tahoma" w:hAnsi="Tahoma" w:cs="Tahoma"/>
          <w:b/>
          <w:color w:val="000000" w:themeColor="text1"/>
        </w:rPr>
        <w:t>EMPLOYMENT HISTORY</w:t>
      </w:r>
    </w:p>
    <w:p w:rsidR="00955C5E" w:rsidRPr="007614A9" w:rsidRDefault="00955C5E" w:rsidP="004C1B6F">
      <w:pPr>
        <w:spacing w:after="0"/>
        <w:jc w:val="both"/>
        <w:rPr>
          <w:rFonts w:ascii="Tahoma" w:hAnsi="Tahoma" w:cs="Tahoma"/>
          <w:b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 xml:space="preserve">United parcel service logistics Pvt. Ltd </w:t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  <w:t xml:space="preserve">Sept 2018- </w:t>
      </w:r>
      <w:r w:rsidR="004E57BC" w:rsidRPr="007614A9">
        <w:rPr>
          <w:rFonts w:ascii="Tahoma" w:hAnsi="Tahoma" w:cs="Tahoma"/>
          <w:b/>
          <w:color w:val="000000" w:themeColor="text1"/>
          <w:sz w:val="20"/>
        </w:rPr>
        <w:t>Jan 2020</w:t>
      </w:r>
    </w:p>
    <w:p w:rsidR="00955C5E" w:rsidRPr="007614A9" w:rsidRDefault="00955C5E" w:rsidP="004C1B6F">
      <w:pPr>
        <w:spacing w:after="0"/>
        <w:jc w:val="both"/>
        <w:rPr>
          <w:rFonts w:ascii="Tahoma" w:hAnsi="Tahoma" w:cs="Tahoma"/>
          <w:b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Administration Assistant</w:t>
      </w:r>
    </w:p>
    <w:p w:rsidR="00955C5E" w:rsidRPr="007614A9" w:rsidRDefault="004C1B6F" w:rsidP="004C1B6F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Scheduling</w:t>
      </w:r>
      <w:r w:rsidR="00CB3715" w:rsidRPr="007614A9">
        <w:rPr>
          <w:rFonts w:ascii="Tahoma" w:hAnsi="Tahoma" w:cs="Tahoma"/>
          <w:color w:val="000000" w:themeColor="text1"/>
          <w:sz w:val="20"/>
        </w:rPr>
        <w:t xml:space="preserve"> and coordinating</w:t>
      </w:r>
      <w:r w:rsidR="00955C5E" w:rsidRPr="007614A9">
        <w:rPr>
          <w:rFonts w:ascii="Tahoma" w:hAnsi="Tahoma" w:cs="Tahoma"/>
          <w:color w:val="000000" w:themeColor="text1"/>
          <w:sz w:val="20"/>
        </w:rPr>
        <w:t xml:space="preserve"> meetings, appointments, and travel arrangements for supervisor and managers</w:t>
      </w:r>
    </w:p>
    <w:p w:rsidR="00955C5E" w:rsidRPr="007614A9" w:rsidRDefault="00955C5E" w:rsidP="004C1B6F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Maintain</w:t>
      </w:r>
      <w:r w:rsidR="00CB3715" w:rsidRPr="007614A9">
        <w:rPr>
          <w:rFonts w:ascii="Tahoma" w:hAnsi="Tahoma" w:cs="Tahoma"/>
          <w:color w:val="000000" w:themeColor="text1"/>
          <w:sz w:val="20"/>
        </w:rPr>
        <w:t>ing</w:t>
      </w:r>
      <w:r w:rsidRPr="007614A9">
        <w:rPr>
          <w:rFonts w:ascii="Tahoma" w:hAnsi="Tahoma" w:cs="Tahoma"/>
          <w:color w:val="000000" w:themeColor="text1"/>
          <w:sz w:val="20"/>
        </w:rPr>
        <w:t xml:space="preserve"> utmost discretion </w:t>
      </w:r>
      <w:r w:rsidR="00CB3715" w:rsidRPr="007614A9">
        <w:rPr>
          <w:rFonts w:ascii="Tahoma" w:hAnsi="Tahoma" w:cs="Tahoma"/>
          <w:color w:val="000000" w:themeColor="text1"/>
          <w:sz w:val="20"/>
        </w:rPr>
        <w:t>while</w:t>
      </w:r>
      <w:r w:rsidRPr="007614A9">
        <w:rPr>
          <w:rFonts w:ascii="Tahoma" w:hAnsi="Tahoma" w:cs="Tahoma"/>
          <w:color w:val="000000" w:themeColor="text1"/>
          <w:sz w:val="20"/>
        </w:rPr>
        <w:t xml:space="preserve"> dealing with sensitive topics</w:t>
      </w:r>
    </w:p>
    <w:p w:rsidR="00955C5E" w:rsidRPr="007614A9" w:rsidRDefault="00955C5E" w:rsidP="004C1B6F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Mananging travel and expense reports for department team members</w:t>
      </w:r>
    </w:p>
    <w:p w:rsidR="00955C5E" w:rsidRPr="007614A9" w:rsidRDefault="00955C5E" w:rsidP="004C1B6F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Managing monthly calls with various agencies and vendors to track billing versus contracted budget</w:t>
      </w:r>
    </w:p>
    <w:p w:rsidR="00955C5E" w:rsidRPr="007614A9" w:rsidRDefault="00955C5E" w:rsidP="004C1B6F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Arranging conference rooms and facilities for meeetings as required</w:t>
      </w:r>
    </w:p>
    <w:p w:rsidR="00955C5E" w:rsidRPr="007614A9" w:rsidRDefault="004C1B6F" w:rsidP="004C1B6F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Extracting</w:t>
      </w:r>
      <w:r w:rsidR="00955C5E" w:rsidRPr="007614A9">
        <w:rPr>
          <w:rFonts w:ascii="Tahoma" w:hAnsi="Tahoma" w:cs="Tahoma"/>
          <w:color w:val="000000" w:themeColor="text1"/>
          <w:sz w:val="20"/>
        </w:rPr>
        <w:t xml:space="preserve"> information from registrations, applications and executed contracts, contract information and action memoranda. Inputting relevant contract data into the department's information system.</w:t>
      </w:r>
    </w:p>
    <w:p w:rsidR="00955C5E" w:rsidRPr="007614A9" w:rsidRDefault="00955C5E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</w:p>
    <w:p w:rsidR="00794509" w:rsidRPr="007614A9" w:rsidRDefault="00794509" w:rsidP="004C1B6F">
      <w:pPr>
        <w:spacing w:after="0"/>
        <w:jc w:val="both"/>
        <w:rPr>
          <w:rFonts w:ascii="Tahoma" w:hAnsi="Tahoma" w:cs="Tahoma"/>
          <w:b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 xml:space="preserve">Fast Track Technologies Pvt. Ltd </w:t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</w:r>
      <w:r w:rsidRPr="007614A9">
        <w:rPr>
          <w:rFonts w:ascii="Tahoma" w:hAnsi="Tahoma" w:cs="Tahoma"/>
          <w:b/>
          <w:color w:val="000000" w:themeColor="text1"/>
          <w:sz w:val="20"/>
        </w:rPr>
        <w:tab/>
        <w:t>Dec 2017- Jul 2018</w:t>
      </w:r>
    </w:p>
    <w:p w:rsidR="00794509" w:rsidRPr="007614A9" w:rsidRDefault="00794509" w:rsidP="004C1B6F">
      <w:pPr>
        <w:spacing w:after="0"/>
        <w:jc w:val="both"/>
        <w:rPr>
          <w:rFonts w:ascii="Tahoma" w:hAnsi="Tahoma" w:cs="Tahoma"/>
          <w:b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Finance Executive</w:t>
      </w:r>
    </w:p>
    <w:p w:rsidR="00794509" w:rsidRPr="007614A9" w:rsidRDefault="00794509" w:rsidP="004C1B6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Reviewed the work done by the team members and motivated them to achieve the monthly goals.</w:t>
      </w:r>
    </w:p>
    <w:p w:rsidR="00794509" w:rsidRPr="007614A9" w:rsidRDefault="00794509" w:rsidP="004C1B6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Analyzed Finanical statements against forecast and prepared high level variance ananlysis</w:t>
      </w:r>
    </w:p>
    <w:p w:rsidR="00794509" w:rsidRPr="007614A9" w:rsidRDefault="00794509" w:rsidP="004C1B6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Developed Innovative Macros in Excel to improve the process analysis and save time.</w:t>
      </w:r>
    </w:p>
    <w:p w:rsidR="00794509" w:rsidRPr="007614A9" w:rsidRDefault="00794509" w:rsidP="004C1B6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Prepared Audit documents and promptly responsded to the Audit queries.</w:t>
      </w:r>
    </w:p>
    <w:p w:rsidR="00794509" w:rsidRPr="007614A9" w:rsidRDefault="00794509" w:rsidP="004C1B6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Performed other duties as assigned by the chief accountant</w:t>
      </w:r>
    </w:p>
    <w:p w:rsidR="00794509" w:rsidRPr="007614A9" w:rsidRDefault="00794509" w:rsidP="004C1B6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color w:val="000000" w:themeColor="text1"/>
          <w:sz w:val="20"/>
        </w:rPr>
        <w:t>Maintain</w:t>
      </w:r>
      <w:r w:rsidR="004C1B6F" w:rsidRPr="007614A9">
        <w:rPr>
          <w:rFonts w:ascii="Tahoma" w:hAnsi="Tahoma" w:cs="Tahoma"/>
          <w:color w:val="000000" w:themeColor="text1"/>
          <w:sz w:val="20"/>
        </w:rPr>
        <w:t>ed</w:t>
      </w:r>
      <w:r w:rsidRPr="007614A9">
        <w:rPr>
          <w:rFonts w:ascii="Tahoma" w:hAnsi="Tahoma" w:cs="Tahoma"/>
          <w:color w:val="000000" w:themeColor="text1"/>
          <w:sz w:val="20"/>
        </w:rPr>
        <w:t xml:space="preserve"> all the records of office Finance and administration, Regular maintain cash payments &amp; receipts, Keep track of Petty Cash Accounts.</w:t>
      </w:r>
    </w:p>
    <w:p w:rsidR="00794509" w:rsidRPr="007614A9" w:rsidRDefault="00794509" w:rsidP="004C1B6F">
      <w:pPr>
        <w:spacing w:after="0"/>
        <w:jc w:val="both"/>
        <w:rPr>
          <w:rFonts w:ascii="Tahoma" w:hAnsi="Tahoma" w:cs="Tahoma"/>
          <w:color w:val="000000" w:themeColor="text1"/>
          <w:sz w:val="20"/>
        </w:rPr>
      </w:pPr>
    </w:p>
    <w:p w:rsidR="00794509" w:rsidRPr="007614A9" w:rsidRDefault="00794509" w:rsidP="004C1B6F">
      <w:pPr>
        <w:spacing w:after="0"/>
        <w:jc w:val="both"/>
        <w:rPr>
          <w:rFonts w:ascii="Tahoma" w:hAnsi="Tahoma" w:cs="Tahoma"/>
          <w:b/>
          <w:color w:val="000000" w:themeColor="text1"/>
        </w:rPr>
      </w:pPr>
      <w:r w:rsidRPr="007614A9">
        <w:rPr>
          <w:rFonts w:ascii="Tahoma" w:hAnsi="Tahoma" w:cs="Tahoma"/>
          <w:b/>
          <w:color w:val="000000" w:themeColor="text1"/>
        </w:rPr>
        <w:t>EDUCATION CREDENTIALS</w:t>
      </w:r>
    </w:p>
    <w:p w:rsidR="00794509" w:rsidRPr="007614A9" w:rsidRDefault="00794509" w:rsidP="004C1B6F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color w:val="000000" w:themeColor="text1"/>
          <w:sz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 xml:space="preserve">Master of </w:t>
      </w:r>
      <w:r w:rsidR="004C1B6F" w:rsidRPr="007614A9">
        <w:rPr>
          <w:rFonts w:ascii="Tahoma" w:hAnsi="Tahoma" w:cs="Tahoma"/>
          <w:b/>
          <w:color w:val="000000" w:themeColor="text1"/>
          <w:sz w:val="20"/>
        </w:rPr>
        <w:t>Commerce</w:t>
      </w:r>
      <w:r w:rsidR="00CB3715" w:rsidRPr="007614A9">
        <w:rPr>
          <w:rFonts w:ascii="Tahoma" w:hAnsi="Tahoma" w:cs="Tahoma"/>
          <w:b/>
          <w:color w:val="000000" w:themeColor="text1"/>
          <w:sz w:val="20"/>
        </w:rPr>
        <w:t xml:space="preserve"> </w:t>
      </w:r>
      <w:r w:rsidR="00CB3715" w:rsidRPr="007614A9">
        <w:rPr>
          <w:rFonts w:ascii="Tahoma" w:hAnsi="Tahoma" w:cs="Tahoma"/>
          <w:color w:val="000000" w:themeColor="text1"/>
          <w:sz w:val="20"/>
        </w:rPr>
        <w:t xml:space="preserve">from </w:t>
      </w:r>
      <w:r w:rsidRPr="007614A9">
        <w:rPr>
          <w:rFonts w:ascii="Tahoma" w:hAnsi="Tahoma" w:cs="Tahoma"/>
          <w:color w:val="000000" w:themeColor="text1"/>
          <w:sz w:val="20"/>
        </w:rPr>
        <w:t xml:space="preserve">Symbiosis collage of arts and Commerce from Pune </w:t>
      </w:r>
      <w:r w:rsidR="00CB3715" w:rsidRPr="007614A9">
        <w:rPr>
          <w:rFonts w:ascii="Tahoma" w:hAnsi="Tahoma" w:cs="Tahoma"/>
          <w:color w:val="000000" w:themeColor="text1"/>
          <w:sz w:val="20"/>
        </w:rPr>
        <w:t>University (2017)</w:t>
      </w:r>
    </w:p>
    <w:p w:rsidR="004C1B6F" w:rsidRPr="007614A9" w:rsidRDefault="00CB3715" w:rsidP="004C1B6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614A9">
        <w:rPr>
          <w:rFonts w:ascii="Tahoma" w:hAnsi="Tahoma" w:cs="Tahoma"/>
          <w:b/>
          <w:color w:val="000000" w:themeColor="text1"/>
          <w:sz w:val="20"/>
        </w:rPr>
        <w:t>Bachelor</w:t>
      </w:r>
      <w:r w:rsidR="00794509" w:rsidRPr="007614A9">
        <w:rPr>
          <w:rFonts w:ascii="Tahoma" w:hAnsi="Tahoma" w:cs="Tahoma"/>
          <w:b/>
          <w:color w:val="000000" w:themeColor="text1"/>
          <w:sz w:val="20"/>
        </w:rPr>
        <w:t xml:space="preserve"> of Business Admin</w:t>
      </w:r>
      <w:r w:rsidRPr="007614A9">
        <w:rPr>
          <w:rFonts w:ascii="Tahoma" w:hAnsi="Tahoma" w:cs="Tahoma"/>
          <w:b/>
          <w:color w:val="000000" w:themeColor="text1"/>
          <w:sz w:val="20"/>
        </w:rPr>
        <w:t>i</w:t>
      </w:r>
      <w:r w:rsidR="00794509" w:rsidRPr="007614A9">
        <w:rPr>
          <w:rFonts w:ascii="Tahoma" w:hAnsi="Tahoma" w:cs="Tahoma"/>
          <w:b/>
          <w:color w:val="000000" w:themeColor="text1"/>
          <w:sz w:val="20"/>
        </w:rPr>
        <w:t>stration</w:t>
      </w:r>
      <w:r w:rsidR="00794509" w:rsidRPr="007614A9">
        <w:rPr>
          <w:rFonts w:ascii="Tahoma" w:hAnsi="Tahoma" w:cs="Tahoma"/>
          <w:color w:val="000000" w:themeColor="text1"/>
          <w:sz w:val="20"/>
        </w:rPr>
        <w:t xml:space="preserve"> from Day</w:t>
      </w:r>
      <w:r w:rsidRPr="007614A9">
        <w:rPr>
          <w:rFonts w:ascii="Tahoma" w:hAnsi="Tahoma" w:cs="Tahoma"/>
          <w:color w:val="000000" w:themeColor="text1"/>
          <w:sz w:val="20"/>
        </w:rPr>
        <w:t>anand C</w:t>
      </w:r>
      <w:r w:rsidR="00794509" w:rsidRPr="007614A9">
        <w:rPr>
          <w:rFonts w:ascii="Tahoma" w:hAnsi="Tahoma" w:cs="Tahoma"/>
          <w:color w:val="000000" w:themeColor="text1"/>
          <w:sz w:val="20"/>
        </w:rPr>
        <w:t>oll</w:t>
      </w:r>
      <w:r w:rsidRPr="007614A9">
        <w:rPr>
          <w:rFonts w:ascii="Tahoma" w:hAnsi="Tahoma" w:cs="Tahoma"/>
          <w:color w:val="000000" w:themeColor="text1"/>
          <w:sz w:val="20"/>
        </w:rPr>
        <w:t>e</w:t>
      </w:r>
      <w:r w:rsidR="00794509" w:rsidRPr="007614A9">
        <w:rPr>
          <w:rFonts w:ascii="Tahoma" w:hAnsi="Tahoma" w:cs="Tahoma"/>
          <w:color w:val="000000" w:themeColor="text1"/>
          <w:sz w:val="20"/>
        </w:rPr>
        <w:t>ge of</w:t>
      </w:r>
      <w:r w:rsidRPr="007614A9">
        <w:rPr>
          <w:rFonts w:ascii="Tahoma" w:hAnsi="Tahoma" w:cs="Tahoma"/>
          <w:color w:val="000000" w:themeColor="text1"/>
          <w:sz w:val="20"/>
        </w:rPr>
        <w:t xml:space="preserve"> Commerce, Latur, India (</w:t>
      </w:r>
      <w:r w:rsidR="00794509" w:rsidRPr="007614A9">
        <w:rPr>
          <w:rFonts w:ascii="Tahoma" w:hAnsi="Tahoma" w:cs="Tahoma"/>
          <w:color w:val="000000" w:themeColor="text1"/>
          <w:sz w:val="20"/>
        </w:rPr>
        <w:t>2015</w:t>
      </w:r>
      <w:r w:rsidRPr="007614A9">
        <w:rPr>
          <w:rFonts w:ascii="Tahoma" w:hAnsi="Tahoma" w:cs="Tahoma"/>
          <w:color w:val="000000" w:themeColor="text1"/>
          <w:sz w:val="20"/>
        </w:rPr>
        <w:t>)</w:t>
      </w:r>
    </w:p>
    <w:p w:rsidR="004C1B6F" w:rsidRPr="007614A9" w:rsidRDefault="00F22E4F" w:rsidP="004C1B6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pict>
          <v:shape id="_x0000_i1026" type="#_x0000_t75" style="width:538.65pt;height:3pt" o:hrpct="0" o:hralign="center" o:hr="t">
            <v:imagedata r:id="rId7" o:title="BD21548_"/>
          </v:shape>
        </w:pict>
      </w:r>
    </w:p>
    <w:p w:rsidR="00794509" w:rsidRPr="007614A9" w:rsidRDefault="004C1B6F" w:rsidP="004C1B6F">
      <w:pPr>
        <w:spacing w:after="0"/>
        <w:jc w:val="center"/>
        <w:rPr>
          <w:rFonts w:ascii="Tahoma" w:hAnsi="Tahoma" w:cs="Tahoma"/>
          <w:b/>
          <w:i/>
          <w:color w:val="000000" w:themeColor="text1"/>
          <w:sz w:val="20"/>
        </w:rPr>
      </w:pPr>
      <w:r w:rsidRPr="007614A9">
        <w:rPr>
          <w:rFonts w:ascii="Tahoma" w:hAnsi="Tahoma" w:cs="Tahoma"/>
          <w:b/>
          <w:i/>
          <w:color w:val="000000" w:themeColor="text1"/>
          <w:sz w:val="20"/>
        </w:rPr>
        <w:t>Reference Available Upon Request</w:t>
      </w:r>
    </w:p>
    <w:sectPr w:rsidR="00794509" w:rsidRPr="007614A9" w:rsidSect="00955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ADD"/>
    <w:multiLevelType w:val="hybridMultilevel"/>
    <w:tmpl w:val="CC6AA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1231"/>
    <w:multiLevelType w:val="hybridMultilevel"/>
    <w:tmpl w:val="33C6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F608C"/>
    <w:multiLevelType w:val="hybridMultilevel"/>
    <w:tmpl w:val="306AB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74743"/>
    <w:multiLevelType w:val="hybridMultilevel"/>
    <w:tmpl w:val="27E28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71"/>
    <w:rsid w:val="00016A1C"/>
    <w:rsid w:val="000657F8"/>
    <w:rsid w:val="0007074F"/>
    <w:rsid w:val="000F492B"/>
    <w:rsid w:val="00104D19"/>
    <w:rsid w:val="001C743A"/>
    <w:rsid w:val="001D448F"/>
    <w:rsid w:val="001D5F73"/>
    <w:rsid w:val="001F4553"/>
    <w:rsid w:val="002011E4"/>
    <w:rsid w:val="00211EB3"/>
    <w:rsid w:val="00326CF7"/>
    <w:rsid w:val="003721B6"/>
    <w:rsid w:val="003F7521"/>
    <w:rsid w:val="00414D97"/>
    <w:rsid w:val="00424D1C"/>
    <w:rsid w:val="004C1B6F"/>
    <w:rsid w:val="004E57BC"/>
    <w:rsid w:val="0058757B"/>
    <w:rsid w:val="005F7813"/>
    <w:rsid w:val="006E3215"/>
    <w:rsid w:val="00741387"/>
    <w:rsid w:val="007614A9"/>
    <w:rsid w:val="00794509"/>
    <w:rsid w:val="007E281B"/>
    <w:rsid w:val="00943F6B"/>
    <w:rsid w:val="00955C5E"/>
    <w:rsid w:val="00991FA9"/>
    <w:rsid w:val="009B08DF"/>
    <w:rsid w:val="009C4B86"/>
    <w:rsid w:val="009F64F2"/>
    <w:rsid w:val="00B125B0"/>
    <w:rsid w:val="00B83E9F"/>
    <w:rsid w:val="00B94241"/>
    <w:rsid w:val="00C1550C"/>
    <w:rsid w:val="00C86EDA"/>
    <w:rsid w:val="00C943C6"/>
    <w:rsid w:val="00CB3715"/>
    <w:rsid w:val="00D14071"/>
    <w:rsid w:val="00D53297"/>
    <w:rsid w:val="00E82FD2"/>
    <w:rsid w:val="00EC1199"/>
    <w:rsid w:val="00F03886"/>
    <w:rsid w:val="00F22E4F"/>
    <w:rsid w:val="00F23B1B"/>
    <w:rsid w:val="00FE1E51"/>
    <w:rsid w:val="00FE6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B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B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 Prasad</dc:creator>
  <cp:lastModifiedBy>KUSUMA RAMESH</cp:lastModifiedBy>
  <cp:revision>4</cp:revision>
  <dcterms:created xsi:type="dcterms:W3CDTF">2020-02-18T05:25:00Z</dcterms:created>
  <dcterms:modified xsi:type="dcterms:W3CDTF">2020-04-09T11:43:00Z</dcterms:modified>
</cp:coreProperties>
</file>