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766D" w14:textId="4FF3F9AD" w:rsidR="009D5C5F" w:rsidRPr="00A16581" w:rsidRDefault="00A16581" w:rsidP="00A16581">
      <w:pPr>
        <w:pStyle w:val="Heading2"/>
      </w:pPr>
      <w:r w:rsidRPr="00EA28BE">
        <w:rPr>
          <w:rStyle w:val="Strong"/>
        </w:rPr>
        <w:t>Citizen AI – Intelligent Citizen Engagement Platform</w:t>
      </w:r>
    </w:p>
    <w:p w14:paraId="296508A5" w14:textId="77777777" w:rsidR="009D5C5F" w:rsidRDefault="009D5C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C5F" w14:paraId="17E1F1D0" w14:textId="77777777">
        <w:tc>
          <w:tcPr>
            <w:tcW w:w="4508" w:type="dxa"/>
          </w:tcPr>
          <w:p w14:paraId="24095BA3" w14:textId="7777777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0D50D0" w14:textId="2BE59EF8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29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 </w:t>
            </w:r>
          </w:p>
        </w:tc>
      </w:tr>
      <w:tr w:rsidR="009D5C5F" w14:paraId="479C4E4C" w14:textId="77777777">
        <w:tc>
          <w:tcPr>
            <w:tcW w:w="4508" w:type="dxa"/>
          </w:tcPr>
          <w:p w14:paraId="52067F85" w14:textId="7777777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56EBAE" w14:textId="5D7BB133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LTVIP2025TMID60842</w:t>
            </w:r>
          </w:p>
        </w:tc>
      </w:tr>
      <w:tr w:rsidR="009D5C5F" w14:paraId="054D45F1" w14:textId="77777777">
        <w:tc>
          <w:tcPr>
            <w:tcW w:w="4508" w:type="dxa"/>
          </w:tcPr>
          <w:p w14:paraId="52749C84" w14:textId="7777777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A544CD" w14:textId="10824A46" w:rsidR="009D5C5F" w:rsidRPr="00A16581" w:rsidRDefault="00A16581" w:rsidP="00A16581">
            <w:pPr>
              <w:pStyle w:val="Heading2"/>
            </w:pPr>
            <w:r w:rsidRPr="00A16581">
              <w:rPr>
                <w:rStyle w:val="Strong"/>
                <w:b w:val="0"/>
                <w:bCs w:val="0"/>
              </w:rPr>
              <w:t>Citizen AI – Intelligent Citizen Engagement Platform</w:t>
            </w:r>
          </w:p>
        </w:tc>
      </w:tr>
      <w:tr w:rsidR="009D5C5F" w14:paraId="73108A26" w14:textId="77777777">
        <w:tc>
          <w:tcPr>
            <w:tcW w:w="4508" w:type="dxa"/>
          </w:tcPr>
          <w:p w14:paraId="0080DD63" w14:textId="7777777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B9C03B" w14:textId="05D9F76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Marks</w:t>
            </w:r>
          </w:p>
        </w:tc>
      </w:tr>
    </w:tbl>
    <w:p w14:paraId="75F0D96D" w14:textId="77777777" w:rsidR="00A16581" w:rsidRDefault="00A16581"/>
    <w:p w14:paraId="6D0A2651" w14:textId="77777777" w:rsidR="00A16581" w:rsidRDefault="00A16581" w:rsidP="00A16581">
      <w:pPr>
        <w:pStyle w:val="Heading2"/>
      </w:pPr>
      <w:r>
        <w:rPr>
          <w:rStyle w:val="Strong"/>
          <w:b w:val="0"/>
          <w:bCs w:val="0"/>
        </w:rPr>
        <w:t>Citizen AI – Intelligent Citizen Engagement Platform</w:t>
      </w:r>
    </w:p>
    <w:p w14:paraId="396CEB1C" w14:textId="77777777" w:rsidR="00A16581" w:rsidRDefault="00A16581" w:rsidP="00A16581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2242"/>
        <w:gridCol w:w="5025"/>
        <w:gridCol w:w="1560"/>
      </w:tblGrid>
      <w:tr w:rsidR="00A16581" w14:paraId="0A572633" w14:textId="77777777" w:rsidTr="00A16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46A6A" w14:textId="77777777" w:rsidR="00A16581" w:rsidRDefault="00A165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4CF324CC" w14:textId="77777777" w:rsidR="00A16581" w:rsidRDefault="00A165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6D77A1B" w14:textId="77777777" w:rsidR="00A16581" w:rsidRDefault="00A165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3374290A" w14:textId="77777777" w:rsidR="00A16581" w:rsidRDefault="00A165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Screenshot</w:t>
            </w:r>
          </w:p>
        </w:tc>
      </w:tr>
      <w:tr w:rsidR="00A16581" w14:paraId="0FD2F957" w14:textId="77777777" w:rsidTr="00A16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12388" w14:textId="77777777" w:rsidR="00A16581" w:rsidRDefault="00A16581"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459CEA4E" w14:textId="77777777" w:rsidR="00A16581" w:rsidRDefault="00A16581">
            <w:r>
              <w:rPr>
                <w:rStyle w:val="Strong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2FD57A45" w14:textId="77777777" w:rsidR="00A16581" w:rsidRDefault="00A16581">
            <w:r>
              <w:t xml:space="preserve">Salesforce automation setup for data management using Objects, Fields, and Reports. </w:t>
            </w:r>
            <w:r>
              <w:br/>
            </w:r>
            <w:r>
              <w:br/>
            </w:r>
            <w:r>
              <w:rPr>
                <w:rStyle w:val="Strong"/>
              </w:rPr>
              <w:t>Note:</w:t>
            </w:r>
            <w:r>
              <w:t xml:space="preserve"> Records will be created if data matches correctly; otherwise, an error will be shown.</w:t>
            </w:r>
          </w:p>
        </w:tc>
        <w:tc>
          <w:tcPr>
            <w:tcW w:w="0" w:type="auto"/>
            <w:vAlign w:val="center"/>
            <w:hideMark/>
          </w:tcPr>
          <w:p w14:paraId="2BC06AEE" w14:textId="77777777" w:rsidR="00A16581" w:rsidRDefault="00A16581">
            <w:r>
              <w:t>(Attach Screenshot)</w:t>
            </w:r>
          </w:p>
        </w:tc>
      </w:tr>
      <w:tr w:rsidR="00A16581" w14:paraId="64941F79" w14:textId="77777777" w:rsidTr="00A16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4005" w14:textId="77777777" w:rsidR="00A16581" w:rsidRDefault="00A16581"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3D08C93F" w14:textId="77777777" w:rsidR="00A16581" w:rsidRDefault="00A16581"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51D5007" w14:textId="77777777" w:rsidR="00A16581" w:rsidRDefault="00A16581">
            <w:r>
              <w:t xml:space="preserve">• Training Accuracy – 98% </w:t>
            </w:r>
            <w:r>
              <w:br/>
              <w:t>• Validation Accuracy – 98%</w:t>
            </w:r>
          </w:p>
        </w:tc>
        <w:tc>
          <w:tcPr>
            <w:tcW w:w="0" w:type="auto"/>
            <w:vAlign w:val="center"/>
            <w:hideMark/>
          </w:tcPr>
          <w:p w14:paraId="2093E3BA" w14:textId="77777777" w:rsidR="00A16581" w:rsidRDefault="00A16581">
            <w:r>
              <w:t>(Attach Screenshot)</w:t>
            </w:r>
          </w:p>
        </w:tc>
      </w:tr>
      <w:tr w:rsidR="00A16581" w14:paraId="7430D16E" w14:textId="77777777" w:rsidTr="00A16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5B0C" w14:textId="77777777" w:rsidR="00A16581" w:rsidRDefault="00A16581">
            <w:r>
              <w:t>3.</w:t>
            </w:r>
          </w:p>
        </w:tc>
        <w:tc>
          <w:tcPr>
            <w:tcW w:w="0" w:type="auto"/>
            <w:vAlign w:val="center"/>
            <w:hideMark/>
          </w:tcPr>
          <w:p w14:paraId="07199907" w14:textId="77777777" w:rsidR="00A16581" w:rsidRDefault="00A16581">
            <w:r>
              <w:rPr>
                <w:rStyle w:val="Strong"/>
              </w:rPr>
              <w:t>Confidence Score</w:t>
            </w:r>
            <w:r>
              <w:t xml:space="preserve"> </w:t>
            </w:r>
            <w:r>
              <w:br/>
              <w:t>(Only for YOLO-based Components)</w:t>
            </w:r>
          </w:p>
        </w:tc>
        <w:tc>
          <w:tcPr>
            <w:tcW w:w="0" w:type="auto"/>
            <w:vAlign w:val="center"/>
            <w:hideMark/>
          </w:tcPr>
          <w:p w14:paraId="7C1067D3" w14:textId="77777777" w:rsidR="00A16581" w:rsidRDefault="00A16581">
            <w:r>
              <w:t xml:space="preserve">• Class Detected – If the system detects object and field names incorrectly, or performs other incorrect activities. </w:t>
            </w:r>
            <w:r>
              <w:br/>
              <w:t>• Confidence Score – e.g., 92% confidence in object detection.</w:t>
            </w:r>
          </w:p>
        </w:tc>
        <w:tc>
          <w:tcPr>
            <w:tcW w:w="0" w:type="auto"/>
            <w:vAlign w:val="center"/>
            <w:hideMark/>
          </w:tcPr>
          <w:p w14:paraId="1C6BF208" w14:textId="77777777" w:rsidR="00A16581" w:rsidRDefault="00A16581">
            <w:r>
              <w:t>(Attach Screenshot)</w:t>
            </w:r>
          </w:p>
        </w:tc>
      </w:tr>
    </w:tbl>
    <w:p w14:paraId="624C357D" w14:textId="77777777" w:rsidR="009D5C5F" w:rsidRDefault="009D5C5F"/>
    <w:sectPr w:rsidR="009D5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F5A"/>
    <w:multiLevelType w:val="multilevel"/>
    <w:tmpl w:val="8A8A3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D7092"/>
    <w:multiLevelType w:val="multilevel"/>
    <w:tmpl w:val="C50E20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5F"/>
    <w:rsid w:val="00535D9A"/>
    <w:rsid w:val="009D5C5F"/>
    <w:rsid w:val="00A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890"/>
  <w15:docId w15:val="{1FFBBF91-816F-4C90-BAF6-08BB93B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16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2025-06-29T15:31:00Z</dcterms:created>
  <dcterms:modified xsi:type="dcterms:W3CDTF">2025-06-29T15:31:00Z</dcterms:modified>
</cp:coreProperties>
</file>