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A298" w14:textId="77777777" w:rsidR="00D64D71" w:rsidRPr="00380EDE" w:rsidRDefault="00D64D71" w:rsidP="00D64D71">
      <w:pPr>
        <w:jc w:val="center"/>
        <w:rPr>
          <w:b/>
          <w:bCs/>
          <w:sz w:val="32"/>
          <w:szCs w:val="32"/>
          <w:lang w:val="en-US"/>
        </w:rPr>
      </w:pPr>
      <w:r w:rsidRPr="00380EDE">
        <w:rPr>
          <w:b/>
          <w:bCs/>
          <w:sz w:val="32"/>
          <w:szCs w:val="32"/>
          <w:lang w:val="en-US"/>
        </w:rPr>
        <w:t>SIMATS ENGINEERING</w:t>
      </w:r>
    </w:p>
    <w:p w14:paraId="18B96AF3" w14:textId="77777777" w:rsidR="00D64D71" w:rsidRPr="00380EDE" w:rsidRDefault="00D64D71" w:rsidP="00D64D71">
      <w:pPr>
        <w:jc w:val="center"/>
        <w:rPr>
          <w:b/>
          <w:bCs/>
          <w:sz w:val="32"/>
          <w:szCs w:val="32"/>
          <w:lang w:val="en-US"/>
        </w:rPr>
      </w:pPr>
      <w:r w:rsidRPr="00380EDE">
        <w:rPr>
          <w:b/>
          <w:bCs/>
          <w:sz w:val="32"/>
          <w:szCs w:val="32"/>
          <w:lang w:val="en-US"/>
        </w:rPr>
        <w:t xml:space="preserve">ASSESSMENT TOOL </w:t>
      </w:r>
    </w:p>
    <w:p w14:paraId="1C48BBEE" w14:textId="77777777" w:rsidR="00D64D71" w:rsidRPr="00DB39C9" w:rsidRDefault="00D64D71" w:rsidP="00D64D71">
      <w:pPr>
        <w:rPr>
          <w:b/>
          <w:lang w:val="en-US"/>
        </w:rPr>
      </w:pPr>
    </w:p>
    <w:p w14:paraId="2D5E5029" w14:textId="77777777" w:rsidR="00D64D71" w:rsidRPr="00DB39C9" w:rsidRDefault="00D64D71" w:rsidP="00D64D71">
      <w:pPr>
        <w:rPr>
          <w:b/>
          <w:lang w:val="en-US"/>
        </w:rPr>
      </w:pPr>
    </w:p>
    <w:p w14:paraId="1635FF4D" w14:textId="77777777" w:rsidR="00D64D71" w:rsidRDefault="00D64D71" w:rsidP="00D64D71">
      <w:pPr>
        <w:rPr>
          <w:b/>
          <w:bCs/>
          <w:lang w:val="en-US"/>
        </w:rPr>
      </w:pPr>
      <w:r w:rsidRPr="00DB39C9">
        <w:rPr>
          <w:b/>
          <w:bCs/>
          <w:lang w:val="en-US"/>
        </w:rPr>
        <w:t>COURSE CODE</w:t>
      </w:r>
      <w:r>
        <w:rPr>
          <w:b/>
          <w:bCs/>
          <w:lang w:val="en-US"/>
        </w:rPr>
        <w:t xml:space="preserve">:ECA1803                   </w:t>
      </w:r>
      <w:r w:rsidRPr="00DB39C9">
        <w:rPr>
          <w:b/>
          <w:bCs/>
          <w:lang w:val="en-US"/>
        </w:rPr>
        <w:t>COURSE NAME:</w:t>
      </w:r>
      <w:r>
        <w:rPr>
          <w:b/>
          <w:bCs/>
          <w:lang w:val="en-US"/>
        </w:rPr>
        <w:t xml:space="preserve"> </w:t>
      </w:r>
      <w:r w:rsidRPr="00E039FC">
        <w:rPr>
          <w:b/>
          <w:bCs/>
          <w:lang w:val="en-US"/>
        </w:rPr>
        <w:t>Optical Fiber Communication</w:t>
      </w:r>
    </w:p>
    <w:p w14:paraId="308FEE9C" w14:textId="77777777" w:rsidR="00D64D71" w:rsidRDefault="00D64D71" w:rsidP="00D64D71">
      <w:pPr>
        <w:rPr>
          <w:b/>
          <w:bCs/>
          <w:lang w:val="en-US"/>
        </w:rPr>
      </w:pPr>
    </w:p>
    <w:p w14:paraId="7328FE32" w14:textId="77777777" w:rsidR="007414F4" w:rsidRDefault="007414F4" w:rsidP="007414F4">
      <w:pPr>
        <w:spacing w:after="120"/>
        <w:jc w:val="center"/>
      </w:pPr>
      <w:r>
        <w:rPr>
          <w:b/>
          <w:bCs/>
          <w:sz w:val="28"/>
          <w:szCs w:val="28"/>
        </w:rPr>
        <w:t>Standards-Compliant Laser Transmitter Design, Wavelength Control and Nonlinearity Management for an 8-Channel DWDM Link</w:t>
      </w:r>
    </w:p>
    <w:p w14:paraId="4E49DB80" w14:textId="0CB89AF6" w:rsidR="00D64D71" w:rsidRPr="00B62810" w:rsidRDefault="00D64D71" w:rsidP="00D64D71">
      <w:pPr>
        <w:spacing w:before="158"/>
        <w:ind w:left="23"/>
        <w:jc w:val="both"/>
        <w:rPr>
          <w:b/>
        </w:rPr>
      </w:pPr>
      <w:r w:rsidRPr="00B62810">
        <w:rPr>
          <w:b/>
        </w:rPr>
        <w:t xml:space="preserve">Course Outcome – </w:t>
      </w:r>
      <w:r w:rsidRPr="00B62810">
        <w:rPr>
          <w:b/>
          <w:spacing w:val="-5"/>
        </w:rPr>
        <w:t>CO</w:t>
      </w:r>
      <w:r w:rsidR="007414F4">
        <w:rPr>
          <w:b/>
          <w:spacing w:val="-5"/>
        </w:rPr>
        <w:t>2</w:t>
      </w:r>
    </w:p>
    <w:p w14:paraId="1C1B320F" w14:textId="0D930EE3" w:rsidR="005655B8" w:rsidRDefault="00BC5B2E" w:rsidP="00D64D71">
      <w:pPr>
        <w:pStyle w:val="BodyText"/>
        <w:spacing w:before="204"/>
        <w:jc w:val="both"/>
        <w:rPr>
          <w:lang w:val="en-IN"/>
        </w:rPr>
      </w:pPr>
      <w:proofErr w:type="spellStart"/>
      <w:r w:rsidRPr="00BC5B2E">
        <w:rPr>
          <w:lang w:val="en-IN"/>
        </w:rPr>
        <w:t>Analyze</w:t>
      </w:r>
      <w:proofErr w:type="spellEnd"/>
      <w:r w:rsidRPr="00BC5B2E">
        <w:rPr>
          <w:lang w:val="en-IN"/>
        </w:rPr>
        <w:t xml:space="preserve"> the operation and principles of optical sources including LEDs and laser diodes (FP, DBR, DFB, VCSEL, QD), along with their characteristics such as modulation dynamics, spectral stability, efficiency, and the impact of nonlinear effects (SPM, XPM, FWM, SBS, SRS), soliton transmission, and photonic integration on system performance.</w:t>
      </w:r>
    </w:p>
    <w:p w14:paraId="19ABBF5C" w14:textId="77777777" w:rsidR="005655B8" w:rsidRDefault="00BC5B2E" w:rsidP="00D64D71">
      <w:pPr>
        <w:pStyle w:val="BodyText"/>
        <w:spacing w:before="204"/>
        <w:jc w:val="both"/>
        <w:rPr>
          <w:lang w:val="en-IN"/>
        </w:rPr>
      </w:pPr>
      <w:r w:rsidRPr="00BC5B2E">
        <w:rPr>
          <w:lang w:val="en-IN"/>
        </w:rPr>
        <w:t xml:space="preserve"> Nature of Assessment Problem Solving</w:t>
      </w:r>
    </w:p>
    <w:p w14:paraId="57518961" w14:textId="78A23F46" w:rsidR="005655B8" w:rsidRDefault="00BC5B2E" w:rsidP="00D64D71">
      <w:pPr>
        <w:pStyle w:val="BodyText"/>
        <w:spacing w:before="204"/>
        <w:jc w:val="both"/>
        <w:rPr>
          <w:lang w:val="en-IN"/>
        </w:rPr>
      </w:pPr>
      <w:r w:rsidRPr="00BC5B2E">
        <w:rPr>
          <w:lang w:val="en-IN"/>
        </w:rPr>
        <w:t xml:space="preserve"> Assignment Duration</w:t>
      </w:r>
      <w:r w:rsidR="005655B8">
        <w:rPr>
          <w:lang w:val="en-IN"/>
        </w:rPr>
        <w:t>-</w:t>
      </w:r>
      <w:r w:rsidRPr="00BC5B2E">
        <w:rPr>
          <w:lang w:val="en-IN"/>
        </w:rPr>
        <w:t xml:space="preserve">1 Week </w:t>
      </w:r>
    </w:p>
    <w:p w14:paraId="00762F8F" w14:textId="6DA6B540" w:rsidR="005655B8" w:rsidRDefault="00BC5B2E" w:rsidP="00D64D71">
      <w:pPr>
        <w:pStyle w:val="BodyText"/>
        <w:spacing w:before="204"/>
        <w:jc w:val="both"/>
        <w:rPr>
          <w:lang w:val="en-IN"/>
        </w:rPr>
      </w:pPr>
      <w:r w:rsidRPr="00BC5B2E">
        <w:rPr>
          <w:lang w:val="en-IN"/>
        </w:rPr>
        <w:t>Maximum Marks</w:t>
      </w:r>
      <w:r w:rsidR="005655B8">
        <w:rPr>
          <w:lang w:val="en-IN"/>
        </w:rPr>
        <w:t>-</w:t>
      </w:r>
      <w:r w:rsidRPr="00BC5B2E">
        <w:rPr>
          <w:lang w:val="en-IN"/>
        </w:rPr>
        <w:t>100</w:t>
      </w:r>
    </w:p>
    <w:p w14:paraId="33B3A49F" w14:textId="77777777" w:rsidR="005655B8" w:rsidRDefault="00BC5B2E" w:rsidP="00D64D71">
      <w:pPr>
        <w:pStyle w:val="BodyText"/>
        <w:spacing w:before="204"/>
        <w:jc w:val="both"/>
        <w:rPr>
          <w:lang w:val="en-IN"/>
        </w:rPr>
      </w:pPr>
      <w:r w:rsidRPr="00BC5B2E">
        <w:rPr>
          <w:lang w:val="en-IN"/>
        </w:rPr>
        <w:t xml:space="preserve"> Primary Bloom’s Levels K3 – Apply | K4 – </w:t>
      </w:r>
      <w:proofErr w:type="spellStart"/>
      <w:r w:rsidRPr="00BC5B2E">
        <w:rPr>
          <w:lang w:val="en-IN"/>
        </w:rPr>
        <w:t>Analyze</w:t>
      </w:r>
      <w:proofErr w:type="spellEnd"/>
    </w:p>
    <w:p w14:paraId="797BCE32" w14:textId="77777777" w:rsidR="005655B8" w:rsidRDefault="005655B8" w:rsidP="00D64D71">
      <w:pPr>
        <w:pStyle w:val="BodyText"/>
        <w:spacing w:before="204"/>
        <w:jc w:val="both"/>
        <w:rPr>
          <w:lang w:val="en-IN"/>
        </w:rPr>
      </w:pPr>
    </w:p>
    <w:p w14:paraId="0DE998FA" w14:textId="0DBF285A" w:rsidR="00D64D71" w:rsidRPr="00B3355A" w:rsidRDefault="00D64D71" w:rsidP="00D64D71">
      <w:pPr>
        <w:pStyle w:val="BodyText"/>
        <w:spacing w:before="204"/>
        <w:jc w:val="both"/>
      </w:pPr>
      <w:r w:rsidRPr="004600A1">
        <w:rPr>
          <w:b/>
          <w:bCs/>
          <w:color w:val="000000" w:themeColor="text1"/>
        </w:rPr>
        <w:t xml:space="preserve">Code of </w:t>
      </w:r>
      <w:r w:rsidRPr="004600A1">
        <w:rPr>
          <w:b/>
          <w:bCs/>
          <w:color w:val="000000" w:themeColor="text1"/>
          <w:spacing w:val="-2"/>
        </w:rPr>
        <w:t>Conduct:</w:t>
      </w:r>
    </w:p>
    <w:p w14:paraId="559E58EE" w14:textId="77777777" w:rsidR="00D64D71" w:rsidRPr="004600A1" w:rsidRDefault="00D64D71" w:rsidP="00D64D71">
      <w:pPr>
        <w:pStyle w:val="BodyText"/>
        <w:rPr>
          <w:b/>
          <w:i/>
        </w:rPr>
      </w:pPr>
    </w:p>
    <w:p w14:paraId="36C67F73" w14:textId="77777777" w:rsidR="00D64D71" w:rsidRPr="004600A1" w:rsidRDefault="00D64D71" w:rsidP="00D64D71">
      <w:pPr>
        <w:tabs>
          <w:tab w:val="left" w:pos="2928"/>
        </w:tabs>
        <w:ind w:left="307" w:right="394"/>
        <w:rPr>
          <w:i/>
        </w:rPr>
      </w:pPr>
      <w:r w:rsidRPr="004600A1">
        <w:rPr>
          <w:i/>
        </w:rPr>
        <w:t xml:space="preserve">I </w:t>
      </w:r>
      <w:r w:rsidRPr="00B3355A">
        <w:rPr>
          <w:b/>
          <w:bCs/>
          <w:u w:val="single"/>
        </w:rPr>
        <w:t>S HARIPRIYA (192412448)</w:t>
      </w:r>
      <w:r w:rsidRPr="004600A1">
        <w:rPr>
          <w:spacing w:val="-39"/>
        </w:rPr>
        <w:t xml:space="preserve"> </w:t>
      </w:r>
      <w:r w:rsidRPr="004600A1">
        <w:rPr>
          <w:i/>
        </w:rPr>
        <w:t>(Name / Reg No) certify that this submission is my original work and that I have adhered to the guidelines specified for this assessment.</w:t>
      </w:r>
    </w:p>
    <w:p w14:paraId="78142236" w14:textId="77777777" w:rsidR="00D64D71" w:rsidRDefault="00D64D71" w:rsidP="00D64D71">
      <w:pPr>
        <w:ind w:left="307"/>
        <w:rPr>
          <w:i/>
          <w:spacing w:val="-2"/>
        </w:rPr>
      </w:pPr>
      <w:r w:rsidRPr="004600A1">
        <w:rPr>
          <w:i/>
        </w:rPr>
        <w:t xml:space="preserve">I understand that any violation of academic integrity rules will result in disciplinary </w:t>
      </w:r>
      <w:r w:rsidRPr="004600A1">
        <w:rPr>
          <w:i/>
          <w:spacing w:val="-2"/>
        </w:rPr>
        <w:t>action.</w:t>
      </w:r>
    </w:p>
    <w:p w14:paraId="37715DBD" w14:textId="77777777" w:rsidR="00D64D71" w:rsidRPr="00B3355A" w:rsidRDefault="00D64D71" w:rsidP="00D64D71">
      <w:pPr>
        <w:ind w:left="307"/>
        <w:rPr>
          <w:b/>
          <w:bCs/>
          <w:i/>
          <w:spacing w:val="-2"/>
        </w:rPr>
      </w:pPr>
      <w:r>
        <w:rPr>
          <w:b/>
          <w:bCs/>
          <w:i/>
          <w:spacing w:val="-2"/>
        </w:rPr>
        <w:t xml:space="preserve"> </w:t>
      </w:r>
    </w:p>
    <w:p w14:paraId="1325F9B3" w14:textId="77777777" w:rsidR="00D64D71" w:rsidRDefault="00D64D71" w:rsidP="00D64D71">
      <w:pPr>
        <w:ind w:left="307"/>
        <w:rPr>
          <w:i/>
          <w:iCs/>
          <w:spacing w:val="-2"/>
        </w:rPr>
      </w:pPr>
      <w:r w:rsidRPr="00B3355A">
        <w:rPr>
          <w:b/>
          <w:bCs/>
        </w:rPr>
        <w:t xml:space="preserve">Signature of the </w:t>
      </w:r>
      <w:r w:rsidRPr="00B3355A">
        <w:rPr>
          <w:b/>
          <w:bCs/>
          <w:spacing w:val="-2"/>
        </w:rPr>
        <w:t>student:</w:t>
      </w:r>
      <w:r>
        <w:rPr>
          <w:b/>
          <w:bCs/>
          <w:spacing w:val="-2"/>
        </w:rPr>
        <w:t xml:space="preserve"> </w:t>
      </w:r>
      <w:r w:rsidRPr="00B3355A">
        <w:rPr>
          <w:i/>
          <w:iCs/>
          <w:spacing w:val="-2"/>
        </w:rPr>
        <w:t>Priya</w:t>
      </w:r>
    </w:p>
    <w:p w14:paraId="32E8F9EE" w14:textId="77777777" w:rsidR="00D64D71" w:rsidRDefault="00D64D71" w:rsidP="00D64D71">
      <w:pPr>
        <w:ind w:left="307"/>
      </w:pPr>
    </w:p>
    <w:p w14:paraId="2EC8F841" w14:textId="77777777" w:rsidR="00D64D71" w:rsidRDefault="00D64D71" w:rsidP="00D64D71">
      <w:pPr>
        <w:ind w:left="307"/>
      </w:pPr>
    </w:p>
    <w:p w14:paraId="6EE89274" w14:textId="77777777" w:rsidR="00D64D71" w:rsidRDefault="00D64D71" w:rsidP="00D64D71">
      <w:pPr>
        <w:ind w:left="307"/>
      </w:pPr>
    </w:p>
    <w:p w14:paraId="326E71B2" w14:textId="77777777" w:rsidR="00CA4689" w:rsidRDefault="00CA4689" w:rsidP="00CA4689">
      <w:pPr>
        <w:spacing w:after="200"/>
      </w:pPr>
    </w:p>
    <w:p w14:paraId="47BA2B14" w14:textId="77777777" w:rsidR="00CA4689" w:rsidRDefault="00CA4689" w:rsidP="00CA4689">
      <w:pPr>
        <w:spacing w:after="200"/>
      </w:pPr>
    </w:p>
    <w:p w14:paraId="21A5D8F9" w14:textId="77777777" w:rsidR="00CA4689" w:rsidRDefault="00CA4689" w:rsidP="00CA4689">
      <w:pPr>
        <w:spacing w:after="200"/>
      </w:pPr>
    </w:p>
    <w:p w14:paraId="719836A6" w14:textId="77777777" w:rsidR="00CA4689" w:rsidRDefault="00CA4689" w:rsidP="00CA4689">
      <w:pPr>
        <w:spacing w:after="200"/>
      </w:pPr>
    </w:p>
    <w:p w14:paraId="7229CB78" w14:textId="77777777" w:rsidR="00CA4689" w:rsidRDefault="00CA4689" w:rsidP="00CA4689">
      <w:pPr>
        <w:spacing w:after="200"/>
      </w:pPr>
    </w:p>
    <w:p w14:paraId="5DEB2413" w14:textId="77777777" w:rsidR="005655B8" w:rsidRDefault="005655B8" w:rsidP="00CA4689">
      <w:pPr>
        <w:spacing w:after="200"/>
      </w:pPr>
    </w:p>
    <w:p w14:paraId="0FA33372" w14:textId="375F4BC9" w:rsidR="006868F9" w:rsidRDefault="00A072AE" w:rsidP="00CA4689">
      <w:pPr>
        <w:spacing w:after="200"/>
      </w:pPr>
      <w:r>
        <w:rPr>
          <w:b/>
          <w:bCs/>
          <w:sz w:val="32"/>
          <w:szCs w:val="32"/>
        </w:rPr>
        <w:lastRenderedPageBreak/>
        <w:t>Assumptions and Conventions</w:t>
      </w:r>
    </w:p>
    <w:p w14:paraId="44B020CB" w14:textId="77777777" w:rsidR="005655B8" w:rsidRDefault="00A072AE" w:rsidP="005655B8">
      <w:pPr>
        <w:spacing w:after="120"/>
        <w:jc w:val="both"/>
      </w:pPr>
      <w:r>
        <w:t>The problem statement fixes most of the numerical data, but a handful of quantities that any real design depends on are not given. These are stated once here so that every later calculation can be traced back to them. Where a different but reasonable value is used, the conclusions below shift only in the margins quoted and not in the final decision.</w:t>
      </w:r>
    </w:p>
    <w:p w14:paraId="57B59A14" w14:textId="77777777" w:rsidR="005655B8" w:rsidRDefault="005655B8" w:rsidP="005655B8">
      <w:pPr>
        <w:keepNext/>
        <w:spacing w:before="60" w:after="160"/>
        <w:jc w:val="center"/>
      </w:pPr>
      <w:r>
        <w:rPr>
          <w:b/>
          <w:bCs/>
          <w:sz w:val="22"/>
          <w:szCs w:val="22"/>
        </w:rPr>
        <w:t>Table 0: Assumed parameters not given in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888"/>
        <w:gridCol w:w="4152"/>
      </w:tblGrid>
      <w:tr w:rsidR="005655B8" w14:paraId="23A48614" w14:textId="77777777" w:rsidTr="005522F9">
        <w:trPr>
          <w:cantSplit/>
          <w:tblHeader/>
        </w:trPr>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CE4E0FB" w14:textId="77777777" w:rsidR="005655B8" w:rsidRDefault="005655B8" w:rsidP="005522F9">
            <w:r>
              <w:rPr>
                <w:b/>
                <w:bCs/>
                <w:sz w:val="21"/>
                <w:szCs w:val="21"/>
              </w:rPr>
              <w:t>Symbol</w:t>
            </w:r>
          </w:p>
        </w:tc>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397F6B8" w14:textId="77777777" w:rsidR="005655B8" w:rsidRDefault="005655B8" w:rsidP="005522F9">
            <w:r>
              <w:rPr>
                <w:b/>
                <w:bCs/>
                <w:sz w:val="21"/>
                <w:szCs w:val="21"/>
              </w:rPr>
              <w:t>Assumed value</w:t>
            </w:r>
          </w:p>
        </w:tc>
        <w:tc>
          <w:tcPr>
            <w:tcW w:w="415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7E0BC4D" w14:textId="77777777" w:rsidR="005655B8" w:rsidRDefault="005655B8" w:rsidP="005522F9">
            <w:r>
              <w:rPr>
                <w:b/>
                <w:bCs/>
                <w:sz w:val="21"/>
                <w:szCs w:val="21"/>
              </w:rPr>
              <w:t>Why it is needed</w:t>
            </w:r>
          </w:p>
        </w:tc>
      </w:tr>
      <w:tr w:rsidR="005655B8" w14:paraId="728FEEFA"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87844" w14:textId="77777777" w:rsidR="005655B8" w:rsidRDefault="005655B8" w:rsidP="005522F9">
            <w:r>
              <w:rPr>
                <w:sz w:val="21"/>
                <w:szCs w:val="21"/>
              </w:rPr>
              <w:t>D (SMF dispersion)</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EAC217" w14:textId="77777777" w:rsidR="005655B8" w:rsidRDefault="005655B8" w:rsidP="005522F9">
            <w:r>
              <w:rPr>
                <w:sz w:val="21"/>
                <w:szCs w:val="21"/>
              </w:rPr>
              <w:t xml:space="preserve">17 </w:t>
            </w:r>
            <w:proofErr w:type="spellStart"/>
            <w:r>
              <w:rPr>
                <w:sz w:val="21"/>
                <w:szCs w:val="21"/>
              </w:rPr>
              <w:t>ps</w:t>
            </w:r>
            <w:proofErr w:type="spellEnd"/>
            <w:r>
              <w:rPr>
                <w:sz w:val="21"/>
                <w:szCs w:val="21"/>
              </w:rPr>
              <w:t>/(</w:t>
            </w:r>
            <w:proofErr w:type="spellStart"/>
            <w:r>
              <w:rPr>
                <w:sz w:val="21"/>
                <w:szCs w:val="21"/>
              </w:rPr>
              <w:t>nm·km</w:t>
            </w:r>
            <w:proofErr w:type="spellEnd"/>
            <w:r>
              <w:rPr>
                <w:sz w:val="21"/>
                <w:szCs w:val="21"/>
              </w:rPr>
              <w:t>) at 1550 nm (β</w:t>
            </w:r>
            <w:r>
              <w:rPr>
                <w:sz w:val="21"/>
                <w:szCs w:val="21"/>
                <w:vertAlign w:val="subscript"/>
              </w:rPr>
              <w:t>2</w:t>
            </w:r>
            <w:r>
              <w:rPr>
                <w:sz w:val="21"/>
                <w:szCs w:val="21"/>
              </w:rPr>
              <w:t xml:space="preserve"> ≈ –21.7 ps²/km)</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24A9B9" w14:textId="77777777" w:rsidR="005655B8" w:rsidRDefault="005655B8" w:rsidP="005522F9">
            <w:r>
              <w:rPr>
                <w:sz w:val="21"/>
                <w:szCs w:val="21"/>
              </w:rPr>
              <w:t>Dispersion broadening, XPM walk-off, FWM phase mismatch. Consistent with the given |β</w:t>
            </w:r>
            <w:r>
              <w:rPr>
                <w:sz w:val="21"/>
                <w:szCs w:val="21"/>
                <w:vertAlign w:val="subscript"/>
              </w:rPr>
              <w:t>2</w:t>
            </w:r>
            <w:r>
              <w:rPr>
                <w:sz w:val="21"/>
                <w:szCs w:val="21"/>
              </w:rPr>
              <w:t xml:space="preserve">| = 20 ps²/km, which corresponds to D ≈ 15.7 </w:t>
            </w:r>
            <w:proofErr w:type="spellStart"/>
            <w:r>
              <w:rPr>
                <w:sz w:val="21"/>
                <w:szCs w:val="21"/>
              </w:rPr>
              <w:t>ps</w:t>
            </w:r>
            <w:proofErr w:type="spellEnd"/>
            <w:r>
              <w:rPr>
                <w:sz w:val="21"/>
                <w:szCs w:val="21"/>
              </w:rPr>
              <w:t>/(</w:t>
            </w:r>
            <w:proofErr w:type="spellStart"/>
            <w:r>
              <w:rPr>
                <w:sz w:val="21"/>
                <w:szCs w:val="21"/>
              </w:rPr>
              <w:t>nm·km</w:t>
            </w:r>
            <w:proofErr w:type="spellEnd"/>
            <w:r>
              <w:rPr>
                <w:sz w:val="21"/>
                <w:szCs w:val="21"/>
              </w:rPr>
              <w:t>).</w:t>
            </w:r>
          </w:p>
        </w:tc>
      </w:tr>
      <w:tr w:rsidR="005655B8" w14:paraId="086B42BE"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CFE5AF" w14:textId="77777777" w:rsidR="005655B8" w:rsidRDefault="005655B8" w:rsidP="005522F9">
            <w:r>
              <w:rPr>
                <w:sz w:val="21"/>
                <w:szCs w:val="21"/>
              </w:rPr>
              <w:t>n</w:t>
            </w:r>
            <w:r>
              <w:rPr>
                <w:sz w:val="21"/>
                <w:szCs w:val="21"/>
                <w:vertAlign w:val="subscript"/>
              </w:rPr>
              <w:t>g</w:t>
            </w:r>
            <w:r>
              <w:rPr>
                <w:sz w:val="21"/>
                <w:szCs w:val="21"/>
              </w:rPr>
              <w:t>, cavity length</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AB1D9A" w14:textId="77777777" w:rsidR="005655B8" w:rsidRDefault="005655B8" w:rsidP="005522F9">
            <w:r>
              <w:rPr>
                <w:sz w:val="21"/>
                <w:szCs w:val="21"/>
              </w:rPr>
              <w:t>3.5 and 300 µm</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B6B2B" w14:textId="77777777" w:rsidR="005655B8" w:rsidRDefault="005655B8" w:rsidP="005522F9">
            <w:r>
              <w:rPr>
                <w:sz w:val="21"/>
                <w:szCs w:val="21"/>
              </w:rPr>
              <w:t>Fabry–</w:t>
            </w:r>
            <w:proofErr w:type="spellStart"/>
            <w:r>
              <w:rPr>
                <w:sz w:val="21"/>
                <w:szCs w:val="21"/>
              </w:rPr>
              <w:t>Pérot</w:t>
            </w:r>
            <w:proofErr w:type="spellEnd"/>
            <w:r>
              <w:rPr>
                <w:sz w:val="21"/>
                <w:szCs w:val="21"/>
              </w:rPr>
              <w:t xml:space="preserve"> mode spacing.</w:t>
            </w:r>
          </w:p>
        </w:tc>
      </w:tr>
      <w:tr w:rsidR="005655B8" w14:paraId="1E8456CB"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C18B7" w14:textId="77777777" w:rsidR="005655B8" w:rsidRDefault="005655B8" w:rsidP="005522F9">
            <w:r>
              <w:rPr>
                <w:sz w:val="21"/>
                <w:szCs w:val="21"/>
              </w:rPr>
              <w:t xml:space="preserve">Brillouin gain bandwidth </w:t>
            </w:r>
            <w:proofErr w:type="spellStart"/>
            <w:r>
              <w:rPr>
                <w:sz w:val="21"/>
                <w:szCs w:val="21"/>
              </w:rPr>
              <w:t>Δν</w:t>
            </w:r>
            <w:r>
              <w:rPr>
                <w:sz w:val="21"/>
                <w:szCs w:val="21"/>
                <w:vertAlign w:val="subscript"/>
              </w:rPr>
              <w:t>B</w:t>
            </w:r>
            <w:proofErr w:type="spellEnd"/>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CE5F8" w14:textId="77777777" w:rsidR="005655B8" w:rsidRDefault="005655B8" w:rsidP="005522F9">
            <w:r>
              <w:rPr>
                <w:sz w:val="21"/>
                <w:szCs w:val="21"/>
              </w:rPr>
              <w:t>20 MHz</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F2B7E" w14:textId="77777777" w:rsidR="005655B8" w:rsidRDefault="005655B8" w:rsidP="005522F9">
            <w:r>
              <w:rPr>
                <w:sz w:val="21"/>
                <w:szCs w:val="21"/>
              </w:rPr>
              <w:t>Effect of linewidth on the SBS threshold.</w:t>
            </w:r>
          </w:p>
        </w:tc>
      </w:tr>
      <w:tr w:rsidR="005655B8" w14:paraId="52EC8C0E"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02714D" w14:textId="77777777" w:rsidR="005655B8" w:rsidRDefault="005655B8" w:rsidP="005522F9">
            <w:r>
              <w:rPr>
                <w:sz w:val="21"/>
                <w:szCs w:val="21"/>
              </w:rPr>
              <w:t>EDFA noise figure</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182B8" w14:textId="77777777" w:rsidR="005655B8" w:rsidRDefault="005655B8" w:rsidP="005522F9">
            <w:r>
              <w:rPr>
                <w:sz w:val="21"/>
                <w:szCs w:val="21"/>
              </w:rPr>
              <w:t>5 dB</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0AE54" w14:textId="77777777" w:rsidR="005655B8" w:rsidRDefault="005655B8" w:rsidP="005522F9">
            <w:r>
              <w:rPr>
                <w:sz w:val="21"/>
                <w:szCs w:val="21"/>
              </w:rPr>
              <w:t>OSNR estimate.</w:t>
            </w:r>
          </w:p>
        </w:tc>
      </w:tr>
      <w:tr w:rsidR="005655B8" w14:paraId="74CF7178"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C5D01F" w14:textId="77777777" w:rsidR="005655B8" w:rsidRDefault="005655B8" w:rsidP="005522F9">
            <w:r>
              <w:rPr>
                <w:sz w:val="21"/>
                <w:szCs w:val="21"/>
              </w:rPr>
              <w:t>Modulator + coupling + AWG loss</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CE29B3" w14:textId="77777777" w:rsidR="005655B8" w:rsidRDefault="005655B8" w:rsidP="005522F9">
            <w:r>
              <w:rPr>
                <w:sz w:val="21"/>
                <w:szCs w:val="21"/>
              </w:rPr>
              <w:t>6 dB combined</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29C35" w14:textId="77777777" w:rsidR="005655B8" w:rsidRDefault="005655B8" w:rsidP="005522F9">
            <w:r>
              <w:rPr>
                <w:sz w:val="21"/>
                <w:szCs w:val="21"/>
              </w:rPr>
              <w:t>Power budget between laser and fibre.</w:t>
            </w:r>
          </w:p>
        </w:tc>
      </w:tr>
      <w:tr w:rsidR="005655B8" w14:paraId="22C68282"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410F17" w14:textId="77777777" w:rsidR="005655B8" w:rsidRDefault="005655B8" w:rsidP="005522F9">
            <w:r>
              <w:rPr>
                <w:sz w:val="21"/>
                <w:szCs w:val="21"/>
              </w:rPr>
              <w:t>Current-tuning coefficient</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CC0FE" w14:textId="77777777" w:rsidR="005655B8" w:rsidRDefault="005655B8" w:rsidP="005522F9">
            <w:r>
              <w:rPr>
                <w:sz w:val="21"/>
                <w:szCs w:val="21"/>
              </w:rPr>
              <w:t>0.01 nm/mA (typical DFB)</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B4AFBC" w14:textId="77777777" w:rsidR="005655B8" w:rsidRDefault="005655B8" w:rsidP="005522F9">
            <w:r>
              <w:rPr>
                <w:sz w:val="21"/>
                <w:szCs w:val="21"/>
              </w:rPr>
              <w:t>TEC versus current tuning comparison.</w:t>
            </w:r>
          </w:p>
        </w:tc>
      </w:tr>
      <w:tr w:rsidR="005655B8" w14:paraId="183657D7"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898C72" w14:textId="77777777" w:rsidR="005655B8" w:rsidRDefault="005655B8" w:rsidP="005522F9">
            <w:r>
              <w:rPr>
                <w:sz w:val="21"/>
                <w:szCs w:val="21"/>
              </w:rPr>
              <w:t>Eye-safety reference limit</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DB560" w14:textId="77777777" w:rsidR="005655B8" w:rsidRDefault="005655B8" w:rsidP="005522F9">
            <w:r>
              <w:rPr>
                <w:sz w:val="21"/>
                <w:szCs w:val="21"/>
              </w:rPr>
              <w:t xml:space="preserve">10 </w:t>
            </w:r>
            <w:proofErr w:type="spellStart"/>
            <w:r>
              <w:rPr>
                <w:sz w:val="21"/>
                <w:szCs w:val="21"/>
              </w:rPr>
              <w:t>mW</w:t>
            </w:r>
            <w:proofErr w:type="spellEnd"/>
            <w:r>
              <w:rPr>
                <w:sz w:val="21"/>
                <w:szCs w:val="21"/>
              </w:rPr>
              <w:t xml:space="preserve"> (+10 dBm) for unrestricted, Class 1-type access at 1550 nm</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3F40D" w14:textId="77777777" w:rsidR="005655B8" w:rsidRDefault="005655B8" w:rsidP="005522F9">
            <w:r>
              <w:rPr>
                <w:sz w:val="21"/>
                <w:szCs w:val="21"/>
              </w:rPr>
              <w:t>ANSI Z136 check (the exact limit depends on classification and exposure duration).</w:t>
            </w:r>
          </w:p>
        </w:tc>
      </w:tr>
      <w:tr w:rsidR="005655B8" w14:paraId="1ABD645D"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D480A9" w14:textId="77777777" w:rsidR="005655B8" w:rsidRDefault="005655B8" w:rsidP="005522F9">
            <w:r>
              <w:rPr>
                <w:sz w:val="21"/>
                <w:szCs w:val="21"/>
              </w:rPr>
              <w:t>Forward voltage of laser</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8BE05" w14:textId="77777777" w:rsidR="005655B8" w:rsidRDefault="005655B8" w:rsidP="005522F9">
            <w:r>
              <w:rPr>
                <w:sz w:val="21"/>
                <w:szCs w:val="21"/>
              </w:rPr>
              <w:t>1.5 V</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E8B94" w14:textId="77777777" w:rsidR="005655B8" w:rsidRDefault="005655B8" w:rsidP="005522F9">
            <w:r>
              <w:rPr>
                <w:sz w:val="21"/>
                <w:szCs w:val="21"/>
              </w:rPr>
              <w:t>Wall-plug efficiency only.</w:t>
            </w:r>
          </w:p>
        </w:tc>
      </w:tr>
      <w:tr w:rsidR="005655B8" w14:paraId="09F7189D"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01514" w14:textId="77777777" w:rsidR="005655B8" w:rsidRDefault="005655B8" w:rsidP="005522F9">
            <w:r>
              <w:rPr>
                <w:sz w:val="21"/>
                <w:szCs w:val="21"/>
              </w:rPr>
              <w:t>Chirp factor α</w:t>
            </w:r>
            <w:r>
              <w:rPr>
                <w:sz w:val="21"/>
                <w:szCs w:val="21"/>
                <w:vertAlign w:val="subscript"/>
              </w:rPr>
              <w:t>H</w:t>
            </w:r>
          </w:p>
        </w:tc>
        <w:tc>
          <w:tcPr>
            <w:tcW w:w="288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F5A38A" w14:textId="77777777" w:rsidR="005655B8" w:rsidRDefault="005655B8" w:rsidP="005522F9">
            <w:r>
              <w:rPr>
                <w:sz w:val="21"/>
                <w:szCs w:val="21"/>
              </w:rPr>
              <w:t>≈ 4 for a directly modulated DFB; ≈ 0–1 for an EAM</w:t>
            </w:r>
          </w:p>
        </w:tc>
        <w:tc>
          <w:tcPr>
            <w:tcW w:w="41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FC7F7" w14:textId="77777777" w:rsidR="005655B8" w:rsidRDefault="005655B8" w:rsidP="005522F9">
            <w:r>
              <w:rPr>
                <w:sz w:val="21"/>
                <w:szCs w:val="21"/>
              </w:rPr>
              <w:t>Chirp comparison.</w:t>
            </w:r>
          </w:p>
        </w:tc>
      </w:tr>
    </w:tbl>
    <w:p w14:paraId="0CC409B8" w14:textId="77777777" w:rsidR="005655B8" w:rsidRDefault="005655B8" w:rsidP="00462AA3">
      <w:pPr>
        <w:spacing w:after="120"/>
        <w:jc w:val="center"/>
      </w:pPr>
    </w:p>
    <w:p w14:paraId="7BAFB082" w14:textId="510DB5B5" w:rsidR="006868F9" w:rsidRDefault="00A072AE" w:rsidP="00462AA3">
      <w:pPr>
        <w:spacing w:after="120"/>
        <w:jc w:val="center"/>
      </w:pPr>
      <w:r>
        <w:rPr>
          <w:b/>
          <w:bCs/>
          <w:sz w:val="32"/>
          <w:szCs w:val="32"/>
        </w:rPr>
        <w:t>STAGE 1 – INTERPRET THE COMMUNICATION REQUIREMENT</w:t>
      </w:r>
    </w:p>
    <w:p w14:paraId="1E136417" w14:textId="77777777" w:rsidR="006868F9" w:rsidRDefault="00A072AE">
      <w:pPr>
        <w:pStyle w:val="Heading2"/>
        <w:keepNext/>
      </w:pPr>
      <w:r>
        <w:t>1.1 Working backward from the link</w:t>
      </w:r>
    </w:p>
    <w:p w14:paraId="73D6D87D" w14:textId="795A67A3" w:rsidR="00EA60AB" w:rsidRPr="00EA60AB" w:rsidRDefault="00A072AE" w:rsidP="00157339">
      <w:pPr>
        <w:spacing w:after="120"/>
        <w:jc w:val="both"/>
        <w:rPr>
          <w:i/>
          <w:iCs/>
        </w:rPr>
      </w:pPr>
      <w:r>
        <w:t>The aggregate payload is 8 × 25 Gb/s = 200 Gb/s carried over 6 × 80 km = 480 km. On a 100 GHz grid the eight carriers occupy 7 × 100 GHz = 700 GHz of optical bandwidth, which at 1550 nm is 7 × 0.8 nm = 5.6 nm. The link figure of merit is therefore not the laser alone but the whole chain that the laser starts.</w:t>
      </w:r>
    </w:p>
    <w:p w14:paraId="47608D50" w14:textId="77777777" w:rsidR="006868F9" w:rsidRDefault="00A072AE">
      <w:pPr>
        <w:spacing w:after="120"/>
        <w:jc w:val="both"/>
      </w:pPr>
      <w:r>
        <w:t>Three numbers drive everything that follows:</w:t>
      </w:r>
    </w:p>
    <w:p w14:paraId="5E1A0197" w14:textId="77777777" w:rsidR="006868F9" w:rsidRDefault="00A072AE">
      <w:pPr>
        <w:pStyle w:val="ListParagraph"/>
        <w:numPr>
          <w:ilvl w:val="0"/>
          <w:numId w:val="2"/>
        </w:numPr>
        <w:spacing w:after="60"/>
        <w:jc w:val="both"/>
      </w:pPr>
      <w:r>
        <w:rPr>
          <w:b/>
          <w:bCs/>
        </w:rPr>
        <w:lastRenderedPageBreak/>
        <w:t>Bit period.</w:t>
      </w:r>
      <w:r>
        <w:t xml:space="preserve"> T</w:t>
      </w:r>
      <w:r>
        <w:rPr>
          <w:vertAlign w:val="subscript"/>
        </w:rPr>
        <w:t>b</w:t>
      </w:r>
      <w:r>
        <w:t xml:space="preserve"> = 1/R</w:t>
      </w:r>
      <w:r>
        <w:rPr>
          <w:vertAlign w:val="subscript"/>
        </w:rPr>
        <w:t>b</w:t>
      </w:r>
      <w:r>
        <w:t xml:space="preserve"> = 1/(25 × 10</w:t>
      </w:r>
      <w:r>
        <w:rPr>
          <w:vertAlign w:val="superscript"/>
        </w:rPr>
        <w:t>9</w:t>
      </w:r>
      <w:r>
        <w:t xml:space="preserve">) = 40 ps. Anything that smears a pulse by a fraction of 40 </w:t>
      </w:r>
      <w:proofErr w:type="spellStart"/>
      <w:r>
        <w:t>ps</w:t>
      </w:r>
      <w:proofErr w:type="spellEnd"/>
      <w:r>
        <w:t xml:space="preserve"> (dispersion, relaxation-oscillation ringing, chirp) shows up as inter-symbol interference.</w:t>
      </w:r>
    </w:p>
    <w:p w14:paraId="26BBDB4B" w14:textId="77777777" w:rsidR="006868F9" w:rsidRDefault="00A072AE">
      <w:pPr>
        <w:pStyle w:val="ListParagraph"/>
        <w:numPr>
          <w:ilvl w:val="0"/>
          <w:numId w:val="2"/>
        </w:numPr>
        <w:spacing w:after="60"/>
        <w:jc w:val="both"/>
      </w:pPr>
      <w:r>
        <w:rPr>
          <w:b/>
          <w:bCs/>
        </w:rPr>
        <w:t>Span loss.</w:t>
      </w:r>
      <w:r>
        <w:t xml:space="preserve"> 0.2 dB/km × 80 km = 16 dB per span. Each EDFA must restore 16 dB, and each adds amplified spontaneous emission (ASE). Six spans accumulate the ASE of six amplifiers.</w:t>
      </w:r>
    </w:p>
    <w:p w14:paraId="6024B853" w14:textId="77777777" w:rsidR="00462AA3" w:rsidRDefault="00A072AE" w:rsidP="00462AA3">
      <w:pPr>
        <w:pStyle w:val="ListParagraph"/>
        <w:numPr>
          <w:ilvl w:val="0"/>
          <w:numId w:val="2"/>
        </w:numPr>
        <w:spacing w:after="60"/>
        <w:jc w:val="both"/>
      </w:pPr>
      <w:r>
        <w:rPr>
          <w:b/>
          <w:bCs/>
        </w:rPr>
        <w:t>Channel pitch versus signal width.</w:t>
      </w:r>
      <w:r>
        <w:t xml:space="preserve"> An NRZ spectrum has a main-lobe null-to-null width of 2R</w:t>
      </w:r>
      <w:r>
        <w:rPr>
          <w:vertAlign w:val="subscript"/>
        </w:rPr>
        <w:t>b</w:t>
      </w:r>
      <w:r>
        <w:t xml:space="preserve"> = 50 GHz ≈ 0.4 nm, which is half of the 100 GHz pitch. Whatever the source adds on top of this (linewidth, chirp, side modes, drift) has to fit into the remaining ≈ 50 GHz without leaking into a neighbour.</w:t>
      </w:r>
    </w:p>
    <w:p w14:paraId="02912C63" w14:textId="3CDF5DF8" w:rsidR="006868F9" w:rsidRPr="00462AA3" w:rsidRDefault="00A072AE" w:rsidP="00462AA3">
      <w:pPr>
        <w:spacing w:after="60"/>
        <w:jc w:val="both"/>
        <w:rPr>
          <w:b/>
          <w:bCs/>
          <w:sz w:val="28"/>
          <w:szCs w:val="28"/>
        </w:rPr>
      </w:pPr>
      <w:r w:rsidRPr="00462AA3">
        <w:rPr>
          <w:b/>
          <w:bCs/>
          <w:sz w:val="28"/>
          <w:szCs w:val="28"/>
        </w:rPr>
        <w:t>1.2 Why high speed, narrow linewidth and high power are all mandatory</w:t>
      </w:r>
    </w:p>
    <w:p w14:paraId="16608BD0" w14:textId="77777777" w:rsidR="006868F9" w:rsidRDefault="00A072AE">
      <w:pPr>
        <w:spacing w:after="120"/>
        <w:jc w:val="both"/>
      </w:pPr>
      <w:r>
        <w:rPr>
          <w:b/>
          <w:bCs/>
        </w:rPr>
        <w:t>High modulation speed.</w:t>
      </w:r>
      <w:r>
        <w:t xml:space="preserve"> With B ≈ 0.7R</w:t>
      </w:r>
      <w:r>
        <w:rPr>
          <w:vertAlign w:val="subscript"/>
        </w:rPr>
        <w:t>b</w:t>
      </w:r>
      <w:r>
        <w:t xml:space="preserve"> = 0.7 × 25 = 17.5 GHz, the source or its modulator must have a 3 dB bandwidth above 17.5 GHz with a flat response and little ringing. An LED, whose bandwidth is set by the carrier lifetime, cannot meet this (Stage 2 shows ≈ 20 MHz).</w:t>
      </w:r>
    </w:p>
    <w:p w14:paraId="10E066BC" w14:textId="77777777" w:rsidR="006868F9" w:rsidRDefault="00A072AE">
      <w:pPr>
        <w:spacing w:after="120"/>
        <w:jc w:val="both"/>
      </w:pPr>
      <w:r>
        <w:rPr>
          <w:b/>
          <w:bCs/>
        </w:rPr>
        <w:t>Narrow linewidth.</w:t>
      </w:r>
      <w:r>
        <w:t xml:space="preserve"> A broad or chirped spectrum is penalised three times over. First, in the fibre, a pulse of spectral width </w:t>
      </w:r>
      <w:proofErr w:type="spellStart"/>
      <w:r>
        <w:t>Δλ</w:t>
      </w:r>
      <w:proofErr w:type="spellEnd"/>
      <w:r>
        <w:t xml:space="preserve"> is broadened by </w:t>
      </w:r>
      <w:proofErr w:type="spellStart"/>
      <w:r>
        <w:t>Δτ</w:t>
      </w:r>
      <w:proofErr w:type="spellEnd"/>
      <w:r>
        <w:t xml:space="preserve"> = </w:t>
      </w:r>
      <w:proofErr w:type="spellStart"/>
      <w:r>
        <w:t>D·L·Δλ</w:t>
      </w:r>
      <w:proofErr w:type="spellEnd"/>
      <w:r>
        <w:t xml:space="preserve">. For a transform-limited 25 Gb/s NRZ signal, </w:t>
      </w:r>
      <w:proofErr w:type="spellStart"/>
      <w:r>
        <w:t>Δλ</w:t>
      </w:r>
      <w:proofErr w:type="spellEnd"/>
      <w:r>
        <w:t xml:space="preserve"> ≈ R</w:t>
      </w:r>
      <w:r>
        <w:rPr>
          <w:vertAlign w:val="subscript"/>
        </w:rPr>
        <w:t>b</w:t>
      </w:r>
      <w:r>
        <w:t>λ²/c = (25 × 10</w:t>
      </w:r>
      <w:r>
        <w:rPr>
          <w:vertAlign w:val="superscript"/>
        </w:rPr>
        <w:t>9</w:t>
      </w:r>
      <w:r>
        <w:t>)(1550 × 10</w:t>
      </w:r>
      <w:r>
        <w:rPr>
          <w:vertAlign w:val="superscript"/>
        </w:rPr>
        <w:t>-9</w:t>
      </w:r>
      <w:r>
        <w:t>)²/(3 × 10</w:t>
      </w:r>
      <w:r>
        <w:rPr>
          <w:vertAlign w:val="superscript"/>
        </w:rPr>
        <w:t>8</w:t>
      </w:r>
      <w:r>
        <w:t xml:space="preserve">) ≈ 0.2 nm, so one 80 km span gives </w:t>
      </w:r>
      <w:proofErr w:type="spellStart"/>
      <w:r>
        <w:t>Δτ</w:t>
      </w:r>
      <w:proofErr w:type="spellEnd"/>
      <w:r>
        <w:t xml:space="preserve"> = 17 × 80 × 0.2 ≈ 272 </w:t>
      </w:r>
      <w:proofErr w:type="spellStart"/>
      <w:r>
        <w:t>ps</w:t>
      </w:r>
      <w:proofErr w:type="spellEnd"/>
      <w:r>
        <w:t>, which is 6.8 bit periods. Second, a wide spectrum or strong side modes spills into the adjacent channel at only 0.8 nm separation and produces linear crosstalk. Third, a narrow-linewidth carrier lowers the SBS threshold (Stage 4), so linewidth must be controlled in both directions: narrow at the laser, deliberately broadened at the fibre input.</w:t>
      </w:r>
    </w:p>
    <w:p w14:paraId="0BD1FF4F" w14:textId="77777777" w:rsidR="006868F9" w:rsidRDefault="00A072AE">
      <w:pPr>
        <w:spacing w:after="120"/>
        <w:jc w:val="both"/>
      </w:pPr>
      <w:r>
        <w:rPr>
          <w:b/>
          <w:bCs/>
        </w:rPr>
        <w:t>High output power.</w:t>
      </w:r>
      <w:r>
        <w:t xml:space="preserve"> The optical signal-to-noise ratio of a chain of N identical spans is OSNR (dB, 0.1 nm) ≈ 58 + </w:t>
      </w:r>
      <w:proofErr w:type="spellStart"/>
      <w:r>
        <w:t>P</w:t>
      </w:r>
      <w:r>
        <w:rPr>
          <w:vertAlign w:val="subscript"/>
        </w:rPr>
        <w:t>ch</w:t>
      </w:r>
      <w:proofErr w:type="spellEnd"/>
      <w:r>
        <w:t xml:space="preserve"> – </w:t>
      </w:r>
      <w:proofErr w:type="spellStart"/>
      <w:r>
        <w:t>L</w:t>
      </w:r>
      <w:r>
        <w:rPr>
          <w:vertAlign w:val="subscript"/>
        </w:rPr>
        <w:t>span</w:t>
      </w:r>
      <w:proofErr w:type="spellEnd"/>
      <w:r>
        <w:t xml:space="preserve"> – NF – 10 log N. With </w:t>
      </w:r>
      <w:proofErr w:type="spellStart"/>
      <w:r>
        <w:t>P</w:t>
      </w:r>
      <w:r>
        <w:rPr>
          <w:vertAlign w:val="subscript"/>
        </w:rPr>
        <w:t>ch</w:t>
      </w:r>
      <w:proofErr w:type="spellEnd"/>
      <w:r>
        <w:t xml:space="preserve"> = +3 dBm (2 </w:t>
      </w:r>
      <w:proofErr w:type="spellStart"/>
      <w:r>
        <w:t>mW</w:t>
      </w:r>
      <w:proofErr w:type="spellEnd"/>
      <w:r>
        <w:t xml:space="preserve">), </w:t>
      </w:r>
      <w:proofErr w:type="spellStart"/>
      <w:r>
        <w:t>L</w:t>
      </w:r>
      <w:r>
        <w:rPr>
          <w:vertAlign w:val="subscript"/>
        </w:rPr>
        <w:t>span</w:t>
      </w:r>
      <w:proofErr w:type="spellEnd"/>
      <w:r>
        <w:t xml:space="preserve"> = 16 dB, NF = 5 dB and N = 6:</w:t>
      </w:r>
    </w:p>
    <w:p w14:paraId="123C3858" w14:textId="77777777" w:rsidR="006868F9" w:rsidRDefault="00A072AE">
      <w:pPr>
        <w:spacing w:before="20" w:after="100"/>
        <w:jc w:val="center"/>
      </w:pPr>
      <w:r>
        <w:t>OSNR ≈ 58 + 3 – 16 – 5 – 10 log(6) = 58 + 3 – 16 – 5 – 7.78 ≈ 32.2 dB</w:t>
      </w:r>
    </w:p>
    <w:p w14:paraId="24E2F94A" w14:textId="77777777" w:rsidR="00462AA3" w:rsidRDefault="00A072AE" w:rsidP="00462AA3">
      <w:pPr>
        <w:spacing w:after="120"/>
        <w:jc w:val="both"/>
      </w:pPr>
      <w:r>
        <w:t>Each 1 dB of lost launch power costs 1 dB of OSNR, so the source must supply enough power, after modulator, coupling and multiplexer losses, to reach about +3 dBm per channel. This is comfortably above the roughly 20–24 dB typically needed for 25 Gb/s on–off keying (assumed), which leaves room for nonlinear penalty, connectors and ageing. But the power cannot simply be raised, because of SBS, SPM and eye safety. The design is therefore a balance, not a maximisation.</w:t>
      </w:r>
    </w:p>
    <w:p w14:paraId="58FCDFEA" w14:textId="2D5805CB" w:rsidR="006868F9" w:rsidRDefault="00A072AE" w:rsidP="00462AA3">
      <w:pPr>
        <w:spacing w:after="120"/>
        <w:jc w:val="both"/>
      </w:pPr>
      <w:r>
        <w:rPr>
          <w:b/>
          <w:bCs/>
          <w:sz w:val="28"/>
          <w:szCs w:val="28"/>
        </w:rPr>
        <w:t>1.3 Source characteristics that set wavelength, efficiency and spectral purity</w:t>
      </w:r>
    </w:p>
    <w:p w14:paraId="7826F3B0" w14:textId="77777777" w:rsidR="006868F9" w:rsidRDefault="00A072AE">
      <w:pPr>
        <w:pStyle w:val="ListParagraph"/>
        <w:numPr>
          <w:ilvl w:val="0"/>
          <w:numId w:val="2"/>
        </w:numPr>
        <w:spacing w:after="60"/>
        <w:jc w:val="both"/>
      </w:pPr>
      <w:r>
        <w:rPr>
          <w:b/>
          <w:bCs/>
        </w:rPr>
        <w:t>Bandgap E_{g}:</w:t>
      </w:r>
      <w:r>
        <w:t xml:space="preserve"> sets the emission wavelength, λ(µm) ≈ 1.24/E</w:t>
      </w:r>
      <w:r>
        <w:rPr>
          <w:vertAlign w:val="subscript"/>
        </w:rPr>
        <w:t>g</w:t>
      </w:r>
      <w:r>
        <w:t xml:space="preserve">(eV). The active region must be an </w:t>
      </w:r>
      <w:proofErr w:type="spellStart"/>
      <w:r>
        <w:t>InGaAsP</w:t>
      </w:r>
      <w:proofErr w:type="spellEnd"/>
      <w:r>
        <w:t>/</w:t>
      </w:r>
      <w:proofErr w:type="spellStart"/>
      <w:r>
        <w:t>InGaAlAs</w:t>
      </w:r>
      <w:proofErr w:type="spellEnd"/>
      <w:r>
        <w:t xml:space="preserve"> alloy with E</w:t>
      </w:r>
      <w:r>
        <w:rPr>
          <w:vertAlign w:val="subscript"/>
        </w:rPr>
        <w:t>g</w:t>
      </w:r>
      <w:r>
        <w:t xml:space="preserve"> ≈ 0.80 eV.</w:t>
      </w:r>
    </w:p>
    <w:p w14:paraId="095FA56C" w14:textId="77777777" w:rsidR="006868F9" w:rsidRDefault="00A072AE">
      <w:pPr>
        <w:pStyle w:val="ListParagraph"/>
        <w:numPr>
          <w:ilvl w:val="0"/>
          <w:numId w:val="2"/>
        </w:numPr>
        <w:spacing w:after="60"/>
        <w:jc w:val="both"/>
      </w:pPr>
      <w:r>
        <w:rPr>
          <w:b/>
          <w:bCs/>
        </w:rPr>
        <w:t>Internal quantum efficiency η_{int}:</w:t>
      </w:r>
      <w:r>
        <w:t xml:space="preserve"> the fraction of injected carriers that recombine radiatively, </w:t>
      </w:r>
      <w:proofErr w:type="spellStart"/>
      <w:r>
        <w:t>η</w:t>
      </w:r>
      <w:r>
        <w:rPr>
          <w:vertAlign w:val="subscript"/>
        </w:rPr>
        <w:t>int</w:t>
      </w:r>
      <w:proofErr w:type="spellEnd"/>
      <w:r>
        <w:t xml:space="preserve"> = </w:t>
      </w:r>
      <w:proofErr w:type="spellStart"/>
      <w:r>
        <w:t>τ</w:t>
      </w:r>
      <w:r>
        <w:rPr>
          <w:vertAlign w:val="subscript"/>
        </w:rPr>
        <w:t>nr</w:t>
      </w:r>
      <w:proofErr w:type="spellEnd"/>
      <w:r>
        <w:t>/(</w:t>
      </w:r>
      <w:proofErr w:type="spellStart"/>
      <w:r>
        <w:t>τ</w:t>
      </w:r>
      <w:r>
        <w:rPr>
          <w:vertAlign w:val="subscript"/>
        </w:rPr>
        <w:t>r</w:t>
      </w:r>
      <w:proofErr w:type="spellEnd"/>
      <w:r>
        <w:t xml:space="preserve"> + </w:t>
      </w:r>
      <w:proofErr w:type="spellStart"/>
      <w:r>
        <w:t>τ</w:t>
      </w:r>
      <w:r>
        <w:rPr>
          <w:vertAlign w:val="subscript"/>
        </w:rPr>
        <w:t>nr</w:t>
      </w:r>
      <w:proofErr w:type="spellEnd"/>
      <w:r>
        <w:t>). It controls how much current becomes light.</w:t>
      </w:r>
    </w:p>
    <w:p w14:paraId="3559C4BA" w14:textId="77777777" w:rsidR="006868F9" w:rsidRDefault="00A072AE">
      <w:pPr>
        <w:pStyle w:val="ListParagraph"/>
        <w:numPr>
          <w:ilvl w:val="0"/>
          <w:numId w:val="2"/>
        </w:numPr>
        <w:spacing w:after="60"/>
        <w:jc w:val="both"/>
      </w:pPr>
      <w:r>
        <w:rPr>
          <w:b/>
          <w:bCs/>
        </w:rPr>
        <w:t>Threshold current I_{</w:t>
      </w:r>
      <w:proofErr w:type="spellStart"/>
      <w:r>
        <w:rPr>
          <w:b/>
          <w:bCs/>
        </w:rPr>
        <w:t>th</w:t>
      </w:r>
      <w:proofErr w:type="spellEnd"/>
      <w:r>
        <w:rPr>
          <w:b/>
          <w:bCs/>
        </w:rPr>
        <w:t>} and slope efficiency η_{s}:</w:t>
      </w:r>
      <w:r>
        <w:t xml:space="preserve"> P = </w:t>
      </w:r>
      <w:proofErr w:type="spellStart"/>
      <w:r>
        <w:t>η</w:t>
      </w:r>
      <w:r>
        <w:rPr>
          <w:vertAlign w:val="subscript"/>
        </w:rPr>
        <w:t>s</w:t>
      </w:r>
      <w:proofErr w:type="spellEnd"/>
      <w:r>
        <w:t xml:space="preserve">(I – </w:t>
      </w:r>
      <w:proofErr w:type="spellStart"/>
      <w:r>
        <w:t>I</w:t>
      </w:r>
      <w:r>
        <w:rPr>
          <w:vertAlign w:val="subscript"/>
        </w:rPr>
        <w:t>th</w:t>
      </w:r>
      <w:proofErr w:type="spellEnd"/>
      <w:r>
        <w:t xml:space="preserve">) fixes the power available at a given bias, and </w:t>
      </w:r>
      <w:proofErr w:type="spellStart"/>
      <w:r>
        <w:t>I</w:t>
      </w:r>
      <w:r>
        <w:rPr>
          <w:vertAlign w:val="subscript"/>
        </w:rPr>
        <w:t>th</w:t>
      </w:r>
      <w:proofErr w:type="spellEnd"/>
      <w:r>
        <w:t xml:space="preserve"> governs bias current, heat and chirp.</w:t>
      </w:r>
    </w:p>
    <w:p w14:paraId="1F1A56AC" w14:textId="77777777" w:rsidR="00462AA3" w:rsidRDefault="00A072AE" w:rsidP="00462AA3">
      <w:pPr>
        <w:pStyle w:val="ListParagraph"/>
        <w:numPr>
          <w:ilvl w:val="0"/>
          <w:numId w:val="2"/>
        </w:numPr>
        <w:spacing w:after="60"/>
        <w:jc w:val="both"/>
      </w:pPr>
      <w:r>
        <w:rPr>
          <w:b/>
          <w:bCs/>
        </w:rPr>
        <w:lastRenderedPageBreak/>
        <w:t>Linewidth and side-mode suppression ratio (SMSR):</w:t>
      </w:r>
      <w:r>
        <w:t xml:space="preserve"> set the spectral purity needed on a 0.8 nm grid and the SBS threshold.</w:t>
      </w:r>
    </w:p>
    <w:p w14:paraId="66706AA3" w14:textId="3291D161" w:rsidR="006868F9" w:rsidRPr="00462AA3" w:rsidRDefault="00A072AE" w:rsidP="00462AA3">
      <w:pPr>
        <w:spacing w:after="60"/>
        <w:jc w:val="both"/>
        <w:rPr>
          <w:b/>
          <w:bCs/>
          <w:sz w:val="28"/>
          <w:szCs w:val="28"/>
        </w:rPr>
      </w:pPr>
      <w:r w:rsidRPr="00462AA3">
        <w:rPr>
          <w:b/>
          <w:bCs/>
          <w:sz w:val="28"/>
          <w:szCs w:val="28"/>
        </w:rPr>
        <w:t>1.4 Modulation, chirp and temperature quantities to be controlled</w:t>
      </w:r>
    </w:p>
    <w:p w14:paraId="728E42EF" w14:textId="77777777" w:rsidR="00462AA3" w:rsidRDefault="00A072AE" w:rsidP="00462AA3">
      <w:pPr>
        <w:spacing w:after="120"/>
        <w:jc w:val="both"/>
      </w:pPr>
      <w:r>
        <w:t xml:space="preserve">For reliable 25 Gb/s operation the design must control the relaxation-oscillation frequency </w:t>
      </w:r>
      <w:proofErr w:type="spellStart"/>
      <w:r>
        <w:t>f</w:t>
      </w:r>
      <w:r>
        <w:rPr>
          <w:vertAlign w:val="subscript"/>
        </w:rPr>
        <w:t>R</w:t>
      </w:r>
      <w:proofErr w:type="spellEnd"/>
      <w:r>
        <w:t xml:space="preserve"> and damping (they set the usable bandwidth and eye overshoot), the linewidth-enhancement (chirp) factor α</w:t>
      </w:r>
      <w:r>
        <w:rPr>
          <w:vertAlign w:val="subscript"/>
        </w:rPr>
        <w:t>H</w:t>
      </w:r>
      <w:r>
        <w:t xml:space="preserve"> and the resulting transient and adiabatic chirp, the extinction ratio, and the temperature coefficient of wavelength (0.1 nm/°C). The last matters most on a dense grid: a 40 °C ambient swing moves an uncontrolled laser by 4.0 nm, which is five full channel spacings.</w:t>
      </w:r>
    </w:p>
    <w:p w14:paraId="06F01E7D" w14:textId="02CFA233" w:rsidR="006868F9" w:rsidRDefault="00A072AE" w:rsidP="00462AA3">
      <w:pPr>
        <w:spacing w:after="120"/>
        <w:jc w:val="both"/>
      </w:pPr>
      <w:r>
        <w:rPr>
          <w:b/>
          <w:bCs/>
          <w:sz w:val="28"/>
          <w:szCs w:val="28"/>
        </w:rPr>
        <w:t>1.5 Nonlinear quantities that become important</w:t>
      </w:r>
    </w:p>
    <w:p w14:paraId="77844AFA" w14:textId="77777777" w:rsidR="00462AA3" w:rsidRDefault="00A072AE" w:rsidP="00462AA3">
      <w:pPr>
        <w:spacing w:after="120"/>
        <w:jc w:val="both"/>
      </w:pPr>
      <w:r>
        <w:t xml:space="preserve">With eight channels, six cascaded spans and 2 </w:t>
      </w:r>
      <w:proofErr w:type="spellStart"/>
      <w:r>
        <w:t>mW</w:t>
      </w:r>
      <w:proofErr w:type="spellEnd"/>
      <w:r>
        <w:t xml:space="preserve"> per channel (16 </w:t>
      </w:r>
      <w:proofErr w:type="spellStart"/>
      <w:r>
        <w:t>mW</w:t>
      </w:r>
      <w:proofErr w:type="spellEnd"/>
      <w:r>
        <w:t xml:space="preserve"> total), the quantities that matter are the effective length L</w:t>
      </w:r>
      <w:r>
        <w:rPr>
          <w:vertAlign w:val="subscript"/>
        </w:rPr>
        <w:t>eff</w:t>
      </w:r>
      <w:r>
        <w:t xml:space="preserve"> (which controls how far the nonlinearity acts), the nonlinear phase </w:t>
      </w:r>
      <w:proofErr w:type="spellStart"/>
      <w:r>
        <w:t>φ</w:t>
      </w:r>
      <w:r>
        <w:rPr>
          <w:vertAlign w:val="subscript"/>
        </w:rPr>
        <w:t>NL</w:t>
      </w:r>
      <w:proofErr w:type="spellEnd"/>
      <w:r>
        <w:t xml:space="preserve"> = </w:t>
      </w:r>
      <w:proofErr w:type="spellStart"/>
      <w:r>
        <w:t>γPL</w:t>
      </w:r>
      <w:r>
        <w:rPr>
          <w:vertAlign w:val="subscript"/>
        </w:rPr>
        <w:t>eff</w:t>
      </w:r>
      <w:proofErr w:type="spellEnd"/>
      <w:r>
        <w:t xml:space="preserve"> accumulated over spans (SPM, and XPM from the seven other channels), the channel-spacing and dispersion dependent phase mismatch (FWM), and the SBS and SRS threshold powers compared with the per-channel and total launch power.</w:t>
      </w:r>
    </w:p>
    <w:p w14:paraId="5CA979AA" w14:textId="77777777" w:rsidR="00462AA3" w:rsidRDefault="00A072AE" w:rsidP="00462AA3">
      <w:pPr>
        <w:spacing w:after="120"/>
        <w:jc w:val="both"/>
        <w:rPr>
          <w:b/>
          <w:bCs/>
          <w:sz w:val="28"/>
          <w:szCs w:val="28"/>
        </w:rPr>
      </w:pPr>
      <w:r>
        <w:rPr>
          <w:b/>
          <w:bCs/>
          <w:sz w:val="28"/>
          <w:szCs w:val="28"/>
        </w:rPr>
        <w:t>1.6 Role of the standards</w:t>
      </w:r>
    </w:p>
    <w:p w14:paraId="43512D19" w14:textId="77777777" w:rsidR="00462AA3" w:rsidRDefault="00462AA3" w:rsidP="00462AA3">
      <w:pPr>
        <w:keepNext/>
        <w:spacing w:before="60" w:after="160"/>
        <w:jc w:val="center"/>
      </w:pPr>
      <w:r>
        <w:rPr>
          <w:b/>
          <w:bCs/>
          <w:sz w:val="22"/>
          <w:szCs w:val="22"/>
        </w:rPr>
        <w:t>Table 1: Role of the applicable standards in defining the transmitter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462AA3" w14:paraId="2E1CA509" w14:textId="77777777" w:rsidTr="005522F9">
        <w:trPr>
          <w:cantSplit/>
          <w:tblHeader/>
        </w:trPr>
        <w:tc>
          <w:tcPr>
            <w:tcW w:w="19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C3BFA3E" w14:textId="77777777" w:rsidR="00462AA3" w:rsidRDefault="00462AA3" w:rsidP="005522F9">
            <w:r>
              <w:rPr>
                <w:b/>
                <w:bCs/>
                <w:sz w:val="21"/>
                <w:szCs w:val="21"/>
              </w:rPr>
              <w:t>Standard</w:t>
            </w:r>
          </w:p>
        </w:tc>
        <w:tc>
          <w:tcPr>
            <w:tcW w:w="70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3FBCE0D" w14:textId="77777777" w:rsidR="00462AA3" w:rsidRDefault="00462AA3" w:rsidP="005522F9">
            <w:r>
              <w:rPr>
                <w:b/>
                <w:bCs/>
                <w:sz w:val="21"/>
                <w:szCs w:val="21"/>
              </w:rPr>
              <w:t>What it contributes to the specification</w:t>
            </w:r>
          </w:p>
        </w:tc>
      </w:tr>
      <w:tr w:rsidR="00462AA3" w14:paraId="45433F1B"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F41BB8" w14:textId="77777777" w:rsidR="00462AA3" w:rsidRDefault="00462AA3" w:rsidP="005522F9">
            <w:r>
              <w:rPr>
                <w:sz w:val="21"/>
                <w:szCs w:val="21"/>
              </w:rPr>
              <w:t>ITU-T G.957</w:t>
            </w:r>
          </w:p>
        </w:tc>
        <w:tc>
          <w:tcPr>
            <w:tcW w:w="7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D82653" w14:textId="77777777" w:rsidR="00462AA3" w:rsidRDefault="00462AA3" w:rsidP="005522F9">
            <w:r>
              <w:rPr>
                <w:sz w:val="21"/>
                <w:szCs w:val="21"/>
              </w:rPr>
              <w:t>Optical interface parameters for SDH-class equipment at 1550 nm: mean launched power range, central wavelength and spectral width, SMSR (≥ 30 dB), extinction ratio and eye-mask/pulse-shape limits, and the receiver sensitivity/overload that the launch power must support.</w:t>
            </w:r>
          </w:p>
        </w:tc>
      </w:tr>
      <w:tr w:rsidR="00462AA3" w14:paraId="7177174B"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8B983" w14:textId="77777777" w:rsidR="00462AA3" w:rsidRDefault="00462AA3" w:rsidP="005522F9">
            <w:r>
              <w:rPr>
                <w:sz w:val="21"/>
                <w:szCs w:val="21"/>
              </w:rPr>
              <w:t>IEEE 802.3bs / 802.3bm</w:t>
            </w:r>
          </w:p>
        </w:tc>
        <w:tc>
          <w:tcPr>
            <w:tcW w:w="7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1B419" w14:textId="77777777" w:rsidR="00462AA3" w:rsidRDefault="00462AA3" w:rsidP="005522F9">
            <w:r>
              <w:rPr>
                <w:sz w:val="21"/>
                <w:szCs w:val="21"/>
              </w:rPr>
              <w:t xml:space="preserve">Ethernet PHY transmitter requirements at 25 Gb/s per lane (100G/200G/400G): per-lane launch power and OMA, extinction ratio, SMSR, RIN, wavelength window, transmitter quality measured on an eye mask or TDECQ, and the 25.78125 </w:t>
            </w:r>
            <w:proofErr w:type="spellStart"/>
            <w:r>
              <w:rPr>
                <w:sz w:val="21"/>
                <w:szCs w:val="21"/>
              </w:rPr>
              <w:t>GBd</w:t>
            </w:r>
            <w:proofErr w:type="spellEnd"/>
            <w:r>
              <w:rPr>
                <w:sz w:val="21"/>
                <w:szCs w:val="21"/>
              </w:rPr>
              <w:t xml:space="preserve"> lane rate.</w:t>
            </w:r>
          </w:p>
        </w:tc>
      </w:tr>
      <w:tr w:rsidR="00462AA3" w14:paraId="00D41D5A"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58DF6" w14:textId="77777777" w:rsidR="00462AA3" w:rsidRDefault="00462AA3" w:rsidP="005522F9">
            <w:r>
              <w:rPr>
                <w:sz w:val="21"/>
                <w:szCs w:val="21"/>
              </w:rPr>
              <w:t>ANSI Z136 (Z136.1/Z136.2)</w:t>
            </w:r>
          </w:p>
        </w:tc>
        <w:tc>
          <w:tcPr>
            <w:tcW w:w="7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3D7A1" w14:textId="77777777" w:rsidR="00462AA3" w:rsidRDefault="00462AA3" w:rsidP="005522F9">
            <w:r>
              <w:rPr>
                <w:sz w:val="21"/>
                <w:szCs w:val="21"/>
              </w:rPr>
              <w:t>Laser safety: maximum permissible exposure and hazard classification, which limit the total optical power that may be accessible at an open connector or broken fibre and require control measures above the Class 1 level.</w:t>
            </w:r>
          </w:p>
        </w:tc>
      </w:tr>
      <w:tr w:rsidR="00462AA3" w14:paraId="583220AC" w14:textId="77777777" w:rsidTr="005522F9">
        <w:trPr>
          <w:cantSplit/>
        </w:trPr>
        <w:tc>
          <w:tcPr>
            <w:tcW w:w="19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6A6D0" w14:textId="77777777" w:rsidR="00462AA3" w:rsidRDefault="00462AA3" w:rsidP="005522F9">
            <w:r>
              <w:rPr>
                <w:sz w:val="21"/>
                <w:szCs w:val="21"/>
              </w:rPr>
              <w:t>ITU-T G.694.1 (additional)</w:t>
            </w:r>
          </w:p>
        </w:tc>
        <w:tc>
          <w:tcPr>
            <w:tcW w:w="70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A5E58" w14:textId="77777777" w:rsidR="00462AA3" w:rsidRDefault="00462AA3" w:rsidP="005522F9">
            <w:r>
              <w:rPr>
                <w:sz w:val="21"/>
                <w:szCs w:val="21"/>
              </w:rPr>
              <w:t>The 100 GHz DWDM frequency grid anchored at 193.1 THz, which defines the eight target wavelengths.</w:t>
            </w:r>
          </w:p>
        </w:tc>
      </w:tr>
    </w:tbl>
    <w:p w14:paraId="5050B589" w14:textId="77777777" w:rsidR="00462AA3" w:rsidRDefault="00462AA3" w:rsidP="00462AA3">
      <w:pPr>
        <w:spacing w:after="120"/>
        <w:jc w:val="both"/>
        <w:rPr>
          <w:b/>
          <w:bCs/>
          <w:sz w:val="28"/>
          <w:szCs w:val="28"/>
        </w:rPr>
      </w:pPr>
    </w:p>
    <w:p w14:paraId="5736248B" w14:textId="2C9EA194" w:rsidR="006868F9" w:rsidRDefault="00A072AE" w:rsidP="00462AA3">
      <w:pPr>
        <w:spacing w:after="120"/>
        <w:jc w:val="both"/>
      </w:pPr>
      <w:r>
        <w:rPr>
          <w:b/>
          <w:bCs/>
          <w:sz w:val="28"/>
          <w:szCs w:val="28"/>
        </w:rPr>
        <w:t>1.7 System parameters influencing soliton or DSP compensation and integration</w:t>
      </w:r>
    </w:p>
    <w:p w14:paraId="440617AB" w14:textId="77777777" w:rsidR="00462AA3" w:rsidRDefault="00A072AE" w:rsidP="00462AA3">
      <w:pPr>
        <w:spacing w:after="120"/>
        <w:jc w:val="both"/>
      </w:pPr>
      <w:r>
        <w:t>Soliton transmission depends on the dispersion length L</w:t>
      </w:r>
      <w:r>
        <w:rPr>
          <w:vertAlign w:val="subscript"/>
        </w:rPr>
        <w:t>D</w:t>
      </w:r>
      <w:r>
        <w:t xml:space="preserve"> = T</w:t>
      </w:r>
      <w:r>
        <w:rPr>
          <w:vertAlign w:val="subscript"/>
        </w:rPr>
        <w:t>0</w:t>
      </w:r>
      <w:r>
        <w:t>²/|β</w:t>
      </w:r>
      <w:r>
        <w:rPr>
          <w:vertAlign w:val="subscript"/>
        </w:rPr>
        <w:t>2</w:t>
      </w:r>
      <w:r>
        <w:t>|, the nonlinear length L</w:t>
      </w:r>
      <w:r>
        <w:rPr>
          <w:vertAlign w:val="subscript"/>
        </w:rPr>
        <w:t>NL</w:t>
      </w:r>
      <w:r>
        <w:t xml:space="preserve"> = 1/(γP</w:t>
      </w:r>
      <w:r>
        <w:rPr>
          <w:vertAlign w:val="subscript"/>
        </w:rPr>
        <w:t>0</w:t>
      </w:r>
      <w:r>
        <w:t>), the soliton order N and the amplifier spacing relative to L</w:t>
      </w:r>
      <w:r>
        <w:rPr>
          <w:vertAlign w:val="subscript"/>
        </w:rPr>
        <w:t>D</w:t>
      </w:r>
      <w:r>
        <w:t>. DSP compensation depends on the receiver being coherent, the number of channels that must be processed jointly, and the ADC bandwidth. The integration decision depends on footprint, power, coupling loss, wavelength accuracy across eight lanes, reliability and volume.</w:t>
      </w:r>
    </w:p>
    <w:p w14:paraId="0697DE7E" w14:textId="77777777" w:rsidR="00462AA3" w:rsidRDefault="00462AA3" w:rsidP="00462AA3">
      <w:pPr>
        <w:spacing w:after="120"/>
        <w:jc w:val="both"/>
        <w:rPr>
          <w:b/>
          <w:bCs/>
          <w:sz w:val="28"/>
          <w:szCs w:val="28"/>
        </w:rPr>
      </w:pPr>
    </w:p>
    <w:p w14:paraId="6BD989B5" w14:textId="77777777" w:rsidR="00462AA3" w:rsidRDefault="00A072AE" w:rsidP="00462AA3">
      <w:pPr>
        <w:spacing w:after="120"/>
        <w:jc w:val="both"/>
        <w:rPr>
          <w:b/>
          <w:bCs/>
          <w:sz w:val="28"/>
          <w:szCs w:val="28"/>
        </w:rPr>
      </w:pPr>
      <w:r>
        <w:rPr>
          <w:b/>
          <w:bCs/>
          <w:sz w:val="28"/>
          <w:szCs w:val="28"/>
        </w:rPr>
        <w:lastRenderedPageBreak/>
        <w:t>1.8 Characteristics an acceptable transmitter must possess</w:t>
      </w:r>
    </w:p>
    <w:p w14:paraId="6A758E3D" w14:textId="77777777" w:rsidR="00462AA3" w:rsidRDefault="00462AA3" w:rsidP="00462AA3">
      <w:pPr>
        <w:keepNext/>
        <w:spacing w:before="60" w:after="160"/>
        <w:jc w:val="center"/>
      </w:pPr>
      <w:r>
        <w:rPr>
          <w:b/>
          <w:bCs/>
          <w:sz w:val="22"/>
          <w:szCs w:val="22"/>
        </w:rPr>
        <w:t>Table 2: Required transmitter characteristics derived from Stage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462AA3" w14:paraId="66D28FEA" w14:textId="77777777" w:rsidTr="005522F9">
        <w:trPr>
          <w:cantSplit/>
          <w:tblHeader/>
        </w:trPr>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ADEAD53" w14:textId="77777777" w:rsidR="00462AA3" w:rsidRDefault="00462AA3" w:rsidP="005522F9">
            <w:r>
              <w:rPr>
                <w:b/>
                <w:bCs/>
                <w:sz w:val="21"/>
                <w:szCs w:val="21"/>
              </w:rPr>
              <w:t>Characteristic</w:t>
            </w:r>
          </w:p>
        </w:tc>
        <w:tc>
          <w:tcPr>
            <w:tcW w:w="67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AC29F7" w14:textId="77777777" w:rsidR="00462AA3" w:rsidRDefault="00462AA3" w:rsidP="005522F9">
            <w:r>
              <w:rPr>
                <w:b/>
                <w:bCs/>
                <w:sz w:val="21"/>
                <w:szCs w:val="21"/>
              </w:rPr>
              <w:t>Requirement (derived)</w:t>
            </w:r>
          </w:p>
        </w:tc>
      </w:tr>
      <w:tr w:rsidR="00462AA3" w14:paraId="011F4F63"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80423" w14:textId="77777777" w:rsidR="00462AA3" w:rsidRDefault="00462AA3" w:rsidP="005522F9">
            <w:r>
              <w:rPr>
                <w:sz w:val="21"/>
                <w:szCs w:val="21"/>
              </w:rPr>
              <w:t>Wavelength</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F37D6A" w14:textId="77777777" w:rsidR="00462AA3" w:rsidRDefault="00462AA3" w:rsidP="005522F9">
            <w:r>
              <w:rPr>
                <w:sz w:val="21"/>
                <w:szCs w:val="21"/>
              </w:rPr>
              <w:t>Eight carriers on the 100 GHz grid near 1550 nm, each within ±0.1 nm</w:t>
            </w:r>
          </w:p>
        </w:tc>
      </w:tr>
      <w:tr w:rsidR="00462AA3" w14:paraId="5F8D4B97"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353074" w14:textId="77777777" w:rsidR="00462AA3" w:rsidRDefault="00462AA3" w:rsidP="005522F9">
            <w:r>
              <w:rPr>
                <w:sz w:val="21"/>
                <w:szCs w:val="21"/>
              </w:rPr>
              <w:t>Modulation</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0A16A" w14:textId="77777777" w:rsidR="00462AA3" w:rsidRDefault="00462AA3" w:rsidP="005522F9">
            <w:r>
              <w:rPr>
                <w:sz w:val="21"/>
                <w:szCs w:val="21"/>
              </w:rPr>
              <w:t>≥ 17.5 GHz electrical bandwidth, low chirp, adequate extinction ratio</w:t>
            </w:r>
          </w:p>
        </w:tc>
      </w:tr>
      <w:tr w:rsidR="00462AA3" w14:paraId="0197CA8D"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9CDA0" w14:textId="77777777" w:rsidR="00462AA3" w:rsidRDefault="00462AA3" w:rsidP="005522F9">
            <w:r>
              <w:rPr>
                <w:sz w:val="21"/>
                <w:szCs w:val="21"/>
              </w:rPr>
              <w:t>Spectral purity</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7250F0" w14:textId="77777777" w:rsidR="00462AA3" w:rsidRDefault="00462AA3" w:rsidP="005522F9">
            <w:r>
              <w:rPr>
                <w:sz w:val="21"/>
                <w:szCs w:val="21"/>
              </w:rPr>
              <w:t>Single longitudinal mode, SMSR ≥ 30 dB (G.957), narrow linewidth</w:t>
            </w:r>
          </w:p>
        </w:tc>
      </w:tr>
      <w:tr w:rsidR="00462AA3" w14:paraId="7549275E"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24203" w14:textId="77777777" w:rsidR="00462AA3" w:rsidRDefault="00462AA3" w:rsidP="005522F9">
            <w:r>
              <w:rPr>
                <w:sz w:val="21"/>
                <w:szCs w:val="21"/>
              </w:rPr>
              <w:t>Power</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B4F2D" w14:textId="77777777" w:rsidR="00462AA3" w:rsidRDefault="00462AA3" w:rsidP="005522F9">
            <w:r>
              <w:rPr>
                <w:sz w:val="21"/>
                <w:szCs w:val="21"/>
              </w:rPr>
              <w:t xml:space="preserve">About +3 dBm (2 </w:t>
            </w:r>
            <w:proofErr w:type="spellStart"/>
            <w:r>
              <w:rPr>
                <w:sz w:val="21"/>
                <w:szCs w:val="21"/>
              </w:rPr>
              <w:t>mW</w:t>
            </w:r>
            <w:proofErr w:type="spellEnd"/>
            <w:r>
              <w:rPr>
                <w:sz w:val="21"/>
                <w:szCs w:val="21"/>
              </w:rPr>
              <w:t>) per channel at launch, within SBS and eye-safety limits</w:t>
            </w:r>
          </w:p>
        </w:tc>
      </w:tr>
      <w:tr w:rsidR="00462AA3" w14:paraId="736B729D"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83FEE" w14:textId="77777777" w:rsidR="00462AA3" w:rsidRDefault="00462AA3" w:rsidP="005522F9">
            <w:r>
              <w:rPr>
                <w:sz w:val="21"/>
                <w:szCs w:val="21"/>
              </w:rPr>
              <w:t>Stability</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394DD3" w14:textId="77777777" w:rsidR="00462AA3" w:rsidRDefault="00462AA3" w:rsidP="005522F9">
            <w:r>
              <w:rPr>
                <w:sz w:val="21"/>
                <w:szCs w:val="21"/>
              </w:rPr>
              <w:t>Wavelength locked over a 40 °C ambient swing</w:t>
            </w:r>
          </w:p>
        </w:tc>
      </w:tr>
      <w:tr w:rsidR="00462AA3" w14:paraId="2C46760D"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8DE81" w14:textId="77777777" w:rsidR="00462AA3" w:rsidRDefault="00462AA3" w:rsidP="005522F9">
            <w:r>
              <w:rPr>
                <w:sz w:val="21"/>
                <w:szCs w:val="21"/>
              </w:rPr>
              <w:t>Compliance</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1CE33D" w14:textId="77777777" w:rsidR="00462AA3" w:rsidRDefault="00462AA3" w:rsidP="005522F9">
            <w:r>
              <w:rPr>
                <w:sz w:val="21"/>
                <w:szCs w:val="21"/>
              </w:rPr>
              <w:t>G.957 / IEEE 802.3bs/bm parameters verifiable; ANSI Z136 safety measures</w:t>
            </w:r>
          </w:p>
        </w:tc>
      </w:tr>
      <w:tr w:rsidR="00462AA3" w14:paraId="5C21E770" w14:textId="77777777" w:rsidTr="005522F9">
        <w:trPr>
          <w:cantSplit/>
        </w:trPr>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B90DD" w14:textId="77777777" w:rsidR="00462AA3" w:rsidRDefault="00462AA3" w:rsidP="005522F9">
            <w:r>
              <w:rPr>
                <w:sz w:val="21"/>
                <w:szCs w:val="21"/>
              </w:rPr>
              <w:t>Implementation</w:t>
            </w:r>
          </w:p>
        </w:tc>
        <w:tc>
          <w:tcPr>
            <w:tcW w:w="67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13457" w14:textId="77777777" w:rsidR="00462AA3" w:rsidRDefault="00462AA3" w:rsidP="005522F9">
            <w:r>
              <w:rPr>
                <w:sz w:val="21"/>
                <w:szCs w:val="21"/>
              </w:rPr>
              <w:t>Scalable to eight lanes with low footprint and power</w:t>
            </w:r>
          </w:p>
        </w:tc>
      </w:tr>
    </w:tbl>
    <w:p w14:paraId="1BB89B04" w14:textId="77777777" w:rsidR="00462AA3" w:rsidRDefault="00462AA3" w:rsidP="00462AA3">
      <w:pPr>
        <w:spacing w:after="120"/>
      </w:pPr>
    </w:p>
    <w:p w14:paraId="141FAE70" w14:textId="77777777" w:rsidR="00462AA3" w:rsidRDefault="00462AA3" w:rsidP="00462AA3">
      <w:pPr>
        <w:pStyle w:val="Heading2"/>
        <w:keepNext/>
      </w:pPr>
      <w:r>
        <w:t>Problem Requirement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62AA3" w14:paraId="5B46DBBC" w14:textId="77777777" w:rsidTr="005522F9">
        <w:tc>
          <w:tcPr>
            <w:tcW w:w="9026"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1E73CB31" w14:textId="77777777" w:rsidR="00462AA3" w:rsidRDefault="00462AA3" w:rsidP="005522F9">
            <w:pPr>
              <w:jc w:val="both"/>
            </w:pPr>
            <w:r>
              <w:rPr>
                <w:b/>
                <w:bCs/>
              </w:rPr>
              <w:t xml:space="preserve">The proposed 8-channel DWDM transmitter must deliver eight single-mode 25 Gb/s NRZ carriers on the 100 GHz grid near 1550 nm, each with a modulation bandwidth of at least 17.5 GHz, SMSR of at least 30 dB, low chirp, and about +3 dBm (2 </w:t>
            </w:r>
            <w:proofErr w:type="spellStart"/>
            <w:r>
              <w:rPr>
                <w:b/>
                <w:bCs/>
              </w:rPr>
              <w:t>mW</w:t>
            </w:r>
            <w:proofErr w:type="spellEnd"/>
            <w:r>
              <w:rPr>
                <w:b/>
                <w:bCs/>
              </w:rPr>
              <w:t>) launch power per channel. Its wavelength must stay within ±0.1 nm over a 40 °C ambient variation. Its launch power, linewidth and dispersion map must keep SPM, XPM, FWM, SBS and SRS penalties small over six 80 km spans (480 km), while meeting ITU-T G.957, IEEE 802.3bs/bm and ANSI Z136 requirements in a compact, scalable implementation.</w:t>
            </w:r>
          </w:p>
        </w:tc>
      </w:tr>
    </w:tbl>
    <w:p w14:paraId="68D264E5" w14:textId="77777777" w:rsidR="00462AA3" w:rsidRDefault="00462AA3" w:rsidP="00462AA3">
      <w:pPr>
        <w:spacing w:after="120"/>
        <w:jc w:val="both"/>
        <w:rPr>
          <w:b/>
          <w:bCs/>
          <w:sz w:val="28"/>
          <w:szCs w:val="28"/>
        </w:rPr>
      </w:pPr>
    </w:p>
    <w:p w14:paraId="6D93E956" w14:textId="289EB6DA" w:rsidR="006868F9" w:rsidRDefault="00A072AE" w:rsidP="00462AA3">
      <w:pPr>
        <w:spacing w:after="120"/>
        <w:jc w:val="center"/>
      </w:pPr>
      <w:r>
        <w:rPr>
          <w:b/>
          <w:bCs/>
          <w:sz w:val="32"/>
          <w:szCs w:val="32"/>
        </w:rPr>
        <w:t>STAGE 2 – INVESTIGATE AND SELECT THE OPTICAL SOURCE / TRANSMITTER CONFIGURATION</w:t>
      </w:r>
    </w:p>
    <w:p w14:paraId="5E6B8CF0" w14:textId="77777777" w:rsidR="006868F9" w:rsidRDefault="00A072AE">
      <w:pPr>
        <w:pStyle w:val="Heading2"/>
        <w:keepNext/>
      </w:pPr>
      <w:r>
        <w:t>2.1 Recombination processes and the role of the bandgap</w:t>
      </w:r>
    </w:p>
    <w:p w14:paraId="53F6A9EF" w14:textId="77777777" w:rsidR="00AD1D19" w:rsidRDefault="00A072AE" w:rsidP="00AD1D19">
      <w:pPr>
        <w:spacing w:after="120"/>
        <w:ind w:firstLine="720"/>
        <w:jc w:val="both"/>
      </w:pPr>
      <w:r>
        <w:t xml:space="preserve">Injected electrons and holes in the active region recombine in three ways. </w:t>
      </w:r>
      <w:r>
        <w:rPr>
          <w:b/>
          <w:bCs/>
        </w:rPr>
        <w:t>Radiative (spontaneous) recombination</w:t>
      </w:r>
      <w:r>
        <w:t xml:space="preserve"> emits a photon of energy ≈ E</w:t>
      </w:r>
      <w:r>
        <w:rPr>
          <w:vertAlign w:val="subscript"/>
        </w:rPr>
        <w:t>g</w:t>
      </w:r>
      <w:r>
        <w:t xml:space="preserve">, which is the useful process in an LED and below threshold in a laser. </w:t>
      </w:r>
      <w:r>
        <w:rPr>
          <w:b/>
          <w:bCs/>
        </w:rPr>
        <w:t>Non-radiative recombination</w:t>
      </w:r>
      <w:r>
        <w:t xml:space="preserve"> (Shockley–Read–Hall defects, and Auger recombination, which is particularly strong in the narrow-gap </w:t>
      </w:r>
      <w:proofErr w:type="spellStart"/>
      <w:r>
        <w:t>InGaAsP</w:t>
      </w:r>
      <w:proofErr w:type="spellEnd"/>
      <w:r>
        <w:t xml:space="preserve"> alloys used at 1.55 µm) turns the energy into heat. </w:t>
      </w:r>
      <w:r>
        <w:rPr>
          <w:b/>
          <w:bCs/>
        </w:rPr>
        <w:t>Stimulated recombination</w:t>
      </w:r>
      <w:r>
        <w:t xml:space="preserve"> dominates above threshold and produces the coherent output. The bandgap fixes the photon energy, and therefore the wavelength.</w:t>
      </w:r>
    </w:p>
    <w:p w14:paraId="56963ADD" w14:textId="77777777" w:rsidR="00AD1D19" w:rsidRDefault="00AD1D19" w:rsidP="00AD1D19">
      <w:pPr>
        <w:spacing w:after="120"/>
        <w:jc w:val="both"/>
      </w:pPr>
    </w:p>
    <w:p w14:paraId="7AEC81AE" w14:textId="77777777" w:rsidR="00AD1D19" w:rsidRDefault="00AD1D19" w:rsidP="00AD1D19">
      <w:pPr>
        <w:spacing w:after="120"/>
        <w:jc w:val="both"/>
      </w:pPr>
    </w:p>
    <w:p w14:paraId="1F8B2CD0" w14:textId="77777777" w:rsidR="00AD1D19" w:rsidRDefault="00AD1D19" w:rsidP="00AD1D19">
      <w:pPr>
        <w:spacing w:after="120"/>
        <w:jc w:val="both"/>
      </w:pPr>
    </w:p>
    <w:p w14:paraId="3B9089B1" w14:textId="5E37D8F6" w:rsidR="006868F9" w:rsidRDefault="00A072AE" w:rsidP="00AD1D19">
      <w:pPr>
        <w:spacing w:after="120"/>
        <w:ind w:firstLine="720"/>
        <w:jc w:val="both"/>
      </w:pPr>
      <w:r>
        <w:rPr>
          <w:b/>
          <w:bCs/>
          <w:sz w:val="28"/>
          <w:szCs w:val="28"/>
        </w:rPr>
        <w:lastRenderedPageBreak/>
        <w:t>2.2 Emission wavelength</w:t>
      </w:r>
    </w:p>
    <w:p w14:paraId="32FF2BE2" w14:textId="77777777" w:rsidR="006868F9" w:rsidRDefault="00A072AE">
      <w:pPr>
        <w:spacing w:before="20" w:after="100"/>
        <w:jc w:val="center"/>
      </w:pPr>
      <w:r>
        <w:t>λ ≈ 1.24 / E</w:t>
      </w:r>
      <w:r>
        <w:rPr>
          <w:vertAlign w:val="subscript"/>
        </w:rPr>
        <w:t>g</w:t>
      </w:r>
      <w:r>
        <w:t xml:space="preserve"> = 1.24 / 0.80 = 1.55 µm = 1550 nm</w:t>
      </w:r>
    </w:p>
    <w:p w14:paraId="461F3811" w14:textId="77777777" w:rsidR="00AD1D19" w:rsidRDefault="00A072AE" w:rsidP="00AD1D19">
      <w:pPr>
        <w:spacing w:after="120"/>
        <w:jc w:val="both"/>
      </w:pPr>
      <w:r>
        <w:t>This sits exactly in the 1550 nm low-loss window (0.2 dB/km), and in the gain band of erbium-doped fibre amplifiers, so the material choice is consistent with the link. On the ITU grid it corresponds to ≈ 193.4 THz.</w:t>
      </w:r>
    </w:p>
    <w:p w14:paraId="6D31844C" w14:textId="05F9402A" w:rsidR="006868F9" w:rsidRDefault="00A072AE" w:rsidP="00AD1D19">
      <w:pPr>
        <w:spacing w:after="120"/>
        <w:jc w:val="both"/>
      </w:pPr>
      <w:r>
        <w:rPr>
          <w:b/>
          <w:bCs/>
          <w:sz w:val="28"/>
          <w:szCs w:val="28"/>
        </w:rPr>
        <w:t>2.3 Internal quantum efficiency</w:t>
      </w:r>
    </w:p>
    <w:p w14:paraId="1FAD478F" w14:textId="77777777" w:rsidR="006868F9" w:rsidRDefault="00A072AE">
      <w:pPr>
        <w:spacing w:after="120"/>
        <w:jc w:val="both"/>
      </w:pPr>
      <w:r>
        <w:t>The total carrier recombination rate is the sum of the radiative and non-radiative rates:</w:t>
      </w:r>
    </w:p>
    <w:p w14:paraId="559EEB60" w14:textId="77777777" w:rsidR="006868F9" w:rsidRDefault="00A072AE">
      <w:pPr>
        <w:spacing w:before="20" w:after="100"/>
        <w:jc w:val="center"/>
      </w:pPr>
      <w:r>
        <w:t>1/τ = 1/</w:t>
      </w:r>
      <w:proofErr w:type="spellStart"/>
      <w:r>
        <w:t>τ</w:t>
      </w:r>
      <w:r>
        <w:rPr>
          <w:vertAlign w:val="subscript"/>
        </w:rPr>
        <w:t>r</w:t>
      </w:r>
      <w:proofErr w:type="spellEnd"/>
      <w:r>
        <w:t xml:space="preserve"> + 1/</w:t>
      </w:r>
      <w:proofErr w:type="spellStart"/>
      <w:r>
        <w:t>τ</w:t>
      </w:r>
      <w:r>
        <w:rPr>
          <w:vertAlign w:val="subscript"/>
        </w:rPr>
        <w:t>nr</w:t>
      </w:r>
      <w:proofErr w:type="spellEnd"/>
      <w:r>
        <w:t xml:space="preserve"> = 1/10 ns + 1/40 ns = 0.100 + 0.025 = 0.125 ns</w:t>
      </w:r>
      <w:r>
        <w:rPr>
          <w:vertAlign w:val="superscript"/>
        </w:rPr>
        <w:t>-1</w:t>
      </w:r>
      <w:r>
        <w:t xml:space="preserve">  →  τ = 8 ns</w:t>
      </w:r>
    </w:p>
    <w:p w14:paraId="4CB8A514" w14:textId="77777777" w:rsidR="006868F9" w:rsidRDefault="00A072AE">
      <w:pPr>
        <w:spacing w:before="20" w:after="100"/>
        <w:jc w:val="center"/>
      </w:pPr>
      <w:proofErr w:type="spellStart"/>
      <w:r>
        <w:t>η</w:t>
      </w:r>
      <w:r>
        <w:rPr>
          <w:vertAlign w:val="subscript"/>
        </w:rPr>
        <w:t>int</w:t>
      </w:r>
      <w:proofErr w:type="spellEnd"/>
      <w:r>
        <w:t xml:space="preserve"> = τ/</w:t>
      </w:r>
      <w:proofErr w:type="spellStart"/>
      <w:r>
        <w:t>τ</w:t>
      </w:r>
      <w:r>
        <w:rPr>
          <w:vertAlign w:val="subscript"/>
        </w:rPr>
        <w:t>r</w:t>
      </w:r>
      <w:proofErr w:type="spellEnd"/>
      <w:r>
        <w:t xml:space="preserve"> = </w:t>
      </w:r>
      <w:proofErr w:type="spellStart"/>
      <w:r>
        <w:t>τ</w:t>
      </w:r>
      <w:r>
        <w:rPr>
          <w:vertAlign w:val="subscript"/>
        </w:rPr>
        <w:t>nr</w:t>
      </w:r>
      <w:proofErr w:type="spellEnd"/>
      <w:r>
        <w:t>/(</w:t>
      </w:r>
      <w:proofErr w:type="spellStart"/>
      <w:r>
        <w:t>τ</w:t>
      </w:r>
      <w:r>
        <w:rPr>
          <w:vertAlign w:val="subscript"/>
        </w:rPr>
        <w:t>r</w:t>
      </w:r>
      <w:proofErr w:type="spellEnd"/>
      <w:r>
        <w:t xml:space="preserve"> + </w:t>
      </w:r>
      <w:proofErr w:type="spellStart"/>
      <w:r>
        <w:t>τ</w:t>
      </w:r>
      <w:r>
        <w:rPr>
          <w:vertAlign w:val="subscript"/>
        </w:rPr>
        <w:t>nr</w:t>
      </w:r>
      <w:proofErr w:type="spellEnd"/>
      <w:r>
        <w:t>) = 40/(10 + 40) = 8/10 = 0.80  (80 %)</w:t>
      </w:r>
    </w:p>
    <w:p w14:paraId="62A1DCFC" w14:textId="77777777" w:rsidR="006868F9" w:rsidRDefault="00A072AE">
      <w:pPr>
        <w:spacing w:after="120"/>
        <w:jc w:val="both"/>
      </w:pPr>
      <w:r>
        <w:t>The same carrier lifetime explains why an LED is slow: its electrical 3 dB bandwidth is limited to f</w:t>
      </w:r>
      <w:r>
        <w:rPr>
          <w:vertAlign w:val="subscript"/>
        </w:rPr>
        <w:t>3dB</w:t>
      </w:r>
      <w:r>
        <w:t xml:space="preserve"> ≈ 1/(2πτ) = 1/(2π × 8 ns) ≈ 19.9 MHz, which is about 880 times too low for the 17.5 GHz requirement.</w:t>
      </w:r>
    </w:p>
    <w:p w14:paraId="6E95D687" w14:textId="77777777" w:rsidR="00AD1D19" w:rsidRDefault="00A072AE" w:rsidP="00AD1D19">
      <w:pPr>
        <w:spacing w:after="120"/>
        <w:jc w:val="both"/>
      </w:pPr>
      <w:r>
        <w:t xml:space="preserve">A useful cross-check uses the given slope efficiency. Since P/I = </w:t>
      </w:r>
      <w:proofErr w:type="spellStart"/>
      <w:r>
        <w:t>η</w:t>
      </w:r>
      <w:r>
        <w:rPr>
          <w:vertAlign w:val="subscript"/>
        </w:rPr>
        <w:t>d</w:t>
      </w:r>
      <w:proofErr w:type="spellEnd"/>
      <w:r>
        <w:t>·(</w:t>
      </w:r>
      <w:proofErr w:type="spellStart"/>
      <w:r>
        <w:t>hν</w:t>
      </w:r>
      <w:proofErr w:type="spellEnd"/>
      <w:r>
        <w:t xml:space="preserve">/q) and </w:t>
      </w:r>
      <w:proofErr w:type="spellStart"/>
      <w:r>
        <w:t>hν</w:t>
      </w:r>
      <w:proofErr w:type="spellEnd"/>
      <w:r>
        <w:t xml:space="preserve">/q = 0.80 V, the differential quantum efficiency is </w:t>
      </w:r>
      <w:proofErr w:type="spellStart"/>
      <w:r>
        <w:t>η</w:t>
      </w:r>
      <w:r>
        <w:rPr>
          <w:vertAlign w:val="subscript"/>
        </w:rPr>
        <w:t>d</w:t>
      </w:r>
      <w:proofErr w:type="spellEnd"/>
      <w:r>
        <w:t xml:space="preserve"> = 0.3 </w:t>
      </w:r>
      <w:proofErr w:type="spellStart"/>
      <w:r>
        <w:t>mW</w:t>
      </w:r>
      <w:proofErr w:type="spellEnd"/>
      <w:r>
        <w:t xml:space="preserve">/mA ÷ 0.80 V = 0.375. The ratio </w:t>
      </w:r>
      <w:proofErr w:type="spellStart"/>
      <w:r>
        <w:t>η</w:t>
      </w:r>
      <w:r>
        <w:rPr>
          <w:vertAlign w:val="subscript"/>
        </w:rPr>
        <w:t>d</w:t>
      </w:r>
      <w:proofErr w:type="spellEnd"/>
      <w:r>
        <w:t>/</w:t>
      </w:r>
      <w:proofErr w:type="spellStart"/>
      <w:r>
        <w:t>η</w:t>
      </w:r>
      <w:r>
        <w:rPr>
          <w:vertAlign w:val="subscript"/>
        </w:rPr>
        <w:t>int</w:t>
      </w:r>
      <w:proofErr w:type="spellEnd"/>
      <w:r>
        <w:t xml:space="preserve"> = 0.375/0.80 = 0.47 is the fraction of stimulated photons that escape through the facets (α</w:t>
      </w:r>
      <w:r>
        <w:rPr>
          <w:vertAlign w:val="subscript"/>
        </w:rPr>
        <w:t>m</w:t>
      </w:r>
      <w:r>
        <w:t>/(α</w:t>
      </w:r>
      <w:proofErr w:type="spellStart"/>
      <w:r>
        <w:rPr>
          <w:vertAlign w:val="subscript"/>
        </w:rPr>
        <w:t>i</w:t>
      </w:r>
      <w:proofErr w:type="spellEnd"/>
      <w:r>
        <w:t xml:space="preserve"> + α</w:t>
      </w:r>
      <w:r>
        <w:rPr>
          <w:vertAlign w:val="subscript"/>
        </w:rPr>
        <w:t>m</w:t>
      </w:r>
      <w:r>
        <w:t>)), which is a plausible value for a cleaved or coated cavity. The given data are therefore self-consistent.</w:t>
      </w:r>
    </w:p>
    <w:p w14:paraId="17876786" w14:textId="79A94A57" w:rsidR="006868F9" w:rsidRDefault="00A072AE" w:rsidP="00AD1D19">
      <w:pPr>
        <w:spacing w:after="120"/>
        <w:jc w:val="both"/>
      </w:pPr>
      <w:r>
        <w:rPr>
          <w:b/>
          <w:bCs/>
          <w:sz w:val="28"/>
          <w:szCs w:val="28"/>
        </w:rPr>
        <w:t>2.4 Comparison of candidate sources</w:t>
      </w:r>
    </w:p>
    <w:p w14:paraId="0F9E0C26" w14:textId="77777777" w:rsidR="00AD1D19" w:rsidRDefault="00A072AE" w:rsidP="00AD1D19">
      <w:pPr>
        <w:spacing w:after="120"/>
        <w:jc w:val="both"/>
      </w:pPr>
      <w:r>
        <w:t xml:space="preserve">Typical representative values for 1550 nm devices are used (assumed from standard device literature, not given in the problem). The LED spectral width follows </w:t>
      </w:r>
      <w:proofErr w:type="spellStart"/>
      <w:r>
        <w:t>Δλ</w:t>
      </w:r>
      <w:proofErr w:type="spellEnd"/>
      <w:r>
        <w:t xml:space="preserve"> ≈ 1.8kTλ²/(</w:t>
      </w:r>
      <w:proofErr w:type="spellStart"/>
      <w:r>
        <w:t>hc</w:t>
      </w:r>
      <w:proofErr w:type="spellEnd"/>
      <w:r>
        <w:t>) = 1.8(0.0259 eV)(1.55 µm)²/(1.24 µ</w:t>
      </w:r>
      <w:proofErr w:type="spellStart"/>
      <w:r>
        <w:t>m·eV</w:t>
      </w:r>
      <w:proofErr w:type="spellEnd"/>
      <w:r>
        <w:t>) ≈ 90 nm.</w:t>
      </w:r>
    </w:p>
    <w:p w14:paraId="04EAC44F" w14:textId="77777777" w:rsidR="00AD1D19" w:rsidRDefault="00AD1D19" w:rsidP="00AD1D19">
      <w:pPr>
        <w:keepNext/>
        <w:spacing w:before="60" w:after="160"/>
        <w:jc w:val="center"/>
      </w:pPr>
      <w:r>
        <w:rPr>
          <w:b/>
          <w:bCs/>
          <w:sz w:val="22"/>
          <w:szCs w:val="22"/>
        </w:rPr>
        <w:t>Table 3: Comparison of LED, FP, DBR, DFB, VCSEL and QD sources for 25 Gb/s DWDM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1052"/>
        <w:gridCol w:w="1519"/>
        <w:gridCol w:w="1231"/>
        <w:gridCol w:w="1539"/>
        <w:gridCol w:w="1149"/>
        <w:gridCol w:w="1690"/>
      </w:tblGrid>
      <w:tr w:rsidR="00AD1D19" w14:paraId="569A43F2" w14:textId="77777777" w:rsidTr="005522F9">
        <w:trPr>
          <w:cantSplit/>
          <w:tblHeader/>
        </w:trPr>
        <w:tc>
          <w:tcPr>
            <w:tcW w:w="8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D79C61E" w14:textId="77777777" w:rsidR="00AD1D19" w:rsidRDefault="00AD1D19" w:rsidP="005522F9">
            <w:r>
              <w:rPr>
                <w:b/>
                <w:bCs/>
                <w:sz w:val="21"/>
                <w:szCs w:val="21"/>
              </w:rPr>
              <w:t>Source</w:t>
            </w:r>
          </w:p>
        </w:tc>
        <w:tc>
          <w:tcPr>
            <w:tcW w:w="106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3B24851" w14:textId="77777777" w:rsidR="00AD1D19" w:rsidRDefault="00AD1D19" w:rsidP="005522F9">
            <w:r>
              <w:rPr>
                <w:b/>
                <w:bCs/>
                <w:sz w:val="21"/>
                <w:szCs w:val="21"/>
              </w:rPr>
              <w:t>Fibre-coupled power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98CEF9D" w14:textId="77777777" w:rsidR="00AD1D19" w:rsidRDefault="00AD1D19" w:rsidP="005522F9">
            <w:r>
              <w:rPr>
                <w:b/>
                <w:bCs/>
                <w:sz w:val="21"/>
                <w:szCs w:val="21"/>
              </w:rPr>
              <w:t>Spectral width / SMSR</w:t>
            </w:r>
          </w:p>
        </w:tc>
        <w:tc>
          <w:tcPr>
            <w:tcW w:w="11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ED14FF9" w14:textId="77777777" w:rsidR="00AD1D19" w:rsidRDefault="00AD1D19" w:rsidP="005522F9">
            <w:r>
              <w:rPr>
                <w:b/>
                <w:bCs/>
                <w:sz w:val="21"/>
                <w:szCs w:val="21"/>
              </w:rPr>
              <w:t>Modulation speed</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EF5D98D" w14:textId="77777777" w:rsidR="00AD1D19" w:rsidRDefault="00AD1D19" w:rsidP="005522F9">
            <w:r>
              <w:rPr>
                <w:b/>
                <w:bCs/>
                <w:sz w:val="21"/>
                <w:szCs w:val="21"/>
              </w:rPr>
              <w:t>Efficiency / threshold</w:t>
            </w:r>
          </w:p>
        </w:tc>
        <w:tc>
          <w:tcPr>
            <w:tcW w:w="11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8A7C4BF" w14:textId="77777777" w:rsidR="00AD1D19" w:rsidRDefault="00AD1D19" w:rsidP="005522F9">
            <w:r>
              <w:rPr>
                <w:b/>
                <w:bCs/>
                <w:sz w:val="21"/>
                <w:szCs w:val="21"/>
              </w:rPr>
              <w:t>Fibre coupling</w:t>
            </w:r>
          </w:p>
        </w:tc>
        <w:tc>
          <w:tcPr>
            <w:tcW w:w="172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733BB03" w14:textId="77777777" w:rsidR="00AD1D19" w:rsidRDefault="00AD1D19" w:rsidP="005522F9">
            <w:r>
              <w:rPr>
                <w:b/>
                <w:bCs/>
                <w:sz w:val="21"/>
                <w:szCs w:val="21"/>
              </w:rPr>
              <w:t>Verdict</w:t>
            </w:r>
          </w:p>
        </w:tc>
      </w:tr>
      <w:tr w:rsidR="00AD1D19" w14:paraId="530C5BC4" w14:textId="77777777" w:rsidTr="005522F9">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2D7D4B" w14:textId="77777777" w:rsidR="00AD1D19" w:rsidRDefault="00AD1D19" w:rsidP="005522F9">
            <w:r>
              <w:rPr>
                <w:sz w:val="21"/>
                <w:szCs w:val="21"/>
              </w:rPr>
              <w:t>LED</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2C930B" w14:textId="77777777" w:rsidR="00AD1D19" w:rsidRDefault="00AD1D19" w:rsidP="005522F9">
            <w:r>
              <w:rPr>
                <w:sz w:val="21"/>
                <w:szCs w:val="21"/>
              </w:rPr>
              <w:t xml:space="preserve">≤ 0.1 </w:t>
            </w:r>
            <w:proofErr w:type="spellStart"/>
            <w:r>
              <w:rPr>
                <w:sz w:val="21"/>
                <w:szCs w:val="21"/>
              </w:rPr>
              <w:t>mW</w:t>
            </w:r>
            <w:proofErr w:type="spellEnd"/>
            <w:r>
              <w:rPr>
                <w:sz w:val="21"/>
                <w:szCs w:val="21"/>
              </w:rPr>
              <w:t xml:space="preserve"> (–10 dBm or less)</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11DCF1" w14:textId="77777777" w:rsidR="00AD1D19" w:rsidRDefault="00AD1D19" w:rsidP="005522F9">
            <w:r>
              <w:rPr>
                <w:sz w:val="21"/>
                <w:szCs w:val="21"/>
              </w:rPr>
              <w:t>≈ 90 nm, no SMSR</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6027C" w14:textId="77777777" w:rsidR="00AD1D19" w:rsidRDefault="00AD1D19" w:rsidP="005522F9">
            <w:r>
              <w:rPr>
                <w:sz w:val="21"/>
                <w:szCs w:val="21"/>
              </w:rPr>
              <w:t>≈ 20 MHz (τ = 8 ns)</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AA2F7B" w14:textId="77777777" w:rsidR="00AD1D19" w:rsidRDefault="00AD1D19" w:rsidP="005522F9">
            <w:r>
              <w:rPr>
                <w:sz w:val="21"/>
                <w:szCs w:val="21"/>
              </w:rPr>
              <w:t>Low (spontaneous only); no threshold</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EC52D5" w14:textId="77777777" w:rsidR="00AD1D19" w:rsidRDefault="00AD1D19" w:rsidP="005522F9">
            <w:r>
              <w:rPr>
                <w:sz w:val="21"/>
                <w:szCs w:val="21"/>
              </w:rPr>
              <w:t>Poor (wide, Lambertian beam)</w:t>
            </w:r>
          </w:p>
        </w:tc>
        <w:tc>
          <w:tcPr>
            <w:tcW w:w="1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2845A" w14:textId="77777777" w:rsidR="00AD1D19" w:rsidRDefault="00AD1D19" w:rsidP="005522F9">
            <w:r>
              <w:rPr>
                <w:sz w:val="21"/>
                <w:szCs w:val="21"/>
              </w:rPr>
              <w:t>Rejected: ≈ 113 times wider than a channel</w:t>
            </w:r>
          </w:p>
        </w:tc>
      </w:tr>
      <w:tr w:rsidR="00AD1D19" w14:paraId="790260D2" w14:textId="77777777" w:rsidTr="005522F9">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95DB3" w14:textId="77777777" w:rsidR="00AD1D19" w:rsidRDefault="00AD1D19" w:rsidP="005522F9">
            <w:r>
              <w:rPr>
                <w:sz w:val="21"/>
                <w:szCs w:val="21"/>
              </w:rPr>
              <w:t>FP laser</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C5A4A" w14:textId="77777777" w:rsidR="00AD1D19" w:rsidRDefault="00AD1D19" w:rsidP="005522F9">
            <w:r>
              <w:rPr>
                <w:sz w:val="21"/>
                <w:szCs w:val="21"/>
              </w:rPr>
              <w:t xml:space="preserve">1–10 </w:t>
            </w:r>
            <w:proofErr w:type="spellStart"/>
            <w:r>
              <w:rPr>
                <w:sz w:val="21"/>
                <w:szCs w:val="21"/>
              </w:rPr>
              <w:t>mW</w:t>
            </w:r>
            <w:proofErr w:type="spellEnd"/>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0C6E9" w14:textId="77777777" w:rsidR="00AD1D19" w:rsidRDefault="00AD1D19" w:rsidP="005522F9">
            <w:r>
              <w:rPr>
                <w:sz w:val="21"/>
                <w:szCs w:val="21"/>
              </w:rPr>
              <w:t>1–5 nm, many modes; mode spacing ≈ 1.14 nm</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BC691" w14:textId="77777777" w:rsidR="00AD1D19" w:rsidRDefault="00AD1D19" w:rsidP="005522F9">
            <w:r>
              <w:rPr>
                <w:sz w:val="21"/>
                <w:szCs w:val="21"/>
              </w:rPr>
              <w:t>≈ 10–20 GHz</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7D6E0F" w14:textId="77777777" w:rsidR="00AD1D19" w:rsidRDefault="00AD1D19" w:rsidP="005522F9">
            <w:r>
              <w:rPr>
                <w:sz w:val="21"/>
                <w:szCs w:val="21"/>
              </w:rPr>
              <w:t>Good; ≈ 10–30 mA</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F416EF" w14:textId="77777777" w:rsidR="00AD1D19" w:rsidRDefault="00AD1D19" w:rsidP="005522F9">
            <w:r>
              <w:rPr>
                <w:sz w:val="21"/>
                <w:szCs w:val="21"/>
              </w:rPr>
              <w:t>Moderate</w:t>
            </w:r>
          </w:p>
        </w:tc>
        <w:tc>
          <w:tcPr>
            <w:tcW w:w="1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208E5E" w14:textId="77777777" w:rsidR="00AD1D19" w:rsidRDefault="00AD1D19" w:rsidP="005522F9">
            <w:r>
              <w:rPr>
                <w:sz w:val="21"/>
                <w:szCs w:val="21"/>
              </w:rPr>
              <w:t>Rejected: modes fall in neighbouring 0.8 nm channels; partition noise</w:t>
            </w:r>
          </w:p>
        </w:tc>
      </w:tr>
      <w:tr w:rsidR="00AD1D19" w14:paraId="72D6DF65" w14:textId="77777777" w:rsidTr="005522F9">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494CBA" w14:textId="77777777" w:rsidR="00AD1D19" w:rsidRDefault="00AD1D19" w:rsidP="005522F9">
            <w:r>
              <w:rPr>
                <w:sz w:val="21"/>
                <w:szCs w:val="21"/>
              </w:rPr>
              <w:t>DBR laser</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115FE5" w14:textId="77777777" w:rsidR="00AD1D19" w:rsidRDefault="00AD1D19" w:rsidP="005522F9">
            <w:r>
              <w:rPr>
                <w:sz w:val="21"/>
                <w:szCs w:val="21"/>
              </w:rPr>
              <w:t xml:space="preserve">1–10 </w:t>
            </w:r>
            <w:proofErr w:type="spellStart"/>
            <w:r>
              <w:rPr>
                <w:sz w:val="21"/>
                <w:szCs w:val="21"/>
              </w:rPr>
              <w:t>mW</w:t>
            </w:r>
            <w:proofErr w:type="spellEnd"/>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98DCCA" w14:textId="77777777" w:rsidR="00AD1D19" w:rsidRDefault="00AD1D19" w:rsidP="005522F9">
            <w:r>
              <w:rPr>
                <w:sz w:val="21"/>
                <w:szCs w:val="21"/>
              </w:rPr>
              <w:t>Single mode, 1–10 MHz, SMSR 35–45 dB</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5AE9F4" w14:textId="77777777" w:rsidR="00AD1D19" w:rsidRDefault="00AD1D19" w:rsidP="005522F9">
            <w:r>
              <w:rPr>
                <w:sz w:val="21"/>
                <w:szCs w:val="21"/>
              </w:rPr>
              <w:t>≈ 5–10 GHz</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CE14CD" w14:textId="77777777" w:rsidR="00AD1D19" w:rsidRDefault="00AD1D19" w:rsidP="005522F9">
            <w:r>
              <w:rPr>
                <w:sz w:val="21"/>
                <w:szCs w:val="21"/>
              </w:rPr>
              <w:t>Good, passive-section loss; ≈ 15–30 mA</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00CA2C" w14:textId="77777777" w:rsidR="00AD1D19" w:rsidRDefault="00AD1D19" w:rsidP="005522F9">
            <w:r>
              <w:rPr>
                <w:sz w:val="21"/>
                <w:szCs w:val="21"/>
              </w:rPr>
              <w:t>Good</w:t>
            </w:r>
          </w:p>
        </w:tc>
        <w:tc>
          <w:tcPr>
            <w:tcW w:w="1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8E1B0" w14:textId="77777777" w:rsidR="00AD1D19" w:rsidRDefault="00AD1D19" w:rsidP="005522F9">
            <w:r>
              <w:rPr>
                <w:sz w:val="21"/>
                <w:szCs w:val="21"/>
              </w:rPr>
              <w:t>Credible; mode hops, tuning-section complexity</w:t>
            </w:r>
          </w:p>
        </w:tc>
      </w:tr>
      <w:tr w:rsidR="00AD1D19" w14:paraId="30944EF7" w14:textId="77777777" w:rsidTr="005522F9">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452A51" w14:textId="77777777" w:rsidR="00AD1D19" w:rsidRDefault="00AD1D19" w:rsidP="005522F9">
            <w:r>
              <w:rPr>
                <w:sz w:val="21"/>
                <w:szCs w:val="21"/>
              </w:rPr>
              <w:lastRenderedPageBreak/>
              <w:t>DFB laser</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752C62" w14:textId="77777777" w:rsidR="00AD1D19" w:rsidRDefault="00AD1D19" w:rsidP="005522F9">
            <w:r>
              <w:rPr>
                <w:sz w:val="21"/>
                <w:szCs w:val="21"/>
              </w:rPr>
              <w:t xml:space="preserve">5–20 </w:t>
            </w:r>
            <w:proofErr w:type="spellStart"/>
            <w:r>
              <w:rPr>
                <w:sz w:val="21"/>
                <w:szCs w:val="21"/>
              </w:rPr>
              <w:t>mW</w:t>
            </w:r>
            <w:proofErr w:type="spellEnd"/>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3485F7" w14:textId="77777777" w:rsidR="00AD1D19" w:rsidRDefault="00AD1D19" w:rsidP="005522F9">
            <w:r>
              <w:rPr>
                <w:sz w:val="21"/>
                <w:szCs w:val="21"/>
              </w:rPr>
              <w:t>Single mode, 0.1–10 MHz, SMSR 35–50 dB</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430D2" w14:textId="77777777" w:rsidR="00AD1D19" w:rsidRDefault="00AD1D19" w:rsidP="005522F9">
            <w:r>
              <w:rPr>
                <w:sz w:val="21"/>
                <w:szCs w:val="21"/>
              </w:rPr>
              <w:t>10–30 GHz (20 GHz given)</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D1A4D5" w14:textId="77777777" w:rsidR="00AD1D19" w:rsidRDefault="00AD1D19" w:rsidP="005522F9">
            <w:r>
              <w:rPr>
                <w:sz w:val="21"/>
                <w:szCs w:val="21"/>
              </w:rPr>
              <w:t>Good (</w:t>
            </w:r>
            <w:proofErr w:type="spellStart"/>
            <w:r>
              <w:rPr>
                <w:sz w:val="21"/>
                <w:szCs w:val="21"/>
              </w:rPr>
              <w:t>η</w:t>
            </w:r>
            <w:r>
              <w:rPr>
                <w:sz w:val="21"/>
                <w:szCs w:val="21"/>
                <w:vertAlign w:val="subscript"/>
              </w:rPr>
              <w:t>d</w:t>
            </w:r>
            <w:proofErr w:type="spellEnd"/>
            <w:r>
              <w:rPr>
                <w:sz w:val="21"/>
                <w:szCs w:val="21"/>
              </w:rPr>
              <w:t xml:space="preserve"> = 0.375 here); 12 mA here</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D503A" w14:textId="77777777" w:rsidR="00AD1D19" w:rsidRDefault="00AD1D19" w:rsidP="005522F9">
            <w:r>
              <w:rPr>
                <w:sz w:val="21"/>
                <w:szCs w:val="21"/>
              </w:rPr>
              <w:t>Good, isolator-friendly</w:t>
            </w:r>
          </w:p>
        </w:tc>
        <w:tc>
          <w:tcPr>
            <w:tcW w:w="1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B9A88" w14:textId="77777777" w:rsidR="00AD1D19" w:rsidRDefault="00AD1D19" w:rsidP="005522F9">
            <w:r>
              <w:rPr>
                <w:b/>
                <w:bCs/>
                <w:sz w:val="21"/>
                <w:szCs w:val="21"/>
              </w:rPr>
              <w:t>Selected</w:t>
            </w:r>
          </w:p>
        </w:tc>
      </w:tr>
      <w:tr w:rsidR="00AD1D19" w14:paraId="7BAAFEFD" w14:textId="77777777" w:rsidTr="005522F9">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A62170" w14:textId="77777777" w:rsidR="00AD1D19" w:rsidRDefault="00AD1D19" w:rsidP="005522F9">
            <w:r>
              <w:rPr>
                <w:sz w:val="21"/>
                <w:szCs w:val="21"/>
              </w:rPr>
              <w:t>VCSEL (1550 nm)</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D9902" w14:textId="77777777" w:rsidR="00AD1D19" w:rsidRDefault="00AD1D19" w:rsidP="005522F9">
            <w:r>
              <w:rPr>
                <w:sz w:val="21"/>
                <w:szCs w:val="21"/>
              </w:rPr>
              <w:t xml:space="preserve">0.5–2 </w:t>
            </w:r>
            <w:proofErr w:type="spellStart"/>
            <w:r>
              <w:rPr>
                <w:sz w:val="21"/>
                <w:szCs w:val="21"/>
              </w:rPr>
              <w:t>mW</w:t>
            </w:r>
            <w:proofErr w:type="spellEnd"/>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C3BAF8" w14:textId="77777777" w:rsidR="00AD1D19" w:rsidRDefault="00AD1D19" w:rsidP="005522F9">
            <w:r>
              <w:rPr>
                <w:sz w:val="21"/>
                <w:szCs w:val="21"/>
              </w:rPr>
              <w:t>Single mode, narrow</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E87C62" w14:textId="77777777" w:rsidR="00AD1D19" w:rsidRDefault="00AD1D19" w:rsidP="005522F9">
            <w:r>
              <w:rPr>
                <w:sz w:val="21"/>
                <w:szCs w:val="21"/>
              </w:rPr>
              <w:t>≈ 5–10 GHz at 1550 nm</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F88F99" w14:textId="77777777" w:rsidR="00AD1D19" w:rsidRDefault="00AD1D19" w:rsidP="005522F9">
            <w:r>
              <w:rPr>
                <w:sz w:val="21"/>
                <w:szCs w:val="21"/>
              </w:rPr>
              <w:t>Moderate, thermal roll-over; 1–5 mA</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A9ABD0" w14:textId="77777777" w:rsidR="00AD1D19" w:rsidRDefault="00AD1D19" w:rsidP="005522F9">
            <w:r>
              <w:rPr>
                <w:sz w:val="21"/>
                <w:szCs w:val="21"/>
              </w:rPr>
              <w:t>Excellent, circular beam</w:t>
            </w:r>
          </w:p>
        </w:tc>
        <w:tc>
          <w:tcPr>
            <w:tcW w:w="1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10C20" w14:textId="77777777" w:rsidR="00AD1D19" w:rsidRDefault="00AD1D19" w:rsidP="005522F9">
            <w:r>
              <w:rPr>
                <w:sz w:val="21"/>
                <w:szCs w:val="21"/>
              </w:rPr>
              <w:t>Rejected: too little power for six spans</w:t>
            </w:r>
          </w:p>
        </w:tc>
      </w:tr>
      <w:tr w:rsidR="00AD1D19" w14:paraId="404D3917" w14:textId="77777777" w:rsidTr="005522F9">
        <w:trPr>
          <w:cantSplit/>
        </w:trPr>
        <w:tc>
          <w:tcPr>
            <w:tcW w:w="8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05282B" w14:textId="77777777" w:rsidR="00AD1D19" w:rsidRDefault="00AD1D19" w:rsidP="005522F9">
            <w:r>
              <w:rPr>
                <w:sz w:val="21"/>
                <w:szCs w:val="21"/>
              </w:rPr>
              <w:t>QD laser</w:t>
            </w:r>
          </w:p>
        </w:tc>
        <w:tc>
          <w:tcPr>
            <w:tcW w:w="10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E2E7FD" w14:textId="77777777" w:rsidR="00AD1D19" w:rsidRDefault="00AD1D19" w:rsidP="005522F9">
            <w:r>
              <w:rPr>
                <w:sz w:val="21"/>
                <w:szCs w:val="21"/>
              </w:rPr>
              <w:t xml:space="preserve">5–15 </w:t>
            </w:r>
            <w:proofErr w:type="spellStart"/>
            <w:r>
              <w:rPr>
                <w:sz w:val="21"/>
                <w:szCs w:val="21"/>
              </w:rPr>
              <w:t>mW</w:t>
            </w:r>
            <w:proofErr w:type="spellEnd"/>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AC41B" w14:textId="77777777" w:rsidR="00AD1D19" w:rsidRDefault="00AD1D19" w:rsidP="005522F9">
            <w:r>
              <w:rPr>
                <w:sz w:val="21"/>
                <w:szCs w:val="21"/>
              </w:rPr>
              <w:t>Narrow gain, low linewidth, small α</w:t>
            </w:r>
            <w:r>
              <w:rPr>
                <w:sz w:val="21"/>
                <w:szCs w:val="21"/>
                <w:vertAlign w:val="subscript"/>
              </w:rPr>
              <w:t>H</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20891" w14:textId="77777777" w:rsidR="00AD1D19" w:rsidRDefault="00AD1D19" w:rsidP="005522F9">
            <w:r>
              <w:rPr>
                <w:sz w:val="21"/>
                <w:szCs w:val="21"/>
              </w:rPr>
              <w:t>10–25 GHz</w:t>
            </w:r>
          </w:p>
        </w:tc>
        <w:tc>
          <w:tcPr>
            <w:tcW w:w="1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F6476" w14:textId="77777777" w:rsidR="00AD1D19" w:rsidRDefault="00AD1D19" w:rsidP="005522F9">
            <w:r>
              <w:rPr>
                <w:sz w:val="21"/>
                <w:szCs w:val="21"/>
              </w:rPr>
              <w:t>Good, low temperature sensitivity; ≈ 5–15 mA</w:t>
            </w:r>
          </w:p>
        </w:tc>
        <w:tc>
          <w:tcPr>
            <w:tcW w:w="1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DEF23" w14:textId="77777777" w:rsidR="00AD1D19" w:rsidRDefault="00AD1D19" w:rsidP="005522F9">
            <w:r>
              <w:rPr>
                <w:sz w:val="21"/>
                <w:szCs w:val="21"/>
              </w:rPr>
              <w:t>Good</w:t>
            </w:r>
          </w:p>
        </w:tc>
        <w:tc>
          <w:tcPr>
            <w:tcW w:w="17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BFD9D" w14:textId="77777777" w:rsidR="00AD1D19" w:rsidRDefault="00AD1D19" w:rsidP="005522F9">
            <w:r>
              <w:rPr>
                <w:sz w:val="21"/>
                <w:szCs w:val="21"/>
              </w:rPr>
              <w:t>Credible; lower maturity at 1550 nm</w:t>
            </w:r>
          </w:p>
        </w:tc>
      </w:tr>
    </w:tbl>
    <w:p w14:paraId="149A7798" w14:textId="77777777" w:rsidR="00AD1D19" w:rsidRDefault="00AD1D19" w:rsidP="00AD1D19">
      <w:pPr>
        <w:spacing w:after="120"/>
        <w:jc w:val="both"/>
      </w:pPr>
    </w:p>
    <w:p w14:paraId="5C3969B1" w14:textId="2DE6F051" w:rsidR="006868F9" w:rsidRDefault="00A072AE" w:rsidP="00AD1D19">
      <w:pPr>
        <w:spacing w:after="120"/>
        <w:jc w:val="both"/>
      </w:pPr>
      <w:r>
        <w:rPr>
          <w:b/>
          <w:bCs/>
          <w:sz w:val="28"/>
          <w:szCs w:val="28"/>
        </w:rPr>
        <w:t>2.5 Threshold condition and side-mode suppression</w:t>
      </w:r>
    </w:p>
    <w:p w14:paraId="2198873D" w14:textId="77777777" w:rsidR="006868F9" w:rsidRDefault="00A072AE">
      <w:pPr>
        <w:spacing w:after="120"/>
        <w:jc w:val="both"/>
      </w:pPr>
      <w:r>
        <w:t>Laser oscillation begins when the round-trip modal gain equals the round-trip loss (amplitude condition) and the round-trip phase is a multiple of 2π (phase condition):</w:t>
      </w:r>
    </w:p>
    <w:p w14:paraId="73890420" w14:textId="77777777" w:rsidR="006868F9" w:rsidRDefault="00A072AE">
      <w:pPr>
        <w:spacing w:before="20" w:after="100"/>
        <w:jc w:val="center"/>
      </w:pPr>
      <w:r>
        <w:t xml:space="preserve">Γ </w:t>
      </w:r>
      <w:proofErr w:type="spellStart"/>
      <w:r>
        <w:t>g</w:t>
      </w:r>
      <w:r>
        <w:rPr>
          <w:vertAlign w:val="subscript"/>
        </w:rPr>
        <w:t>th</w:t>
      </w:r>
      <w:proofErr w:type="spellEnd"/>
      <w:r>
        <w:t xml:space="preserve"> = α</w:t>
      </w:r>
      <w:proofErr w:type="spellStart"/>
      <w:r>
        <w:rPr>
          <w:vertAlign w:val="subscript"/>
        </w:rPr>
        <w:t>i</w:t>
      </w:r>
      <w:proofErr w:type="spellEnd"/>
      <w:r>
        <w:t xml:space="preserve"> + (1/2L) ln(1/R</w:t>
      </w:r>
      <w:r>
        <w:rPr>
          <w:vertAlign w:val="subscript"/>
        </w:rPr>
        <w:t>1</w:t>
      </w:r>
      <w:r>
        <w:t>R</w:t>
      </w:r>
      <w:r>
        <w:rPr>
          <w:vertAlign w:val="subscript"/>
        </w:rPr>
        <w:t>2</w:t>
      </w:r>
      <w:r>
        <w:t>)        and        2βL = 2πm</w:t>
      </w:r>
    </w:p>
    <w:p w14:paraId="24905780" w14:textId="77777777" w:rsidR="00AD1D19" w:rsidRDefault="00A072AE" w:rsidP="00AD1D19">
      <w:pPr>
        <w:spacing w:after="120"/>
        <w:jc w:val="both"/>
      </w:pPr>
      <w:r>
        <w:t>In a Fabry–</w:t>
      </w:r>
      <w:proofErr w:type="spellStart"/>
      <w:r>
        <w:t>Pérot</w:t>
      </w:r>
      <w:proofErr w:type="spellEnd"/>
      <w:r>
        <w:t xml:space="preserve"> cavity the longitudinal mode spacing is </w:t>
      </w:r>
      <w:proofErr w:type="spellStart"/>
      <w:r>
        <w:t>Δλ</w:t>
      </w:r>
      <w:proofErr w:type="spellEnd"/>
      <w:r>
        <w:t xml:space="preserve"> = λ²/(2n</w:t>
      </w:r>
      <w:r>
        <w:rPr>
          <w:vertAlign w:val="subscript"/>
        </w:rPr>
        <w:t>g</w:t>
      </w:r>
      <w:r>
        <w:t>L) = (1.55 × 10</w:t>
      </w:r>
      <w:r>
        <w:rPr>
          <w:vertAlign w:val="superscript"/>
        </w:rPr>
        <w:t>-6</w:t>
      </w:r>
      <w:r>
        <w:t>)²/(2 × 3.5 × 300 × 10</w:t>
      </w:r>
      <w:r>
        <w:rPr>
          <w:vertAlign w:val="superscript"/>
        </w:rPr>
        <w:t>-6</w:t>
      </w:r>
      <w:r>
        <w:t>) ≈ 1.14 nm. Because this is larger than the 0.8 nm channel pitch while the gain spectrum is several nm wide, several FP modes would oscillate, some of them inside neighbouring channels. A DFB laser puts a Bragg grating (</w:t>
      </w:r>
      <w:proofErr w:type="spellStart"/>
      <w:r>
        <w:t>λ</w:t>
      </w:r>
      <w:r>
        <w:rPr>
          <w:vertAlign w:val="subscript"/>
        </w:rPr>
        <w:t>B</w:t>
      </w:r>
      <w:proofErr w:type="spellEnd"/>
      <w:r>
        <w:t xml:space="preserve"> = 2n</w:t>
      </w:r>
      <w:r>
        <w:rPr>
          <w:vertAlign w:val="subscript"/>
        </w:rPr>
        <w:t>eff</w:t>
      </w:r>
      <w:r>
        <w:t>Λ/m) inside the cavity, which gives different threshold gains to different modes, so a single mode lases and the others are suppressed by the SMSR (≥ 35 dB typical). On a DWDM link, a side mode that is 35 dB down but lands on a neighbouring channel contributes about –35 dB of linear crosstalk. Summed over several interferers it can approach –26 dB, which is why SMSR ≥ 30 dB (G.957) is treated as a hard requirement. Linewidth enters similarly: the narrower the line, the less of the 50 % guard fraction is use</w:t>
      </w:r>
      <w:r>
        <w:t>d up.</w:t>
      </w:r>
    </w:p>
    <w:p w14:paraId="6F30BB0E" w14:textId="507997A6" w:rsidR="006868F9" w:rsidRDefault="00A072AE" w:rsidP="00AD1D19">
      <w:pPr>
        <w:spacing w:after="120"/>
        <w:jc w:val="both"/>
      </w:pPr>
      <w:r>
        <w:rPr>
          <w:b/>
          <w:bCs/>
          <w:sz w:val="28"/>
          <w:szCs w:val="28"/>
        </w:rPr>
        <w:t>2.6 Source selection</w:t>
      </w:r>
    </w:p>
    <w:p w14:paraId="3B84EB4B" w14:textId="77777777" w:rsidR="006868F9" w:rsidRDefault="00A072AE">
      <w:pPr>
        <w:spacing w:after="120"/>
        <w:jc w:val="both"/>
      </w:pPr>
      <w:r>
        <w:t>The DFB laser is the only candidate that satisfies all four primary requirements at once:</w:t>
      </w:r>
    </w:p>
    <w:p w14:paraId="7543629A" w14:textId="77777777" w:rsidR="006868F9" w:rsidRDefault="00A072AE">
      <w:pPr>
        <w:keepNext/>
        <w:spacing w:before="60" w:after="160"/>
        <w:jc w:val="center"/>
      </w:pPr>
      <w:r>
        <w:rPr>
          <w:b/>
          <w:bCs/>
          <w:sz w:val="22"/>
          <w:szCs w:val="22"/>
        </w:rPr>
        <w:t>Table 4: Justification of the DFB laser against at least four technical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280"/>
        <w:gridCol w:w="3230"/>
        <w:gridCol w:w="1521"/>
      </w:tblGrid>
      <w:tr w:rsidR="006868F9" w14:paraId="4F391C1A" w14:textId="77777777">
        <w:trPr>
          <w:cantSplit/>
          <w:tblHeader/>
        </w:trPr>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52A9D4A" w14:textId="77777777" w:rsidR="006868F9" w:rsidRDefault="00A072AE">
            <w:r>
              <w:rPr>
                <w:b/>
                <w:bCs/>
                <w:sz w:val="21"/>
                <w:szCs w:val="21"/>
              </w:rPr>
              <w:t>Parameter</w:t>
            </w:r>
          </w:p>
        </w:tc>
        <w:tc>
          <w:tcPr>
            <w:tcW w:w="22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EE0F6BA" w14:textId="77777777" w:rsidR="006868F9" w:rsidRDefault="00A072AE">
            <w:r>
              <w:rPr>
                <w:b/>
                <w:bCs/>
                <w:sz w:val="21"/>
                <w:szCs w:val="21"/>
              </w:rPr>
              <w:t>Requirement</w:t>
            </w:r>
          </w:p>
        </w:tc>
        <w:tc>
          <w:tcPr>
            <w:tcW w:w="32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766050D" w14:textId="77777777" w:rsidR="006868F9" w:rsidRDefault="00A072AE">
            <w:r>
              <w:rPr>
                <w:b/>
                <w:bCs/>
                <w:sz w:val="21"/>
                <w:szCs w:val="21"/>
              </w:rPr>
              <w:t>DFB laser (calculated / typical)</w:t>
            </w:r>
          </w:p>
        </w:tc>
        <w:tc>
          <w:tcPr>
            <w:tcW w:w="15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FDCA87F" w14:textId="77777777" w:rsidR="006868F9" w:rsidRDefault="00A072AE">
            <w:r>
              <w:rPr>
                <w:b/>
                <w:bCs/>
                <w:sz w:val="21"/>
                <w:szCs w:val="21"/>
              </w:rPr>
              <w:t>Met?</w:t>
            </w:r>
          </w:p>
        </w:tc>
      </w:tr>
      <w:tr w:rsidR="006868F9" w14:paraId="360901DC" w14:textId="77777777">
        <w:trPr>
          <w:cantSplit/>
        </w:trPr>
        <w:tc>
          <w:tcPr>
            <w:tcW w:w="1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F7F6F9" w14:textId="77777777" w:rsidR="006868F9" w:rsidRDefault="00A072AE">
            <w:r>
              <w:rPr>
                <w:sz w:val="21"/>
                <w:szCs w:val="21"/>
              </w:rPr>
              <w:t>Emission wavelength</w:t>
            </w:r>
          </w:p>
        </w:tc>
        <w:tc>
          <w:tcPr>
            <w:tcW w:w="22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A8D05" w14:textId="77777777" w:rsidR="006868F9" w:rsidRDefault="00A072AE">
            <w:r>
              <w:rPr>
                <w:sz w:val="21"/>
                <w:szCs w:val="21"/>
              </w:rPr>
              <w:t>1550 nm window</w:t>
            </w:r>
          </w:p>
        </w:tc>
        <w:tc>
          <w:tcPr>
            <w:tcW w:w="32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90B523" w14:textId="77777777" w:rsidR="006868F9" w:rsidRDefault="00A072AE">
            <w:r>
              <w:rPr>
                <w:sz w:val="21"/>
                <w:szCs w:val="21"/>
              </w:rPr>
              <w:t>λ = 1.24/0.80 = 1550 nm</w:t>
            </w:r>
          </w:p>
        </w:tc>
        <w:tc>
          <w:tcPr>
            <w:tcW w:w="15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81BBA9" w14:textId="77777777" w:rsidR="006868F9" w:rsidRDefault="00A072AE">
            <w:r>
              <w:rPr>
                <w:sz w:val="21"/>
                <w:szCs w:val="21"/>
              </w:rPr>
              <w:t>Yes</w:t>
            </w:r>
          </w:p>
        </w:tc>
      </w:tr>
      <w:tr w:rsidR="006868F9" w14:paraId="74B3297B" w14:textId="77777777">
        <w:trPr>
          <w:cantSplit/>
        </w:trPr>
        <w:tc>
          <w:tcPr>
            <w:tcW w:w="1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9928FF" w14:textId="77777777" w:rsidR="006868F9" w:rsidRDefault="00A072AE">
            <w:r>
              <w:rPr>
                <w:sz w:val="21"/>
                <w:szCs w:val="21"/>
              </w:rPr>
              <w:t>Internal quantum efficiency</w:t>
            </w:r>
          </w:p>
        </w:tc>
        <w:tc>
          <w:tcPr>
            <w:tcW w:w="22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C66A79" w14:textId="77777777" w:rsidR="006868F9" w:rsidRDefault="00A072AE">
            <w:r>
              <w:rPr>
                <w:sz w:val="21"/>
                <w:szCs w:val="21"/>
              </w:rPr>
              <w:t>High (low heat, efficient bias)</w:t>
            </w:r>
          </w:p>
        </w:tc>
        <w:tc>
          <w:tcPr>
            <w:tcW w:w="32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F6167" w14:textId="77777777" w:rsidR="006868F9" w:rsidRDefault="00A072AE">
            <w:proofErr w:type="spellStart"/>
            <w:r>
              <w:rPr>
                <w:sz w:val="21"/>
                <w:szCs w:val="21"/>
              </w:rPr>
              <w:t>η</w:t>
            </w:r>
            <w:r>
              <w:rPr>
                <w:sz w:val="21"/>
                <w:szCs w:val="21"/>
                <w:vertAlign w:val="subscript"/>
              </w:rPr>
              <w:t>int</w:t>
            </w:r>
            <w:proofErr w:type="spellEnd"/>
            <w:r>
              <w:rPr>
                <w:sz w:val="21"/>
                <w:szCs w:val="21"/>
              </w:rPr>
              <w:t xml:space="preserve"> = 0.80</w:t>
            </w:r>
          </w:p>
        </w:tc>
        <w:tc>
          <w:tcPr>
            <w:tcW w:w="15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785DCD" w14:textId="77777777" w:rsidR="006868F9" w:rsidRDefault="00A072AE">
            <w:r>
              <w:rPr>
                <w:sz w:val="21"/>
                <w:szCs w:val="21"/>
              </w:rPr>
              <w:t>Yes</w:t>
            </w:r>
          </w:p>
        </w:tc>
      </w:tr>
      <w:tr w:rsidR="006868F9" w14:paraId="707EC17C" w14:textId="77777777">
        <w:trPr>
          <w:cantSplit/>
        </w:trPr>
        <w:tc>
          <w:tcPr>
            <w:tcW w:w="1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B53BD" w14:textId="77777777" w:rsidR="006868F9" w:rsidRDefault="00A072AE">
            <w:r>
              <w:rPr>
                <w:sz w:val="21"/>
                <w:szCs w:val="21"/>
              </w:rPr>
              <w:t>Output power</w:t>
            </w:r>
          </w:p>
        </w:tc>
        <w:tc>
          <w:tcPr>
            <w:tcW w:w="22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83D79" w14:textId="77777777" w:rsidR="006868F9" w:rsidRDefault="00A072AE">
            <w:r>
              <w:rPr>
                <w:sz w:val="21"/>
                <w:szCs w:val="21"/>
              </w:rPr>
              <w:t xml:space="preserve">≈ 2 </w:t>
            </w:r>
            <w:proofErr w:type="spellStart"/>
            <w:r>
              <w:rPr>
                <w:sz w:val="21"/>
                <w:szCs w:val="21"/>
              </w:rPr>
              <w:t>mW</w:t>
            </w:r>
            <w:proofErr w:type="spellEnd"/>
            <w:r>
              <w:rPr>
                <w:sz w:val="21"/>
                <w:szCs w:val="21"/>
              </w:rPr>
              <w:t xml:space="preserve"> per channel after ≈ 6 dB losses</w:t>
            </w:r>
          </w:p>
        </w:tc>
        <w:tc>
          <w:tcPr>
            <w:tcW w:w="32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BB0D32" w14:textId="77777777" w:rsidR="006868F9" w:rsidRDefault="00A072AE">
            <w:r>
              <w:rPr>
                <w:sz w:val="21"/>
                <w:szCs w:val="21"/>
              </w:rPr>
              <w:t xml:space="preserve">8.4 </w:t>
            </w:r>
            <w:proofErr w:type="spellStart"/>
            <w:r>
              <w:rPr>
                <w:sz w:val="21"/>
                <w:szCs w:val="21"/>
              </w:rPr>
              <w:t>mW</w:t>
            </w:r>
            <w:proofErr w:type="spellEnd"/>
            <w:r>
              <w:rPr>
                <w:sz w:val="21"/>
                <w:szCs w:val="21"/>
              </w:rPr>
              <w:t xml:space="preserve"> at 40 mA (9.24 dBm), Stage 3</w:t>
            </w:r>
          </w:p>
        </w:tc>
        <w:tc>
          <w:tcPr>
            <w:tcW w:w="15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F60085" w14:textId="77777777" w:rsidR="006868F9" w:rsidRDefault="00A072AE">
            <w:r>
              <w:rPr>
                <w:sz w:val="21"/>
                <w:szCs w:val="21"/>
              </w:rPr>
              <w:t>Yes</w:t>
            </w:r>
          </w:p>
        </w:tc>
      </w:tr>
      <w:tr w:rsidR="006868F9" w14:paraId="28A7AF91" w14:textId="77777777">
        <w:trPr>
          <w:cantSplit/>
        </w:trPr>
        <w:tc>
          <w:tcPr>
            <w:tcW w:w="1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1A3B6" w14:textId="77777777" w:rsidR="006868F9" w:rsidRDefault="00A072AE">
            <w:r>
              <w:rPr>
                <w:sz w:val="21"/>
                <w:szCs w:val="21"/>
              </w:rPr>
              <w:t>Spectral purity</w:t>
            </w:r>
          </w:p>
        </w:tc>
        <w:tc>
          <w:tcPr>
            <w:tcW w:w="22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26C17" w14:textId="77777777" w:rsidR="006868F9" w:rsidRDefault="00A072AE">
            <w:r>
              <w:rPr>
                <w:sz w:val="21"/>
                <w:szCs w:val="21"/>
              </w:rPr>
              <w:t>Single mode, SMSR ≥ 30 dB</w:t>
            </w:r>
          </w:p>
        </w:tc>
        <w:tc>
          <w:tcPr>
            <w:tcW w:w="32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796235" w14:textId="77777777" w:rsidR="006868F9" w:rsidRDefault="00A072AE">
            <w:r>
              <w:rPr>
                <w:sz w:val="21"/>
                <w:szCs w:val="21"/>
              </w:rPr>
              <w:t>SMSR 35–50 dB, linewidth ≈ MHz</w:t>
            </w:r>
          </w:p>
        </w:tc>
        <w:tc>
          <w:tcPr>
            <w:tcW w:w="15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B95967" w14:textId="77777777" w:rsidR="006868F9" w:rsidRDefault="00A072AE">
            <w:r>
              <w:rPr>
                <w:sz w:val="21"/>
                <w:szCs w:val="21"/>
              </w:rPr>
              <w:t>Yes</w:t>
            </w:r>
          </w:p>
        </w:tc>
      </w:tr>
      <w:tr w:rsidR="006868F9" w14:paraId="4D25FE3B" w14:textId="77777777">
        <w:trPr>
          <w:cantSplit/>
        </w:trPr>
        <w:tc>
          <w:tcPr>
            <w:tcW w:w="1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71DED" w14:textId="77777777" w:rsidR="006868F9" w:rsidRDefault="00A072AE">
            <w:r>
              <w:rPr>
                <w:sz w:val="21"/>
                <w:szCs w:val="21"/>
              </w:rPr>
              <w:lastRenderedPageBreak/>
              <w:t>Modulation bandwidth</w:t>
            </w:r>
          </w:p>
        </w:tc>
        <w:tc>
          <w:tcPr>
            <w:tcW w:w="22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13D52D" w14:textId="77777777" w:rsidR="006868F9" w:rsidRDefault="00A072AE">
            <w:r>
              <w:rPr>
                <w:sz w:val="21"/>
                <w:szCs w:val="21"/>
              </w:rPr>
              <w:t>≥ 17.5 GHz</w:t>
            </w:r>
          </w:p>
        </w:tc>
        <w:tc>
          <w:tcPr>
            <w:tcW w:w="32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E61582" w14:textId="77777777" w:rsidR="006868F9" w:rsidRDefault="00A072AE">
            <w:r>
              <w:rPr>
                <w:sz w:val="21"/>
                <w:szCs w:val="21"/>
              </w:rPr>
              <w:t>20 GHz (direct); modulator-limited if external</w:t>
            </w:r>
          </w:p>
        </w:tc>
        <w:tc>
          <w:tcPr>
            <w:tcW w:w="15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D40739" w14:textId="77777777" w:rsidR="006868F9" w:rsidRDefault="00A072AE">
            <w:r>
              <w:rPr>
                <w:sz w:val="21"/>
                <w:szCs w:val="21"/>
              </w:rPr>
              <w:t>Yes (2.5 GHz margin)</w:t>
            </w:r>
          </w:p>
        </w:tc>
      </w:tr>
      <w:tr w:rsidR="006868F9" w14:paraId="70D8C347" w14:textId="77777777">
        <w:trPr>
          <w:cantSplit/>
        </w:trPr>
        <w:tc>
          <w:tcPr>
            <w:tcW w:w="1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97062F" w14:textId="77777777" w:rsidR="006868F9" w:rsidRDefault="00A072AE">
            <w:r>
              <w:rPr>
                <w:sz w:val="21"/>
                <w:szCs w:val="21"/>
              </w:rPr>
              <w:t>Threshold</w:t>
            </w:r>
          </w:p>
        </w:tc>
        <w:tc>
          <w:tcPr>
            <w:tcW w:w="22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D5105D" w14:textId="77777777" w:rsidR="006868F9" w:rsidRDefault="00A072AE">
            <w:r>
              <w:rPr>
                <w:sz w:val="21"/>
                <w:szCs w:val="21"/>
              </w:rPr>
              <w:t>Low, to limit bias and heat</w:t>
            </w:r>
          </w:p>
        </w:tc>
        <w:tc>
          <w:tcPr>
            <w:tcW w:w="32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E1B115" w14:textId="77777777" w:rsidR="006868F9" w:rsidRDefault="00A072AE">
            <w:r>
              <w:rPr>
                <w:sz w:val="21"/>
                <w:szCs w:val="21"/>
              </w:rPr>
              <w:t>12 mA</w:t>
            </w:r>
          </w:p>
        </w:tc>
        <w:tc>
          <w:tcPr>
            <w:tcW w:w="15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531851" w14:textId="77777777" w:rsidR="006868F9" w:rsidRDefault="00A072AE">
            <w:r>
              <w:rPr>
                <w:sz w:val="21"/>
                <w:szCs w:val="21"/>
              </w:rPr>
              <w:t>Yes</w:t>
            </w:r>
          </w:p>
        </w:tc>
      </w:tr>
    </w:tbl>
    <w:p w14:paraId="46C86232" w14:textId="77777777" w:rsidR="006868F9" w:rsidRDefault="006868F9">
      <w:pPr>
        <w:spacing w:after="120"/>
      </w:pPr>
    </w:p>
    <w:p w14:paraId="60EE0C5F" w14:textId="77777777" w:rsidR="00AD1D19" w:rsidRDefault="00A072AE" w:rsidP="00AD1D19">
      <w:pPr>
        <w:spacing w:after="120"/>
        <w:jc w:val="both"/>
      </w:pPr>
      <w:r>
        <w:rPr>
          <w:b/>
          <w:bCs/>
        </w:rPr>
        <w:t>Credible alternative.</w:t>
      </w:r>
      <w:r>
        <w:t xml:space="preserve"> A </w:t>
      </w:r>
      <w:proofErr w:type="spellStart"/>
      <w:r>
        <w:t>tunable</w:t>
      </w:r>
      <w:proofErr w:type="spellEnd"/>
      <w:r>
        <w:t xml:space="preserve"> DBR laser (for example a sampled-grating DBR) would become preferable if the network required wavelength-agile, reconfigurable channel assignment, or a single sparable part replacing eight fixed-wavelength DFB inventory codes. In that case its tunability outweighs the mode-hop and control complexity. A QD laser would be the next alternative if uncooled operation (no TEC) became the dominant cost and power concern, because its characteristic temperature is high and its chirp factor</w:t>
      </w:r>
      <w:r w:rsidR="00AD1D19">
        <w:t xml:space="preserve"> is small.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D1D19" w14:paraId="078217C9" w14:textId="77777777" w:rsidTr="005522F9">
        <w:tc>
          <w:tcPr>
            <w:tcW w:w="9026"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275D8143" w14:textId="77777777" w:rsidR="00AD1D19" w:rsidRDefault="00AD1D19" w:rsidP="005522F9">
            <w:pPr>
              <w:spacing w:after="100"/>
              <w:jc w:val="both"/>
            </w:pPr>
            <w:r>
              <w:rPr>
                <w:b/>
                <w:bCs/>
              </w:rPr>
              <w:t>DESIGN DECISION 1 – SELECT THE PROPOSED OPTICAL SOURCE</w:t>
            </w:r>
          </w:p>
          <w:p w14:paraId="4934BEA2" w14:textId="77777777" w:rsidR="00AD1D19" w:rsidRDefault="00AD1D19" w:rsidP="005522F9">
            <w:pPr>
              <w:jc w:val="both"/>
            </w:pPr>
            <w:r>
              <w:t xml:space="preserve">I recommend a </w:t>
            </w:r>
            <w:r>
              <w:rPr>
                <w:b/>
                <w:bCs/>
              </w:rPr>
              <w:t xml:space="preserve">1550 nm </w:t>
            </w:r>
            <w:proofErr w:type="spellStart"/>
            <w:r>
              <w:rPr>
                <w:b/>
                <w:bCs/>
              </w:rPr>
              <w:t>InGaAsP</w:t>
            </w:r>
            <w:proofErr w:type="spellEnd"/>
            <w:r>
              <w:rPr>
                <w:b/>
                <w:bCs/>
              </w:rPr>
              <w:t>/</w:t>
            </w:r>
            <w:proofErr w:type="spellStart"/>
            <w:r>
              <w:rPr>
                <w:b/>
                <w:bCs/>
              </w:rPr>
              <w:t>InP</w:t>
            </w:r>
            <w:proofErr w:type="spellEnd"/>
            <w:r>
              <w:rPr>
                <w:b/>
                <w:bCs/>
              </w:rPr>
              <w:t xml:space="preserve"> distributed-feedback (DFB) laser diode</w:t>
            </w:r>
            <w:r>
              <w:t xml:space="preserve"> optical source because it emits at λ = 1.24/0.80 = 1550 nm with </w:t>
            </w:r>
            <w:proofErr w:type="spellStart"/>
            <w:r>
              <w:t>η</w:t>
            </w:r>
            <w:r>
              <w:rPr>
                <w:vertAlign w:val="subscript"/>
              </w:rPr>
              <w:t>int</w:t>
            </w:r>
            <w:proofErr w:type="spellEnd"/>
            <w:r>
              <w:t xml:space="preserve"> = 0.80, delivers 8.4 </w:t>
            </w:r>
            <w:proofErr w:type="spellStart"/>
            <w:r>
              <w:t>mW</w:t>
            </w:r>
            <w:proofErr w:type="spellEnd"/>
            <w:r>
              <w:t xml:space="preserve"> (9.24 dBm) at 40 mA from a 12 mA threshold, gives single-longitudinal-mode operation with SMSR ≥ 30–35 dB and a MHz-class linewidth that fits inside a 0.8 nm channel, and offers 20 GHz bandwidth (2.5 GHz above the 17.5 GHz requirement) with good fibre coupling. LED, FP and 1550 nm VCSEL sources fail on spectral width/speed, side modes and power respectively.</w:t>
            </w:r>
          </w:p>
        </w:tc>
      </w:tr>
    </w:tbl>
    <w:p w14:paraId="2625F487" w14:textId="24D71FB6" w:rsidR="00AD1D19" w:rsidRDefault="00AD1D19" w:rsidP="00AD1D19">
      <w:pPr>
        <w:spacing w:after="120"/>
        <w:jc w:val="both"/>
      </w:pPr>
    </w:p>
    <w:p w14:paraId="61584417" w14:textId="77777777" w:rsidR="00AD1D19" w:rsidRDefault="00A072AE" w:rsidP="00AD1D19">
      <w:pPr>
        <w:spacing w:after="120"/>
        <w:jc w:val="both"/>
        <w:rPr>
          <w:b/>
          <w:bCs/>
          <w:sz w:val="32"/>
          <w:szCs w:val="32"/>
        </w:rPr>
      </w:pPr>
      <w:r>
        <w:rPr>
          <w:b/>
          <w:bCs/>
          <w:sz w:val="32"/>
          <w:szCs w:val="32"/>
        </w:rPr>
        <w:t>STAGE 3 – DEVELOP AND EVALUATE THE MODULATION, CHIRP AND SPECTRAL-STABILITY STRATEGY</w:t>
      </w:r>
    </w:p>
    <w:p w14:paraId="6FFCC805" w14:textId="070837FB" w:rsidR="006868F9" w:rsidRDefault="00A072AE" w:rsidP="00AD1D19">
      <w:pPr>
        <w:spacing w:after="120"/>
        <w:jc w:val="both"/>
      </w:pPr>
      <w:r>
        <w:rPr>
          <w:b/>
          <w:bCs/>
          <w:sz w:val="28"/>
          <w:szCs w:val="28"/>
        </w:rPr>
        <w:t>3.1 Output power at the bias current</w:t>
      </w:r>
    </w:p>
    <w:p w14:paraId="4F925FC7" w14:textId="77777777" w:rsidR="006868F9" w:rsidRDefault="00A072AE">
      <w:pPr>
        <w:spacing w:before="20" w:after="100"/>
        <w:jc w:val="center"/>
      </w:pPr>
      <w:r>
        <w:t xml:space="preserve">P = </w:t>
      </w:r>
      <w:proofErr w:type="spellStart"/>
      <w:r>
        <w:t>η</w:t>
      </w:r>
      <w:r>
        <w:rPr>
          <w:vertAlign w:val="subscript"/>
        </w:rPr>
        <w:t>s</w:t>
      </w:r>
      <w:proofErr w:type="spellEnd"/>
      <w:r>
        <w:t xml:space="preserve">(I – </w:t>
      </w:r>
      <w:proofErr w:type="spellStart"/>
      <w:r>
        <w:t>I</w:t>
      </w:r>
      <w:r>
        <w:rPr>
          <w:vertAlign w:val="subscript"/>
        </w:rPr>
        <w:t>th</w:t>
      </w:r>
      <w:proofErr w:type="spellEnd"/>
      <w:r>
        <w:t xml:space="preserve">) = 0.3 </w:t>
      </w:r>
      <w:proofErr w:type="spellStart"/>
      <w:r>
        <w:t>mW</w:t>
      </w:r>
      <w:proofErr w:type="spellEnd"/>
      <w:r>
        <w:t xml:space="preserve">/mA × (40 mA – 12 mA) = 0.3 × 28 = 8.4 </w:t>
      </w:r>
      <w:proofErr w:type="spellStart"/>
      <w:r>
        <w:t>mW</w:t>
      </w:r>
      <w:proofErr w:type="spellEnd"/>
    </w:p>
    <w:p w14:paraId="3D7127CA" w14:textId="77777777" w:rsidR="006868F9" w:rsidRDefault="00A072AE">
      <w:pPr>
        <w:spacing w:before="20" w:after="100"/>
        <w:jc w:val="center"/>
      </w:pPr>
      <w:r>
        <w:t>P(dBm) = 10 log</w:t>
      </w:r>
      <w:r>
        <w:rPr>
          <w:vertAlign w:val="subscript"/>
        </w:rPr>
        <w:t>10</w:t>
      </w:r>
      <w:r>
        <w:t xml:space="preserve">(8.4 </w:t>
      </w:r>
      <w:proofErr w:type="spellStart"/>
      <w:r>
        <w:t>mW</w:t>
      </w:r>
      <w:proofErr w:type="spellEnd"/>
      <w:r>
        <w:t xml:space="preserve"> / 1 </w:t>
      </w:r>
      <w:proofErr w:type="spellStart"/>
      <w:r>
        <w:t>mW</w:t>
      </w:r>
      <w:proofErr w:type="spellEnd"/>
      <w:r>
        <w:t>) = 10 × 0.9243 = +9.24 dBm</w:t>
      </w:r>
    </w:p>
    <w:p w14:paraId="40E81F49" w14:textId="77777777" w:rsidR="006868F9" w:rsidRDefault="00A072AE">
      <w:pPr>
        <w:spacing w:after="120"/>
        <w:jc w:val="both"/>
      </w:pPr>
      <w:r>
        <w:t xml:space="preserve">The electrical input at an assumed 1.5 V is 40 mA × 1.5 V = 60 </w:t>
      </w:r>
      <w:proofErr w:type="spellStart"/>
      <w:r>
        <w:t>mW</w:t>
      </w:r>
      <w:proofErr w:type="spellEnd"/>
      <w:r>
        <w:t xml:space="preserve">, so the wall-plug efficiency is 8.4/60 = 14 %, with the remaining 51.6 </w:t>
      </w:r>
      <w:proofErr w:type="spellStart"/>
      <w:r>
        <w:t>mW</w:t>
      </w:r>
      <w:proofErr w:type="spellEnd"/>
      <w:r>
        <w:t xml:space="preserve"> dissipated as heat that the TEC must remove. Because the bias is 28 mA above threshold, the laser operates in the linear part of its L–I curve.</w:t>
      </w:r>
    </w:p>
    <w:p w14:paraId="2C798266" w14:textId="77777777" w:rsidR="00F450A7" w:rsidRDefault="00A072AE" w:rsidP="00F450A7">
      <w:pPr>
        <w:spacing w:after="120"/>
        <w:jc w:val="both"/>
      </w:pPr>
      <w:r>
        <w:rPr>
          <w:b/>
          <w:bCs/>
        </w:rPr>
        <w:t>Power budget (assumed 6 dB of modulator, coupling and AWG loss).</w:t>
      </w:r>
      <w:r>
        <w:t xml:space="preserve"> If an external modulator is used (Section 3.4), the CW laser power of +9.24 dBm becomes +9.24 – 6 = +3.24 dBm = 2.1 </w:t>
      </w:r>
      <w:proofErr w:type="spellStart"/>
      <w:r>
        <w:t>mW</w:t>
      </w:r>
      <w:proofErr w:type="spellEnd"/>
      <w:r>
        <w:t xml:space="preserve"> per channel at the multiplexer output. This is 0.23 dB above the 2 </w:t>
      </w:r>
      <w:proofErr w:type="spellStart"/>
      <w:r>
        <w:t>mW</w:t>
      </w:r>
      <w:proofErr w:type="spellEnd"/>
      <w:r>
        <w:t xml:space="preserve"> (+3.01 dBm) target, which is a thin margin. A small SOA or booster stage, or a modest bias increase (for example 45 mA gives 0.3 × 33 = 9.9 </w:t>
      </w:r>
      <w:proofErr w:type="spellStart"/>
      <w:r>
        <w:t>mW</w:t>
      </w:r>
      <w:proofErr w:type="spellEnd"/>
      <w:r>
        <w:t>), provides headroom if the actual losses are higher than assumed.</w:t>
      </w:r>
    </w:p>
    <w:p w14:paraId="6F60054B" w14:textId="7C037A58" w:rsidR="006868F9" w:rsidRDefault="00A072AE" w:rsidP="00F450A7">
      <w:pPr>
        <w:spacing w:after="120"/>
        <w:jc w:val="both"/>
      </w:pPr>
      <w:r>
        <w:rPr>
          <w:b/>
          <w:bCs/>
          <w:sz w:val="28"/>
          <w:szCs w:val="28"/>
        </w:rPr>
        <w:t>3.2 Bandwidth requirement and margin</w:t>
      </w:r>
    </w:p>
    <w:p w14:paraId="51B7F2A6" w14:textId="77777777" w:rsidR="006868F9" w:rsidRDefault="00A072AE">
      <w:pPr>
        <w:spacing w:before="20" w:after="100"/>
        <w:jc w:val="center"/>
      </w:pPr>
      <w:r>
        <w:t>B ≈ 0.7 R</w:t>
      </w:r>
      <w:r>
        <w:rPr>
          <w:vertAlign w:val="subscript"/>
        </w:rPr>
        <w:t>b</w:t>
      </w:r>
      <w:r>
        <w:t xml:space="preserve"> = 0.7 × 25 Gb/s = 17.5 GHz</w:t>
      </w:r>
    </w:p>
    <w:p w14:paraId="18E4B36F" w14:textId="77777777" w:rsidR="006868F9" w:rsidRDefault="00A072AE">
      <w:pPr>
        <w:spacing w:before="20" w:after="100"/>
        <w:jc w:val="center"/>
      </w:pPr>
      <w:r>
        <w:lastRenderedPageBreak/>
        <w:t>Margin = 20 GHz – 17.5 GHz = 2.5 GHz  (20/17.5 = 1.14, i.e. 14 % above requirement)</w:t>
      </w:r>
    </w:p>
    <w:p w14:paraId="51CE3F32" w14:textId="77777777" w:rsidR="00F450A7" w:rsidRDefault="00A072AE" w:rsidP="00F450A7">
      <w:pPr>
        <w:spacing w:after="120"/>
        <w:jc w:val="both"/>
      </w:pPr>
      <w:r>
        <w:t xml:space="preserve">The 20 GHz laser bandwidth is sufficient but not generous. A sensitivity check is worth making: for the </w:t>
      </w:r>
      <w:proofErr w:type="gramStart"/>
      <w:r>
        <w:t>Ethernet lane</w:t>
      </w:r>
      <w:proofErr w:type="gramEnd"/>
      <w:r>
        <w:t xml:space="preserve"> rate of 25.78125 Gb/s, B = 0.7 × 25.78 = 18.05 GHz, and the margin falls to 1.95 GHz (11 %). The design is therefore workable but must not be pushed to higher symbol rates without a faster device. Any package </w:t>
      </w:r>
      <w:proofErr w:type="spellStart"/>
      <w:r>
        <w:t>parasitics</w:t>
      </w:r>
      <w:proofErr w:type="spellEnd"/>
      <w:r>
        <w:t xml:space="preserve"> (bond-wire inductance, driver roll-off) would erode this margin directly, which argues for a short, controlled-impedance RF path.</w:t>
      </w:r>
    </w:p>
    <w:p w14:paraId="3F40209F" w14:textId="68E26F21" w:rsidR="006868F9" w:rsidRDefault="00A072AE" w:rsidP="00F450A7">
      <w:pPr>
        <w:spacing w:after="120"/>
        <w:jc w:val="both"/>
      </w:pPr>
      <w:r>
        <w:rPr>
          <w:b/>
          <w:bCs/>
          <w:sz w:val="28"/>
          <w:szCs w:val="28"/>
        </w:rPr>
        <w:t>3.3 Rate equations and relaxation oscillation</w:t>
      </w:r>
    </w:p>
    <w:p w14:paraId="1A3041B1" w14:textId="77777777" w:rsidR="006868F9" w:rsidRDefault="00A072AE">
      <w:pPr>
        <w:spacing w:after="120"/>
        <w:jc w:val="both"/>
      </w:pPr>
      <w:r>
        <w:t>The interaction of the carrier density N and photon density S in the active region is described by the single-mode rate equations:</w:t>
      </w:r>
    </w:p>
    <w:p w14:paraId="4854D32E" w14:textId="77777777" w:rsidR="006868F9" w:rsidRDefault="00A072AE">
      <w:pPr>
        <w:spacing w:before="20" w:after="100"/>
        <w:jc w:val="center"/>
      </w:pPr>
      <w:proofErr w:type="spellStart"/>
      <w:r>
        <w:t>dN</w:t>
      </w:r>
      <w:proofErr w:type="spellEnd"/>
      <w:r>
        <w:t>/dt = I/(</w:t>
      </w:r>
      <w:proofErr w:type="spellStart"/>
      <w:r>
        <w:t>qV</w:t>
      </w:r>
      <w:proofErr w:type="spellEnd"/>
      <w:r>
        <w:t>) – N/</w:t>
      </w:r>
      <w:proofErr w:type="spellStart"/>
      <w:r>
        <w:t>τ</w:t>
      </w:r>
      <w:r>
        <w:rPr>
          <w:vertAlign w:val="subscript"/>
        </w:rPr>
        <w:t>n</w:t>
      </w:r>
      <w:proofErr w:type="spellEnd"/>
      <w:r>
        <w:t xml:space="preserve"> – G</w:t>
      </w:r>
      <w:r>
        <w:rPr>
          <w:vertAlign w:val="subscript"/>
        </w:rPr>
        <w:t>0</w:t>
      </w:r>
      <w:r>
        <w:t xml:space="preserve">(N – </w:t>
      </w:r>
      <w:proofErr w:type="spellStart"/>
      <w:r>
        <w:t>N</w:t>
      </w:r>
      <w:r>
        <w:rPr>
          <w:vertAlign w:val="subscript"/>
        </w:rPr>
        <w:t>tr</w:t>
      </w:r>
      <w:proofErr w:type="spellEnd"/>
      <w:r>
        <w:t xml:space="preserve">)S / (1 + </w:t>
      </w:r>
      <w:proofErr w:type="spellStart"/>
      <w:r>
        <w:t>εS</w:t>
      </w:r>
      <w:proofErr w:type="spellEnd"/>
      <w:r>
        <w:t>)</w:t>
      </w:r>
    </w:p>
    <w:p w14:paraId="7936682B" w14:textId="77777777" w:rsidR="006868F9" w:rsidRDefault="00A072AE">
      <w:pPr>
        <w:spacing w:before="20" w:after="100"/>
        <w:jc w:val="center"/>
      </w:pPr>
      <w:proofErr w:type="spellStart"/>
      <w:r>
        <w:t>dS</w:t>
      </w:r>
      <w:proofErr w:type="spellEnd"/>
      <w:r>
        <w:t>/dt = Γ G</w:t>
      </w:r>
      <w:r>
        <w:rPr>
          <w:vertAlign w:val="subscript"/>
        </w:rPr>
        <w:t>0</w:t>
      </w:r>
      <w:r>
        <w:t xml:space="preserve">(N – </w:t>
      </w:r>
      <w:proofErr w:type="spellStart"/>
      <w:r>
        <w:t>N</w:t>
      </w:r>
      <w:r>
        <w:rPr>
          <w:vertAlign w:val="subscript"/>
        </w:rPr>
        <w:t>tr</w:t>
      </w:r>
      <w:proofErr w:type="spellEnd"/>
      <w:r>
        <w:t xml:space="preserve">)S / (1 + </w:t>
      </w:r>
      <w:proofErr w:type="spellStart"/>
      <w:r>
        <w:t>εS</w:t>
      </w:r>
      <w:proofErr w:type="spellEnd"/>
      <w:r>
        <w:t>) – S/</w:t>
      </w:r>
      <w:proofErr w:type="spellStart"/>
      <w:r>
        <w:t>τ</w:t>
      </w:r>
      <w:r>
        <w:rPr>
          <w:vertAlign w:val="subscript"/>
        </w:rPr>
        <w:t>p</w:t>
      </w:r>
      <w:proofErr w:type="spellEnd"/>
      <w:r>
        <w:t xml:space="preserve"> + Γβ</w:t>
      </w:r>
      <w:proofErr w:type="spellStart"/>
      <w:r>
        <w:rPr>
          <w:vertAlign w:val="subscript"/>
        </w:rPr>
        <w:t>sp</w:t>
      </w:r>
      <w:r>
        <w:t>N</w:t>
      </w:r>
      <w:proofErr w:type="spellEnd"/>
      <w:r>
        <w:t>/</w:t>
      </w:r>
      <w:proofErr w:type="spellStart"/>
      <w:r>
        <w:t>τ</w:t>
      </w:r>
      <w:r>
        <w:rPr>
          <w:vertAlign w:val="subscript"/>
        </w:rPr>
        <w:t>n</w:t>
      </w:r>
      <w:proofErr w:type="spellEnd"/>
    </w:p>
    <w:p w14:paraId="37473F5E" w14:textId="77777777" w:rsidR="006868F9" w:rsidRDefault="00A072AE">
      <w:pPr>
        <w:spacing w:after="120"/>
        <w:jc w:val="both"/>
      </w:pPr>
      <w:r>
        <w:t xml:space="preserve">Here V is the active volume, </w:t>
      </w:r>
      <w:proofErr w:type="spellStart"/>
      <w:r>
        <w:t>τ</w:t>
      </w:r>
      <w:r>
        <w:rPr>
          <w:vertAlign w:val="subscript"/>
        </w:rPr>
        <w:t>n</w:t>
      </w:r>
      <w:proofErr w:type="spellEnd"/>
      <w:r>
        <w:t xml:space="preserve"> the carrier lifetime (8 ns above), </w:t>
      </w:r>
      <w:proofErr w:type="spellStart"/>
      <w:r>
        <w:t>τ</w:t>
      </w:r>
      <w:r>
        <w:rPr>
          <w:vertAlign w:val="subscript"/>
        </w:rPr>
        <w:t>p</w:t>
      </w:r>
      <w:proofErr w:type="spellEnd"/>
      <w:r>
        <w:t xml:space="preserve"> the photon lifetime (a few </w:t>
      </w:r>
      <w:proofErr w:type="spellStart"/>
      <w:r>
        <w:t>ps</w:t>
      </w:r>
      <w:proofErr w:type="spellEnd"/>
      <w:r>
        <w:t>), G</w:t>
      </w:r>
      <w:r>
        <w:rPr>
          <w:vertAlign w:val="subscript"/>
        </w:rPr>
        <w:t>0</w:t>
      </w:r>
      <w:r>
        <w:t xml:space="preserve"> the gain coefficient, </w:t>
      </w:r>
      <w:proofErr w:type="spellStart"/>
      <w:r>
        <w:t>N</w:t>
      </w:r>
      <w:r>
        <w:rPr>
          <w:vertAlign w:val="subscript"/>
        </w:rPr>
        <w:t>tr</w:t>
      </w:r>
      <w:proofErr w:type="spellEnd"/>
      <w:r>
        <w:t xml:space="preserve"> the transparency density, ε the gain-compression factor, Γ the confinement factor and β</w:t>
      </w:r>
      <w:proofErr w:type="spellStart"/>
      <w:r>
        <w:rPr>
          <w:vertAlign w:val="subscript"/>
        </w:rPr>
        <w:t>sp</w:t>
      </w:r>
      <w:proofErr w:type="spellEnd"/>
      <w:r>
        <w:t xml:space="preserve"> the spontaneous-emission coupling. Linearising about the bias point gives a second-order response with a resonance at the relaxation-oscillation frequency:</w:t>
      </w:r>
    </w:p>
    <w:p w14:paraId="4356DBD4" w14:textId="77777777" w:rsidR="006868F9" w:rsidRDefault="00A072AE">
      <w:pPr>
        <w:spacing w:before="20" w:after="100"/>
        <w:jc w:val="center"/>
      </w:pPr>
      <w:proofErr w:type="spellStart"/>
      <w:r>
        <w:t>f</w:t>
      </w:r>
      <w:r>
        <w:rPr>
          <w:vertAlign w:val="subscript"/>
        </w:rPr>
        <w:t>R</w:t>
      </w:r>
      <w:proofErr w:type="spellEnd"/>
      <w:r>
        <w:t xml:space="preserve"> ≈ (1/2π) √( G</w:t>
      </w:r>
      <w:r>
        <w:rPr>
          <w:vertAlign w:val="subscript"/>
        </w:rPr>
        <w:t>0</w:t>
      </w:r>
      <w:r>
        <w:t xml:space="preserve"> S</w:t>
      </w:r>
      <w:r>
        <w:rPr>
          <w:vertAlign w:val="subscript"/>
        </w:rPr>
        <w:t>0</w:t>
      </w:r>
      <w:r>
        <w:t xml:space="preserve"> / </w:t>
      </w:r>
      <w:proofErr w:type="spellStart"/>
      <w:r>
        <w:t>τ</w:t>
      </w:r>
      <w:r>
        <w:rPr>
          <w:vertAlign w:val="subscript"/>
        </w:rPr>
        <w:t>p</w:t>
      </w:r>
      <w:proofErr w:type="spellEnd"/>
      <w:r>
        <w:t xml:space="preserve"> ),   with S</w:t>
      </w:r>
      <w:r>
        <w:rPr>
          <w:vertAlign w:val="subscript"/>
        </w:rPr>
        <w:t>0</w:t>
      </w:r>
      <w:r>
        <w:t xml:space="preserve"> ∝ (I – </w:t>
      </w:r>
      <w:proofErr w:type="spellStart"/>
      <w:r>
        <w:t>I</w:t>
      </w:r>
      <w:r>
        <w:rPr>
          <w:vertAlign w:val="subscript"/>
        </w:rPr>
        <w:t>th</w:t>
      </w:r>
      <w:proofErr w:type="spellEnd"/>
      <w:r>
        <w:t xml:space="preserve">)  →  </w:t>
      </w:r>
      <w:proofErr w:type="spellStart"/>
      <w:r>
        <w:t>f</w:t>
      </w:r>
      <w:r>
        <w:rPr>
          <w:vertAlign w:val="subscript"/>
        </w:rPr>
        <w:t>R</w:t>
      </w:r>
      <w:proofErr w:type="spellEnd"/>
      <w:r>
        <w:t xml:space="preserve"> ∝ √(I – </w:t>
      </w:r>
      <w:proofErr w:type="spellStart"/>
      <w:r>
        <w:t>I</w:t>
      </w:r>
      <w:r>
        <w:rPr>
          <w:vertAlign w:val="subscript"/>
        </w:rPr>
        <w:t>th</w:t>
      </w:r>
      <w:proofErr w:type="spellEnd"/>
      <w:r>
        <w:t>)</w:t>
      </w:r>
    </w:p>
    <w:p w14:paraId="763C3652" w14:textId="77777777" w:rsidR="006868F9" w:rsidRDefault="00A072AE">
      <w:pPr>
        <w:spacing w:after="120"/>
        <w:jc w:val="both"/>
      </w:pPr>
      <w:r>
        <w:t>The 3 dB bandwidth of this response is f</w:t>
      </w:r>
      <w:r>
        <w:rPr>
          <w:vertAlign w:val="subscript"/>
        </w:rPr>
        <w:t>3dB</w:t>
      </w:r>
      <w:r>
        <w:t xml:space="preserve"> ≈ √(1 + √2) </w:t>
      </w:r>
      <w:proofErr w:type="spellStart"/>
      <w:r>
        <w:t>f</w:t>
      </w:r>
      <w:r>
        <w:rPr>
          <w:vertAlign w:val="subscript"/>
        </w:rPr>
        <w:t>R</w:t>
      </w:r>
      <w:proofErr w:type="spellEnd"/>
      <w:r>
        <w:t xml:space="preserve"> ≈ 1.55 </w:t>
      </w:r>
      <w:proofErr w:type="spellStart"/>
      <w:r>
        <w:t>f</w:t>
      </w:r>
      <w:r>
        <w:rPr>
          <w:vertAlign w:val="subscript"/>
        </w:rPr>
        <w:t>R</w:t>
      </w:r>
      <w:proofErr w:type="spellEnd"/>
      <w:r>
        <w:t xml:space="preserve"> (for negligible damping), so the given 20 GHz implies </w:t>
      </w:r>
      <w:proofErr w:type="spellStart"/>
      <w:r>
        <w:t>f</w:t>
      </w:r>
      <w:r>
        <w:rPr>
          <w:vertAlign w:val="subscript"/>
        </w:rPr>
        <w:t>R</w:t>
      </w:r>
      <w:proofErr w:type="spellEnd"/>
      <w:r>
        <w:t xml:space="preserve"> ≈ 12.9 GHz at 28 mA of excess current. Raising the bias raises </w:t>
      </w:r>
      <w:proofErr w:type="spellStart"/>
      <w:r>
        <w:t>f</w:t>
      </w:r>
      <w:r>
        <w:rPr>
          <w:vertAlign w:val="subscript"/>
        </w:rPr>
        <w:t>R</w:t>
      </w:r>
      <w:proofErr w:type="spellEnd"/>
      <w:r>
        <w:t xml:space="preserve"> only as the square root, so doubling the speed would take about four times the excess current, which is thermally impractical.</w:t>
      </w:r>
    </w:p>
    <w:p w14:paraId="5AC4609D" w14:textId="77777777" w:rsidR="00F450A7" w:rsidRDefault="00A072AE" w:rsidP="00F450A7">
      <w:pPr>
        <w:spacing w:after="120"/>
        <w:jc w:val="both"/>
      </w:pPr>
      <w:r>
        <w:rPr>
          <w:b/>
          <w:bCs/>
        </w:rPr>
        <w:t>Small-signal versus large-signal.</w:t>
      </w:r>
      <w:r>
        <w:t xml:space="preserve"> In small-signal modulation the response is linear and has a resonance peak at </w:t>
      </w:r>
      <w:proofErr w:type="spellStart"/>
      <w:r>
        <w:t>f</w:t>
      </w:r>
      <w:r>
        <w:rPr>
          <w:vertAlign w:val="subscript"/>
        </w:rPr>
        <w:t>R</w:t>
      </w:r>
      <w:proofErr w:type="spellEnd"/>
      <w:r>
        <w:t xml:space="preserve"> that can be damped by gain compression. In large-signal NRZ modulation the laser swings from near threshold to well above it, so the instantaneous </w:t>
      </w:r>
      <w:proofErr w:type="spellStart"/>
      <w:r>
        <w:t>f</w:t>
      </w:r>
      <w:r>
        <w:rPr>
          <w:vertAlign w:val="subscript"/>
        </w:rPr>
        <w:t>R</w:t>
      </w:r>
      <w:proofErr w:type="spellEnd"/>
      <w:r>
        <w:t xml:space="preserve"> changes with the photon density. The result is turn-on delay, ringing (overshoot) in the time domain, pattern-dependent jitter, and a transient chirp that peaks at the edges. The small-signal bandwidth is therefore an optimistic bound, and a 20 GHz value gives only a modest large-signal eye margin at 25 Gb/s.</w:t>
      </w:r>
    </w:p>
    <w:p w14:paraId="4368FA8B" w14:textId="2BF11521" w:rsidR="006868F9" w:rsidRDefault="00A072AE" w:rsidP="00F450A7">
      <w:pPr>
        <w:spacing w:after="120"/>
        <w:jc w:val="both"/>
      </w:pPr>
      <w:r>
        <w:rPr>
          <w:b/>
          <w:bCs/>
          <w:sz w:val="28"/>
          <w:szCs w:val="28"/>
        </w:rPr>
        <w:t>3.4 Direct versus external modulation</w:t>
      </w:r>
    </w:p>
    <w:p w14:paraId="2D607FBD" w14:textId="77777777" w:rsidR="006868F9" w:rsidRDefault="00A072AE">
      <w:pPr>
        <w:spacing w:after="120"/>
        <w:jc w:val="both"/>
      </w:pPr>
      <w:r>
        <w:t>Chirp (frequency modulation accompanying intensity modulation) of a laser is described by:</w:t>
      </w:r>
    </w:p>
    <w:p w14:paraId="6A1135F2" w14:textId="77777777" w:rsidR="006868F9" w:rsidRDefault="00A072AE">
      <w:pPr>
        <w:spacing w:before="20" w:after="100"/>
        <w:jc w:val="center"/>
      </w:pPr>
      <w:proofErr w:type="spellStart"/>
      <w:r>
        <w:t>Δν</w:t>
      </w:r>
      <w:proofErr w:type="spellEnd"/>
      <w:r>
        <w:t>(t) = (α</w:t>
      </w:r>
      <w:r>
        <w:rPr>
          <w:vertAlign w:val="subscript"/>
        </w:rPr>
        <w:t>H</w:t>
      </w:r>
      <w:r>
        <w:t>/4π) [ d ln P(t)/dt + κ P(t) ]</w:t>
      </w:r>
    </w:p>
    <w:p w14:paraId="314F7F46" w14:textId="77777777" w:rsidR="006868F9" w:rsidRDefault="00A072AE">
      <w:pPr>
        <w:spacing w:after="120"/>
        <w:jc w:val="both"/>
      </w:pPr>
      <w:r>
        <w:t>The first term is transient chirp, strongest at the edges, and the second is adiabatic chirp, which makes the ‘1’ level sit at a different frequency from the ‘0’ level. With α</w:t>
      </w:r>
      <w:r>
        <w:rPr>
          <w:vertAlign w:val="subscript"/>
        </w:rPr>
        <w:t>H</w:t>
      </w:r>
      <w:r>
        <w:t xml:space="preserve"> ≈ 4, a directly modulated DFB broadens the optical spectrum well beyond the ≈ 0.2 nm transform-limited value. Because dispersion converts frequency content into delay, this chirp interacts with the fibre. Depending on the sign of D, it can briefly compress pulses and then broaden them quickly.</w:t>
      </w:r>
    </w:p>
    <w:p w14:paraId="51D26BA8" w14:textId="77777777" w:rsidR="006868F9" w:rsidRDefault="00A072AE">
      <w:pPr>
        <w:spacing w:after="120"/>
        <w:jc w:val="both"/>
      </w:pPr>
      <w:r>
        <w:lastRenderedPageBreak/>
        <w:t xml:space="preserve">To see the scale of the dispersion problem independent of chirp, with transform-limited </w:t>
      </w:r>
      <w:proofErr w:type="spellStart"/>
      <w:r>
        <w:t>Δλ</w:t>
      </w:r>
      <w:proofErr w:type="spellEnd"/>
      <w:r>
        <w:t xml:space="preserve"> ≈ 0.2 nm, the per-span accumulation is 17 × 80 = 1360 </w:t>
      </w:r>
      <w:proofErr w:type="spellStart"/>
      <w:r>
        <w:t>ps</w:t>
      </w:r>
      <w:proofErr w:type="spellEnd"/>
      <w:r>
        <w:t xml:space="preserve">/nm, giving </w:t>
      </w:r>
      <w:proofErr w:type="spellStart"/>
      <w:r>
        <w:t>Δτ</w:t>
      </w:r>
      <w:proofErr w:type="spellEnd"/>
      <w:r>
        <w:t xml:space="preserve"> ≈ 272 ps. Allowing only T</w:t>
      </w:r>
      <w:r>
        <w:rPr>
          <w:vertAlign w:val="subscript"/>
        </w:rPr>
        <w:t>b</w:t>
      </w:r>
      <w:r>
        <w:t xml:space="preserve">/4 = 10 </w:t>
      </w:r>
      <w:proofErr w:type="spellStart"/>
      <w:r>
        <w:t>ps</w:t>
      </w:r>
      <w:proofErr w:type="spellEnd"/>
      <w:r>
        <w:t xml:space="preserve"> of broadening, the uncompensated reach is L ≈ 10/(17 × 0.2) ≈ 2.9 km. This shows that dispersion compensation is mandatory in any 25 Gb/s NRZ design over 80 km spans, and that a chirped source makes the problem worse.</w:t>
      </w:r>
    </w:p>
    <w:p w14:paraId="1078F3F6" w14:textId="77777777" w:rsidR="006868F9" w:rsidRDefault="00A072AE">
      <w:pPr>
        <w:keepNext/>
        <w:spacing w:before="60" w:after="160"/>
        <w:jc w:val="center"/>
      </w:pPr>
      <w:r>
        <w:rPr>
          <w:b/>
          <w:bCs/>
          <w:sz w:val="22"/>
          <w:szCs w:val="22"/>
        </w:rPr>
        <w:t>Table 5: Direct modulation versus external modulation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430"/>
        <w:gridCol w:w="3791"/>
      </w:tblGrid>
      <w:tr w:rsidR="006868F9" w14:paraId="2902DC21"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33D560" w14:textId="77777777" w:rsidR="006868F9" w:rsidRDefault="00A072AE">
            <w:r>
              <w:rPr>
                <w:b/>
                <w:bCs/>
                <w:sz w:val="21"/>
                <w:szCs w:val="21"/>
              </w:rPr>
              <w:t>Aspect</w:t>
            </w:r>
          </w:p>
        </w:tc>
        <w:tc>
          <w:tcPr>
            <w:tcW w:w="34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E8D6F68" w14:textId="77777777" w:rsidR="006868F9" w:rsidRDefault="00A072AE">
            <w:r>
              <w:rPr>
                <w:b/>
                <w:bCs/>
                <w:sz w:val="21"/>
                <w:szCs w:val="21"/>
              </w:rPr>
              <w:t>Direct modulation (DML)</w:t>
            </w:r>
          </w:p>
        </w:tc>
        <w:tc>
          <w:tcPr>
            <w:tcW w:w="379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2F7D713" w14:textId="77777777" w:rsidR="006868F9" w:rsidRDefault="00A072AE">
            <w:r>
              <w:rPr>
                <w:b/>
                <w:bCs/>
                <w:sz w:val="21"/>
                <w:szCs w:val="21"/>
              </w:rPr>
              <w:t>External modulation (EAM / MZM)</w:t>
            </w:r>
          </w:p>
        </w:tc>
      </w:tr>
      <w:tr w:rsidR="006868F9" w14:paraId="1F194F9C"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C3AAF0" w14:textId="77777777" w:rsidR="006868F9" w:rsidRDefault="00A072AE">
            <w:r>
              <w:rPr>
                <w:sz w:val="21"/>
                <w:szCs w:val="21"/>
              </w:rPr>
              <w:t>Chirp</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1A7EF" w14:textId="77777777" w:rsidR="006868F9" w:rsidRDefault="00A072AE">
            <w:r>
              <w:rPr>
                <w:sz w:val="21"/>
                <w:szCs w:val="21"/>
              </w:rPr>
              <w:t>α</w:t>
            </w:r>
            <w:r>
              <w:rPr>
                <w:sz w:val="21"/>
                <w:szCs w:val="21"/>
                <w:vertAlign w:val="subscript"/>
              </w:rPr>
              <w:t>H</w:t>
            </w:r>
            <w:r>
              <w:rPr>
                <w:sz w:val="21"/>
                <w:szCs w:val="21"/>
              </w:rPr>
              <w:t xml:space="preserve"> ≈ 4: strong transient + adiabatic chirp</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44149" w14:textId="77777777" w:rsidR="006868F9" w:rsidRDefault="00A072AE">
            <w:r>
              <w:rPr>
                <w:sz w:val="21"/>
                <w:szCs w:val="21"/>
              </w:rPr>
              <w:t>EAM α ≈ 0–1; push-pull MZM ≈ 0 (nearly transform-limited)</w:t>
            </w:r>
          </w:p>
        </w:tc>
      </w:tr>
      <w:tr w:rsidR="006868F9" w14:paraId="40FD04D6"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FCF17" w14:textId="77777777" w:rsidR="006868F9" w:rsidRDefault="00A072AE">
            <w:r>
              <w:rPr>
                <w:sz w:val="21"/>
                <w:szCs w:val="21"/>
              </w:rPr>
              <w:t>Bandwidth</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8880C4" w14:textId="77777777" w:rsidR="006868F9" w:rsidRDefault="00A072AE">
            <w:r>
              <w:rPr>
                <w:sz w:val="21"/>
                <w:szCs w:val="21"/>
              </w:rPr>
              <w:t xml:space="preserve">Limited by </w:t>
            </w:r>
            <w:proofErr w:type="spellStart"/>
            <w:r>
              <w:rPr>
                <w:sz w:val="21"/>
                <w:szCs w:val="21"/>
              </w:rPr>
              <w:t>f</w:t>
            </w:r>
            <w:r>
              <w:rPr>
                <w:sz w:val="21"/>
                <w:szCs w:val="21"/>
                <w:vertAlign w:val="subscript"/>
              </w:rPr>
              <w:t>R</w:t>
            </w:r>
            <w:proofErr w:type="spellEnd"/>
            <w:r>
              <w:rPr>
                <w:sz w:val="21"/>
                <w:szCs w:val="21"/>
              </w:rPr>
              <w:t>: 20 GHz gives only 2.5 GHz margin</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0D01F" w14:textId="77777777" w:rsidR="006868F9" w:rsidRDefault="00A072AE">
            <w:r>
              <w:rPr>
                <w:sz w:val="21"/>
                <w:szCs w:val="21"/>
              </w:rPr>
              <w:t>Set by modulator (≥ 20–30 GHz for EAM); laser runs CW</w:t>
            </w:r>
          </w:p>
        </w:tc>
      </w:tr>
      <w:tr w:rsidR="006868F9" w14:paraId="542DD772"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AF5BD6" w14:textId="77777777" w:rsidR="006868F9" w:rsidRDefault="00A072AE">
            <w:r>
              <w:rPr>
                <w:sz w:val="21"/>
                <w:szCs w:val="21"/>
              </w:rPr>
              <w:t>Dispersion interaction</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2EF44" w14:textId="77777777" w:rsidR="006868F9" w:rsidRDefault="00A072AE">
            <w:r>
              <w:rPr>
                <w:sz w:val="21"/>
                <w:szCs w:val="21"/>
              </w:rPr>
              <w:t>Chirp-dependent, penalty rises quickly beyond a few km</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1EB54" w14:textId="77777777" w:rsidR="006868F9" w:rsidRDefault="00A072AE">
            <w:r>
              <w:rPr>
                <w:sz w:val="21"/>
                <w:szCs w:val="21"/>
              </w:rPr>
              <w:t>Spectrum ≈ 0.2 nm; predictable, compensable with DCF</w:t>
            </w:r>
          </w:p>
        </w:tc>
      </w:tr>
      <w:tr w:rsidR="006868F9" w14:paraId="34E5F0B7"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AF19C3" w14:textId="77777777" w:rsidR="006868F9" w:rsidRDefault="00A072AE">
            <w:r>
              <w:rPr>
                <w:sz w:val="21"/>
                <w:szCs w:val="21"/>
              </w:rPr>
              <w:t>Transmission distance</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C3684" w14:textId="77777777" w:rsidR="006868F9" w:rsidRDefault="00A072AE">
            <w:r>
              <w:rPr>
                <w:sz w:val="21"/>
                <w:szCs w:val="21"/>
              </w:rPr>
              <w:t>Short reach (metro/data-centre)</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44365A" w14:textId="77777777" w:rsidR="006868F9" w:rsidRDefault="00A072AE">
            <w:r>
              <w:rPr>
                <w:sz w:val="21"/>
                <w:szCs w:val="21"/>
              </w:rPr>
              <w:t>Long reach, multi-span</w:t>
            </w:r>
          </w:p>
        </w:tc>
      </w:tr>
      <w:tr w:rsidR="006868F9" w14:paraId="310EE978"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506409" w14:textId="77777777" w:rsidR="006868F9" w:rsidRDefault="00A072AE">
            <w:r>
              <w:rPr>
                <w:sz w:val="21"/>
                <w:szCs w:val="21"/>
              </w:rPr>
              <w:t>Wavelength stability</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1A9904" w14:textId="77777777" w:rsidR="006868F9" w:rsidRDefault="00A072AE">
            <w:r>
              <w:rPr>
                <w:sz w:val="21"/>
                <w:szCs w:val="21"/>
              </w:rPr>
              <w:t>Bias changes with data: dynamic wavelength shift</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6D1015" w14:textId="77777777" w:rsidR="006868F9" w:rsidRDefault="00A072AE">
            <w:r>
              <w:rPr>
                <w:sz w:val="21"/>
                <w:szCs w:val="21"/>
              </w:rPr>
              <w:t>Constant bias: stable, trackable wavelength</w:t>
            </w:r>
          </w:p>
        </w:tc>
      </w:tr>
      <w:tr w:rsidR="006868F9" w14:paraId="09E8E4B6"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F7364" w14:textId="77777777" w:rsidR="006868F9" w:rsidRDefault="00A072AE">
            <w:r>
              <w:rPr>
                <w:sz w:val="21"/>
                <w:szCs w:val="21"/>
              </w:rPr>
              <w:t>Cost / complexity</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9A9227" w14:textId="77777777" w:rsidR="006868F9" w:rsidRDefault="00A072AE">
            <w:r>
              <w:rPr>
                <w:sz w:val="21"/>
                <w:szCs w:val="21"/>
              </w:rPr>
              <w:t>Lowest</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5BF4D" w14:textId="77777777" w:rsidR="006868F9" w:rsidRDefault="00A072AE">
            <w:r>
              <w:rPr>
                <w:sz w:val="21"/>
                <w:szCs w:val="21"/>
              </w:rPr>
              <w:t>Higher, extra insertion loss (≈ 3–6 dB assumed)</w:t>
            </w:r>
          </w:p>
        </w:tc>
      </w:tr>
      <w:tr w:rsidR="006868F9" w14:paraId="7CA49B24"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AD7C8" w14:textId="77777777" w:rsidR="006868F9" w:rsidRDefault="00A072AE">
            <w:r>
              <w:rPr>
                <w:sz w:val="21"/>
                <w:szCs w:val="21"/>
              </w:rPr>
              <w:t>SBS</w:t>
            </w:r>
          </w:p>
        </w:tc>
        <w:tc>
          <w:tcPr>
            <w:tcW w:w="34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5004E" w14:textId="77777777" w:rsidR="006868F9" w:rsidRDefault="00A072AE">
            <w:r>
              <w:rPr>
                <w:sz w:val="21"/>
                <w:szCs w:val="21"/>
              </w:rPr>
              <w:t>Modulation broadens spectrum</w:t>
            </w:r>
          </w:p>
        </w:tc>
        <w:tc>
          <w:tcPr>
            <w:tcW w:w="379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F9725A" w14:textId="77777777" w:rsidR="006868F9" w:rsidRDefault="00A072AE">
            <w:r>
              <w:rPr>
                <w:sz w:val="21"/>
                <w:szCs w:val="21"/>
              </w:rPr>
              <w:t>Needs deliberate carrier dithering (Stage 4)</w:t>
            </w:r>
          </w:p>
        </w:tc>
      </w:tr>
    </w:tbl>
    <w:p w14:paraId="51E0B9FA" w14:textId="77777777" w:rsidR="006868F9" w:rsidRDefault="006868F9">
      <w:pPr>
        <w:spacing w:after="120"/>
      </w:pPr>
    </w:p>
    <w:p w14:paraId="354B819D" w14:textId="77777777" w:rsidR="006868F9" w:rsidRDefault="00A072AE">
      <w:pPr>
        <w:pStyle w:val="Heading2"/>
        <w:keepNext/>
      </w:pPr>
      <w:r>
        <w:t>3.5 Wavelength drift and TEC stability</w:t>
      </w:r>
    </w:p>
    <w:p w14:paraId="2CB83D0D" w14:textId="77777777" w:rsidR="006868F9" w:rsidRDefault="00A072AE">
      <w:pPr>
        <w:spacing w:before="20" w:after="100"/>
        <w:jc w:val="center"/>
      </w:pPr>
      <w:proofErr w:type="spellStart"/>
      <w:r>
        <w:t>Δλ</w:t>
      </w:r>
      <w:r>
        <w:rPr>
          <w:vertAlign w:val="subscript"/>
        </w:rPr>
        <w:t>drift</w:t>
      </w:r>
      <w:proofErr w:type="spellEnd"/>
      <w:r>
        <w:t xml:space="preserve"> = (0.1 nm/°C) × (40 °C) = 4.0 nm</w:t>
      </w:r>
    </w:p>
    <w:p w14:paraId="330AED78" w14:textId="77777777" w:rsidR="006868F9" w:rsidRDefault="00A072AE">
      <w:pPr>
        <w:spacing w:before="20" w:after="100"/>
        <w:jc w:val="center"/>
      </w:pPr>
      <w:proofErr w:type="spellStart"/>
      <w:r>
        <w:t>Δλ</w:t>
      </w:r>
      <w:r>
        <w:rPr>
          <w:vertAlign w:val="subscript"/>
        </w:rPr>
        <w:t>drift</w:t>
      </w:r>
      <w:proofErr w:type="spellEnd"/>
      <w:r>
        <w:t xml:space="preserve"> / </w:t>
      </w:r>
      <w:proofErr w:type="spellStart"/>
      <w:r>
        <w:t>Δλ</w:t>
      </w:r>
      <w:r>
        <w:rPr>
          <w:vertAlign w:val="subscript"/>
        </w:rPr>
        <w:t>channel</w:t>
      </w:r>
      <w:proofErr w:type="spellEnd"/>
      <w:r>
        <w:t xml:space="preserve"> = 4.0 nm / 0.8 nm = 5 channel spacings</w:t>
      </w:r>
    </w:p>
    <w:p w14:paraId="4544F4F4" w14:textId="77777777" w:rsidR="006868F9" w:rsidRDefault="00A072AE">
      <w:pPr>
        <w:spacing w:after="120"/>
        <w:jc w:val="both"/>
      </w:pPr>
      <w:r>
        <w:t>An uncontrolled laser would therefore wander across five neighbouring channels, which is clearly unacceptable. For the ±0.1 nm tolerance, the required temperature stability follows from:</w:t>
      </w:r>
    </w:p>
    <w:p w14:paraId="0175FEC0" w14:textId="77777777" w:rsidR="006868F9" w:rsidRDefault="00A072AE">
      <w:pPr>
        <w:spacing w:before="20" w:after="100"/>
        <w:jc w:val="center"/>
      </w:pPr>
      <w:proofErr w:type="spellStart"/>
      <w:r>
        <w:t>ΔT</w:t>
      </w:r>
      <w:r>
        <w:rPr>
          <w:vertAlign w:val="subscript"/>
        </w:rPr>
        <w:t>max</w:t>
      </w:r>
      <w:proofErr w:type="spellEnd"/>
      <w:r>
        <w:t xml:space="preserve"> = </w:t>
      </w:r>
      <w:proofErr w:type="spellStart"/>
      <w:r>
        <w:t>Δλ</w:t>
      </w:r>
      <w:r>
        <w:rPr>
          <w:vertAlign w:val="subscript"/>
        </w:rPr>
        <w:t>tol</w:t>
      </w:r>
      <w:proofErr w:type="spellEnd"/>
      <w:r>
        <w:t xml:space="preserve"> / (</w:t>
      </w:r>
      <w:proofErr w:type="spellStart"/>
      <w:r>
        <w:t>dλ</w:t>
      </w:r>
      <w:proofErr w:type="spellEnd"/>
      <w:r>
        <w:t>/dT) = 0.1 nm / (0.1 nm/°C) = ±1.0 °C</w:t>
      </w:r>
    </w:p>
    <w:p w14:paraId="26BAB184" w14:textId="77777777" w:rsidR="006868F9" w:rsidRDefault="00A072AE">
      <w:pPr>
        <w:spacing w:after="120"/>
        <w:jc w:val="both"/>
      </w:pPr>
      <w:r>
        <w:t>This ±1.0 °C is the absolute limit, with the entire tolerance consumed by temperature alone. Since the tolerance must also cover aging, locker accuracy and current-induced shifts, the TEC loop should be specified at ±0.1 °C, which corresponds to ±0.01 nm (10 times better than the limit) and is routinely achieved with a thermistor and PID controller.</w:t>
      </w:r>
    </w:p>
    <w:p w14:paraId="1792DCED" w14:textId="77777777" w:rsidR="006868F9" w:rsidRDefault="00A072AE">
      <w:pPr>
        <w:keepNext/>
        <w:spacing w:before="60" w:after="160"/>
        <w:jc w:val="center"/>
      </w:pPr>
      <w:r>
        <w:rPr>
          <w:b/>
          <w:bCs/>
          <w:sz w:val="22"/>
          <w:szCs w:val="22"/>
        </w:rPr>
        <w:t>Table 6: TEC control versus injection-current control for wavelength tuning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610"/>
        <w:gridCol w:w="3611"/>
      </w:tblGrid>
      <w:tr w:rsidR="006868F9" w14:paraId="7C89538D"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8322EBC" w14:textId="77777777" w:rsidR="006868F9" w:rsidRDefault="00A072AE">
            <w:r>
              <w:rPr>
                <w:b/>
                <w:bCs/>
                <w:sz w:val="21"/>
                <w:szCs w:val="21"/>
              </w:rPr>
              <w:t>Aspect</w:t>
            </w:r>
          </w:p>
        </w:tc>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837DCCE" w14:textId="77777777" w:rsidR="006868F9" w:rsidRDefault="00A072AE">
            <w:r>
              <w:rPr>
                <w:b/>
                <w:bCs/>
                <w:sz w:val="21"/>
                <w:szCs w:val="21"/>
              </w:rPr>
              <w:t>TEC (temperature) control</w:t>
            </w:r>
          </w:p>
        </w:tc>
        <w:tc>
          <w:tcPr>
            <w:tcW w:w="36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21EA413" w14:textId="77777777" w:rsidR="006868F9" w:rsidRDefault="00A072AE">
            <w:r>
              <w:rPr>
                <w:b/>
                <w:bCs/>
                <w:sz w:val="21"/>
                <w:szCs w:val="21"/>
              </w:rPr>
              <w:t>Injection-current control</w:t>
            </w:r>
          </w:p>
        </w:tc>
      </w:tr>
      <w:tr w:rsidR="006868F9" w14:paraId="6A53C7CD"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74295" w14:textId="77777777" w:rsidR="006868F9" w:rsidRDefault="00A072AE">
            <w:r>
              <w:rPr>
                <w:sz w:val="21"/>
                <w:szCs w:val="21"/>
              </w:rPr>
              <w:t>Tuning coefficient</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A2196F" w14:textId="77777777" w:rsidR="006868F9" w:rsidRDefault="00A072AE">
            <w:r>
              <w:rPr>
                <w:sz w:val="21"/>
                <w:szCs w:val="21"/>
              </w:rPr>
              <w:t>0.1 nm/°C (given)</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67FDA" w14:textId="77777777" w:rsidR="006868F9" w:rsidRDefault="00A072AE">
            <w:r>
              <w:rPr>
                <w:sz w:val="21"/>
                <w:szCs w:val="21"/>
              </w:rPr>
              <w:t>≈ 0.01 nm/mA (assumed typical)</w:t>
            </w:r>
          </w:p>
        </w:tc>
      </w:tr>
      <w:tr w:rsidR="006868F9" w14:paraId="728D21B3"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24FC2F" w14:textId="77777777" w:rsidR="006868F9" w:rsidRDefault="00A072AE">
            <w:r>
              <w:rPr>
                <w:sz w:val="21"/>
                <w:szCs w:val="21"/>
              </w:rPr>
              <w:t>Range</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B6274" w14:textId="77777777" w:rsidR="006868F9" w:rsidRDefault="00A072AE">
            <w:r>
              <w:rPr>
                <w:sz w:val="21"/>
                <w:szCs w:val="21"/>
              </w:rPr>
              <w:t>4 nm over 40 °C: covers the full drift</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2CCBA4" w14:textId="77777777" w:rsidR="006868F9" w:rsidRDefault="00A072AE">
            <w:r>
              <w:rPr>
                <w:sz w:val="21"/>
                <w:szCs w:val="21"/>
              </w:rPr>
              <w:t>0.1 nm needs ≈ 10 mA: very limited range</w:t>
            </w:r>
          </w:p>
        </w:tc>
      </w:tr>
      <w:tr w:rsidR="006868F9" w14:paraId="77C2BB2D"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52C90A" w14:textId="77777777" w:rsidR="006868F9" w:rsidRDefault="00A072AE">
            <w:r>
              <w:rPr>
                <w:sz w:val="21"/>
                <w:szCs w:val="21"/>
              </w:rPr>
              <w:lastRenderedPageBreak/>
              <w:t>Side effect on power</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F74599" w14:textId="77777777" w:rsidR="006868F9" w:rsidRDefault="00A072AE">
            <w:r>
              <w:rPr>
                <w:sz w:val="21"/>
                <w:szCs w:val="21"/>
              </w:rPr>
              <w:t>None on optical power</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35C491" w14:textId="77777777" w:rsidR="006868F9" w:rsidRDefault="00A072AE">
            <w:r>
              <w:rPr>
                <w:sz w:val="21"/>
                <w:szCs w:val="21"/>
              </w:rPr>
              <w:t xml:space="preserve">1 mA changes P by 0.3 </w:t>
            </w:r>
            <w:proofErr w:type="spellStart"/>
            <w:r>
              <w:rPr>
                <w:sz w:val="21"/>
                <w:szCs w:val="21"/>
              </w:rPr>
              <w:t>mW</w:t>
            </w:r>
            <w:proofErr w:type="spellEnd"/>
            <w:r>
              <w:rPr>
                <w:sz w:val="21"/>
                <w:szCs w:val="21"/>
              </w:rPr>
              <w:t xml:space="preserve"> (3.6 %, 0.15 dB); 10 mA changes it by 3 </w:t>
            </w:r>
            <w:proofErr w:type="spellStart"/>
            <w:r>
              <w:rPr>
                <w:sz w:val="21"/>
                <w:szCs w:val="21"/>
              </w:rPr>
              <w:t>mW</w:t>
            </w:r>
            <w:proofErr w:type="spellEnd"/>
          </w:p>
        </w:tc>
      </w:tr>
      <w:tr w:rsidR="006868F9" w14:paraId="5BB15EC8"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9398A6" w14:textId="77777777" w:rsidR="006868F9" w:rsidRDefault="00A072AE">
            <w:r>
              <w:rPr>
                <w:sz w:val="21"/>
                <w:szCs w:val="21"/>
              </w:rPr>
              <w:t>Side effect on dynamics</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53CFFA" w14:textId="77777777" w:rsidR="006868F9" w:rsidRDefault="00A072AE">
            <w:r>
              <w:rPr>
                <w:sz w:val="21"/>
                <w:szCs w:val="21"/>
              </w:rPr>
              <w:t>None</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E8217" w14:textId="77777777" w:rsidR="006868F9" w:rsidRDefault="00A072AE">
            <w:r>
              <w:rPr>
                <w:sz w:val="21"/>
                <w:szCs w:val="21"/>
              </w:rPr>
              <w:t xml:space="preserve">Changes </w:t>
            </w:r>
            <w:proofErr w:type="spellStart"/>
            <w:r>
              <w:rPr>
                <w:sz w:val="21"/>
                <w:szCs w:val="21"/>
              </w:rPr>
              <w:t>f</w:t>
            </w:r>
            <w:r>
              <w:rPr>
                <w:sz w:val="21"/>
                <w:szCs w:val="21"/>
                <w:vertAlign w:val="subscript"/>
              </w:rPr>
              <w:t>R</w:t>
            </w:r>
            <w:proofErr w:type="spellEnd"/>
            <w:r>
              <w:rPr>
                <w:sz w:val="21"/>
                <w:szCs w:val="21"/>
              </w:rPr>
              <w:t>, chirp and extinction ratio</w:t>
            </w:r>
          </w:p>
        </w:tc>
      </w:tr>
      <w:tr w:rsidR="006868F9" w14:paraId="5A06776D"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8E01DD" w14:textId="77777777" w:rsidR="006868F9" w:rsidRDefault="00A072AE">
            <w:r>
              <w:rPr>
                <w:sz w:val="21"/>
                <w:szCs w:val="21"/>
              </w:rPr>
              <w:t>Speed</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A41A4" w14:textId="77777777" w:rsidR="006868F9" w:rsidRDefault="00A072AE">
            <w:r>
              <w:rPr>
                <w:sz w:val="21"/>
                <w:szCs w:val="21"/>
              </w:rPr>
              <w:t>Slow (seconds): ideal for drift</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51FEB" w14:textId="77777777" w:rsidR="006868F9" w:rsidRDefault="00A072AE">
            <w:r>
              <w:rPr>
                <w:sz w:val="21"/>
                <w:szCs w:val="21"/>
              </w:rPr>
              <w:t>Fast (µs): suited to fine trim or dither</w:t>
            </w:r>
          </w:p>
        </w:tc>
      </w:tr>
      <w:tr w:rsidR="006868F9" w14:paraId="0BB8806B"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07095" w14:textId="77777777" w:rsidR="006868F9" w:rsidRDefault="00A072AE">
            <w:r>
              <w:rPr>
                <w:sz w:val="21"/>
                <w:szCs w:val="21"/>
              </w:rPr>
              <w:t>Role in design</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BD1C2" w14:textId="77777777" w:rsidR="006868F9" w:rsidRDefault="00A072AE">
            <w:r>
              <w:rPr>
                <w:sz w:val="21"/>
                <w:szCs w:val="21"/>
              </w:rPr>
              <w:t>Primary wavelength stabilisation</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FAB9D8" w14:textId="77777777" w:rsidR="006868F9" w:rsidRDefault="00A072AE">
            <w:r>
              <w:rPr>
                <w:sz w:val="21"/>
                <w:szCs w:val="21"/>
              </w:rPr>
              <w:t>Fine trim only, plus small dither (Stage 4)</w:t>
            </w:r>
          </w:p>
        </w:tc>
      </w:tr>
    </w:tbl>
    <w:p w14:paraId="4023408B" w14:textId="77777777" w:rsidR="006868F9" w:rsidRDefault="006868F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8F9" w14:paraId="400F7CB2" w14:textId="77777777">
        <w:tc>
          <w:tcPr>
            <w:tcW w:w="9026"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236FECC4" w14:textId="77777777" w:rsidR="006868F9" w:rsidRDefault="00A072AE">
            <w:pPr>
              <w:spacing w:after="100"/>
              <w:jc w:val="both"/>
            </w:pPr>
            <w:r>
              <w:rPr>
                <w:b/>
                <w:bCs/>
              </w:rPr>
              <w:t>DESIGN DECISION 2 – SELECT THE MODULATION CONFIGURATION</w:t>
            </w:r>
          </w:p>
          <w:p w14:paraId="17DACDA2" w14:textId="77777777" w:rsidR="006868F9" w:rsidRDefault="00A072AE">
            <w:pPr>
              <w:jc w:val="both"/>
            </w:pPr>
            <w:r>
              <w:t xml:space="preserve">I recommend </w:t>
            </w:r>
            <w:r>
              <w:rPr>
                <w:b/>
                <w:bCs/>
              </w:rPr>
              <w:t>external (electro-absorption, integrated EML-type) modulation</w:t>
            </w:r>
            <w:r>
              <w:t xml:space="preserve"> and </w:t>
            </w:r>
            <w:r>
              <w:rPr>
                <w:b/>
                <w:bCs/>
              </w:rPr>
              <w:t>TEC-based wavelength control with an etalon wavelength-locker feedback loop (current used only for fine trim)</w:t>
            </w:r>
            <w:r>
              <w:t xml:space="preserve"> because the DFB laser delivers 8.4 </w:t>
            </w:r>
            <w:proofErr w:type="spellStart"/>
            <w:r>
              <w:t>mW</w:t>
            </w:r>
            <w:proofErr w:type="spellEnd"/>
            <w:r>
              <w:t xml:space="preserve"> (+9.24 dBm), which still leaves ≈ +3.2 dBm (2.1 </w:t>
            </w:r>
            <w:proofErr w:type="spellStart"/>
            <w:r>
              <w:t>mW</w:t>
            </w:r>
            <w:proofErr w:type="spellEnd"/>
            <w:r>
              <w:t>) per channel after the assumed 6 dB of losses. Direct modulation would leave only 2.5 GHz bandwidth margin and impose α</w:t>
            </w:r>
            <w:r>
              <w:rPr>
                <w:vertAlign w:val="subscript"/>
              </w:rPr>
              <w:t>H</w:t>
            </w:r>
            <w:r>
              <w:t xml:space="preserve"> ≈ 4 chirp on an NRZ signal that already suffers ≈ 272 </w:t>
            </w:r>
            <w:proofErr w:type="spellStart"/>
            <w:r>
              <w:t>ps</w:t>
            </w:r>
            <w:proofErr w:type="spellEnd"/>
            <w:r>
              <w:t xml:space="preserve"> of dispersive broadening per span. Moreover, the uncontrolled 4.0 nm drift (five channels) is reduced to ±0.01 nm by a ±0.1 °C TEC, ten times inside the ±0.1 nm limit.</w:t>
            </w:r>
          </w:p>
        </w:tc>
      </w:tr>
    </w:tbl>
    <w:p w14:paraId="2D2F7F06" w14:textId="77777777" w:rsidR="006868F9" w:rsidRDefault="00A072AE">
      <w:pPr>
        <w:pStyle w:val="Heading1"/>
        <w:keepNext/>
      </w:pPr>
      <w:r>
        <w:t>STAGE 4 – INVESTIGATE AND CONTROL THE OPTICAL NONLINEARITIES</w:t>
      </w:r>
    </w:p>
    <w:p w14:paraId="1228D22A" w14:textId="77777777" w:rsidR="006868F9" w:rsidRDefault="00A072AE">
      <w:pPr>
        <w:pStyle w:val="Heading2"/>
        <w:keepNext/>
      </w:pPr>
      <w:r>
        <w:t>4.1 Effective length and SPM nonlinear phase</w:t>
      </w:r>
    </w:p>
    <w:p w14:paraId="43134596" w14:textId="77777777" w:rsidR="006868F9" w:rsidRDefault="00A072AE">
      <w:pPr>
        <w:spacing w:after="120"/>
        <w:jc w:val="both"/>
      </w:pPr>
      <w:r>
        <w:t>The loss coefficient in nepers is α = 0.2 dB/km ÷ 4.343 = 0.04605 km</w:t>
      </w:r>
      <w:r>
        <w:rPr>
          <w:vertAlign w:val="superscript"/>
        </w:rPr>
        <w:t>-1</w:t>
      </w:r>
      <w:r>
        <w:t>, and αL = 0.04605 × 80 = 3.684.</w:t>
      </w:r>
    </w:p>
    <w:p w14:paraId="55616B66" w14:textId="77777777" w:rsidR="006868F9" w:rsidRDefault="00A072AE">
      <w:pPr>
        <w:spacing w:before="20" w:after="100"/>
        <w:jc w:val="center"/>
      </w:pPr>
      <w:r>
        <w:t>L</w:t>
      </w:r>
      <w:r>
        <w:rPr>
          <w:vertAlign w:val="subscript"/>
        </w:rPr>
        <w:t>eff</w:t>
      </w:r>
      <w:r>
        <w:t xml:space="preserve"> = (1 – e</w:t>
      </w:r>
      <w:r>
        <w:rPr>
          <w:vertAlign w:val="superscript"/>
        </w:rPr>
        <w:t>-αL</w:t>
      </w:r>
      <w:r>
        <w:t>)/α = (1 – e</w:t>
      </w:r>
      <w:r>
        <w:rPr>
          <w:vertAlign w:val="superscript"/>
        </w:rPr>
        <w:t>-3.684</w:t>
      </w:r>
      <w:r>
        <w:t>)/0.04605 = (1 – 0.02512)/0.04605 = 21.17 km</w:t>
      </w:r>
    </w:p>
    <w:p w14:paraId="15621514" w14:textId="77777777" w:rsidR="006868F9" w:rsidRDefault="00A072AE">
      <w:pPr>
        <w:spacing w:after="120"/>
        <w:jc w:val="both"/>
      </w:pPr>
      <w:r>
        <w:t xml:space="preserve">Only the first ≈ 21 km of each 80 km span, where the power is still high, contributes to nonlinear effects. With P = 2 </w:t>
      </w:r>
      <w:proofErr w:type="spellStart"/>
      <w:r>
        <w:t>mW</w:t>
      </w:r>
      <w:proofErr w:type="spellEnd"/>
      <w:r>
        <w:t xml:space="preserve"> = 0.002 W and γ = 1.3 W</w:t>
      </w:r>
      <w:r>
        <w:rPr>
          <w:vertAlign w:val="superscript"/>
        </w:rPr>
        <w:t>-1</w:t>
      </w:r>
      <w:r>
        <w:t>km</w:t>
      </w:r>
      <w:r>
        <w:rPr>
          <w:vertAlign w:val="superscript"/>
        </w:rPr>
        <w:t>-1</w:t>
      </w:r>
      <w:r>
        <w:t>:</w:t>
      </w:r>
    </w:p>
    <w:p w14:paraId="6ECF5EC1" w14:textId="77777777" w:rsidR="006868F9" w:rsidRDefault="00A072AE">
      <w:pPr>
        <w:spacing w:before="20" w:after="100"/>
        <w:jc w:val="center"/>
      </w:pPr>
      <w:proofErr w:type="spellStart"/>
      <w:r>
        <w:t>φ</w:t>
      </w:r>
      <w:r>
        <w:rPr>
          <w:vertAlign w:val="subscript"/>
        </w:rPr>
        <w:t>NL</w:t>
      </w:r>
      <w:proofErr w:type="spellEnd"/>
      <w:r>
        <w:t xml:space="preserve"> (per span) = γ P L</w:t>
      </w:r>
      <w:r>
        <w:rPr>
          <w:vertAlign w:val="subscript"/>
        </w:rPr>
        <w:t>eff</w:t>
      </w:r>
      <w:r>
        <w:t xml:space="preserve"> = 1.3 × 0.002 × 21.17 = 0.0550 rad</w:t>
      </w:r>
    </w:p>
    <w:p w14:paraId="2472FEB0" w14:textId="77777777" w:rsidR="006868F9" w:rsidRDefault="00A072AE">
      <w:pPr>
        <w:spacing w:before="20" w:after="100"/>
        <w:jc w:val="center"/>
      </w:pPr>
      <w:proofErr w:type="spellStart"/>
      <w:r>
        <w:t>φ</w:t>
      </w:r>
      <w:r>
        <w:rPr>
          <w:vertAlign w:val="subscript"/>
        </w:rPr>
        <w:t>NL</w:t>
      </w:r>
      <w:proofErr w:type="spellEnd"/>
      <w:r>
        <w:t xml:space="preserve"> (6 spans) = 6 × 0.0550 = 0.330 rad  (≈ 18.9°)</w:t>
      </w:r>
    </w:p>
    <w:p w14:paraId="6AA1610E" w14:textId="77777777" w:rsidR="006868F9" w:rsidRDefault="00A072AE">
      <w:pPr>
        <w:spacing w:after="120"/>
        <w:jc w:val="both"/>
      </w:pPr>
      <w:r>
        <w:t>This assumes identical launch power at every span and a coherent, linear accumulation, which is the worst case. The value is well below the commonly used rule-of-thumb limit of about 1 rad, so SPM from a single channel is not the dominant concern. As a check, the nonlinear length is L</w:t>
      </w:r>
      <w:r>
        <w:rPr>
          <w:vertAlign w:val="subscript"/>
        </w:rPr>
        <w:t>NL</w:t>
      </w:r>
      <w:r>
        <w:t xml:space="preserve"> = 1/(</w:t>
      </w:r>
      <w:proofErr w:type="spellStart"/>
      <w:r>
        <w:t>γP</w:t>
      </w:r>
      <w:proofErr w:type="spellEnd"/>
      <w:r>
        <w:t>) = 384.6 km, and the total effective length 6 × 21.17 = 127.0 km gives 127.0/384.6 = 0.330 rad, in agreement.</w:t>
      </w:r>
    </w:p>
    <w:p w14:paraId="4C153BFD" w14:textId="77777777" w:rsidR="006868F9" w:rsidRDefault="00A072AE">
      <w:pPr>
        <w:pStyle w:val="Heading2"/>
        <w:keepNext/>
      </w:pPr>
      <w:r>
        <w:t>4.2 XPM and FWM</w:t>
      </w:r>
    </w:p>
    <w:p w14:paraId="65AB33F2" w14:textId="77777777" w:rsidR="006868F9" w:rsidRDefault="00A072AE">
      <w:pPr>
        <w:spacing w:after="120"/>
        <w:jc w:val="both"/>
      </w:pPr>
      <w:r>
        <w:rPr>
          <w:b/>
          <w:bCs/>
        </w:rPr>
        <w:t>XPM.</w:t>
      </w:r>
      <w:r>
        <w:t xml:space="preserve"> The phase shift on one channel due to the other seven is up to </w:t>
      </w:r>
      <w:proofErr w:type="spellStart"/>
      <w:r>
        <w:t>φ</w:t>
      </w:r>
      <w:r>
        <w:rPr>
          <w:vertAlign w:val="subscript"/>
        </w:rPr>
        <w:t>XPM</w:t>
      </w:r>
      <w:proofErr w:type="spellEnd"/>
      <w:r>
        <w:t xml:space="preserve"> = 2γ(</w:t>
      </w:r>
      <w:proofErr w:type="spellStart"/>
      <w:r>
        <w:t>ΣP</w:t>
      </w:r>
      <w:r>
        <w:rPr>
          <w:vertAlign w:val="subscript"/>
        </w:rPr>
        <w:t>j</w:t>
      </w:r>
      <w:proofErr w:type="spellEnd"/>
      <w:r>
        <w:t>)L</w:t>
      </w:r>
      <w:r>
        <w:rPr>
          <w:vertAlign w:val="subscript"/>
        </w:rPr>
        <w:t>eff</w:t>
      </w:r>
      <w:r>
        <w:t xml:space="preserve">, where the factor 2 applies to co-polarised channels. For seven interferers at 2 </w:t>
      </w:r>
      <w:proofErr w:type="spellStart"/>
      <w:r>
        <w:t>mW</w:t>
      </w:r>
      <w:proofErr w:type="spellEnd"/>
      <w:r>
        <w:t>:</w:t>
      </w:r>
    </w:p>
    <w:p w14:paraId="73F4BF5A" w14:textId="77777777" w:rsidR="006868F9" w:rsidRDefault="00A072AE">
      <w:pPr>
        <w:spacing w:before="20" w:after="100"/>
        <w:jc w:val="center"/>
      </w:pPr>
      <w:proofErr w:type="spellStart"/>
      <w:r>
        <w:lastRenderedPageBreak/>
        <w:t>φ</w:t>
      </w:r>
      <w:r>
        <w:rPr>
          <w:vertAlign w:val="subscript"/>
        </w:rPr>
        <w:t>XPM,max</w:t>
      </w:r>
      <w:proofErr w:type="spellEnd"/>
      <w:r>
        <w:t xml:space="preserve"> = 2 × 1.3 × (7 × 0.002) × 21.17 = 0.771 rad per span (no walk-off)</w:t>
      </w:r>
    </w:p>
    <w:p w14:paraId="0F5DC3E1" w14:textId="77777777" w:rsidR="006868F9" w:rsidRDefault="00A072AE">
      <w:pPr>
        <w:spacing w:after="120"/>
        <w:jc w:val="both"/>
      </w:pPr>
      <w:r>
        <w:t xml:space="preserve">This worst case is more than ten times the SPM of one channel, which shows that XPM is the larger phase term in a WDM system. In practice, dispersion makes channels walk through each other. The adjacent-channel walk-off per span is </w:t>
      </w:r>
      <w:proofErr w:type="spellStart"/>
      <w:r>
        <w:t>D·Δλ·L</w:t>
      </w:r>
      <w:proofErr w:type="spellEnd"/>
      <w:r>
        <w:t xml:space="preserve"> = 17 × 0.8 × 80 = 1088 </w:t>
      </w:r>
      <w:proofErr w:type="spellStart"/>
      <w:r>
        <w:t>ps</w:t>
      </w:r>
      <w:proofErr w:type="spellEnd"/>
      <w:r>
        <w:t xml:space="preserve"> ≈ 27 bit periods, so the XPM interaction averages out strongly, and its magnitude falls with increasing dispersion and increasing channel spacing. The phase distortion becomes intensity noise through dispersion, and it grows with launch power, with the number of channels, and with decreasing channel spacing.</w:t>
      </w:r>
    </w:p>
    <w:p w14:paraId="1B303CAC" w14:textId="77777777" w:rsidR="006868F9" w:rsidRDefault="00A072AE">
      <w:pPr>
        <w:spacing w:after="120"/>
        <w:jc w:val="both"/>
      </w:pPr>
      <w:r>
        <w:rPr>
          <w:b/>
          <w:bCs/>
        </w:rPr>
        <w:t>FWM.</w:t>
      </w:r>
      <w:r>
        <w:t xml:space="preserve"> Three channels at </w:t>
      </w:r>
      <w:proofErr w:type="spellStart"/>
      <w:r>
        <w:t>ω</w:t>
      </w:r>
      <w:r>
        <w:rPr>
          <w:vertAlign w:val="subscript"/>
        </w:rPr>
        <w:t>i</w:t>
      </w:r>
      <w:proofErr w:type="spellEnd"/>
      <w:r>
        <w:t xml:space="preserve">, </w:t>
      </w:r>
      <w:proofErr w:type="spellStart"/>
      <w:r>
        <w:t>ω</w:t>
      </w:r>
      <w:r>
        <w:rPr>
          <w:vertAlign w:val="subscript"/>
        </w:rPr>
        <w:t>j</w:t>
      </w:r>
      <w:proofErr w:type="spellEnd"/>
      <w:r>
        <w:t xml:space="preserve">, </w:t>
      </w:r>
      <w:proofErr w:type="spellStart"/>
      <w:r>
        <w:t>ω</w:t>
      </w:r>
      <w:r>
        <w:rPr>
          <w:vertAlign w:val="subscript"/>
        </w:rPr>
        <w:t>k</w:t>
      </w:r>
      <w:proofErr w:type="spellEnd"/>
      <w:r>
        <w:t xml:space="preserve"> generate a new field at </w:t>
      </w:r>
      <w:proofErr w:type="spellStart"/>
      <w:r>
        <w:t>ω</w:t>
      </w:r>
      <w:r>
        <w:rPr>
          <w:vertAlign w:val="subscript"/>
        </w:rPr>
        <w:t>i</w:t>
      </w:r>
      <w:proofErr w:type="spellEnd"/>
      <w:r>
        <w:t xml:space="preserve"> + </w:t>
      </w:r>
      <w:proofErr w:type="spellStart"/>
      <w:r>
        <w:t>ω</w:t>
      </w:r>
      <w:r>
        <w:rPr>
          <w:vertAlign w:val="subscript"/>
        </w:rPr>
        <w:t>j</w:t>
      </w:r>
      <w:proofErr w:type="spellEnd"/>
      <w:r>
        <w:t xml:space="preserve"> – </w:t>
      </w:r>
      <w:proofErr w:type="spellStart"/>
      <w:r>
        <w:t>ω</w:t>
      </w:r>
      <w:r>
        <w:rPr>
          <w:vertAlign w:val="subscript"/>
        </w:rPr>
        <w:t>k</w:t>
      </w:r>
      <w:proofErr w:type="spellEnd"/>
      <w:r>
        <w:t>. On a uniform grid many of these products land exactly on other channels, and the result is in-band crosstalk. The efficiency depends on the phase mismatch Δβ = (2πλ²/c)·D·Δf</w:t>
      </w:r>
      <w:r>
        <w:rPr>
          <w:vertAlign w:val="subscript"/>
        </w:rPr>
        <w:t>1</w:t>
      </w:r>
      <w:r>
        <w:t>Δf</w:t>
      </w:r>
      <w:r>
        <w:rPr>
          <w:vertAlign w:val="subscript"/>
        </w:rPr>
        <w:t>2</w:t>
      </w:r>
      <w:r>
        <w:t>, which for adjacent 100 GHz channels is:</w:t>
      </w:r>
    </w:p>
    <w:p w14:paraId="24945339" w14:textId="77777777" w:rsidR="006868F9" w:rsidRDefault="00A072AE">
      <w:pPr>
        <w:spacing w:before="20" w:after="100"/>
        <w:jc w:val="center"/>
      </w:pPr>
      <w:r>
        <w:t>Δβ = 2π(1550 × 10</w:t>
      </w:r>
      <w:r>
        <w:rPr>
          <w:vertAlign w:val="superscript"/>
        </w:rPr>
        <w:t>-9</w:t>
      </w:r>
      <w:r>
        <w:t>)²(17 × 10</w:t>
      </w:r>
      <w:r>
        <w:rPr>
          <w:vertAlign w:val="superscript"/>
        </w:rPr>
        <w:t>-6</w:t>
      </w:r>
      <w:r>
        <w:t>)(10</w:t>
      </w:r>
      <w:r>
        <w:rPr>
          <w:vertAlign w:val="superscript"/>
        </w:rPr>
        <w:t>11</w:t>
      </w:r>
      <w:r>
        <w:t>)² / (3 × 10</w:t>
      </w:r>
      <w:r>
        <w:rPr>
          <w:vertAlign w:val="superscript"/>
        </w:rPr>
        <w:t>8</w:t>
      </w:r>
      <w:r>
        <w:t>) = 8.55 × 10</w:t>
      </w:r>
      <w:r>
        <w:rPr>
          <w:vertAlign w:val="superscript"/>
        </w:rPr>
        <w:t>-3</w:t>
      </w:r>
      <w:r>
        <w:t xml:space="preserve"> m</w:t>
      </w:r>
      <w:r>
        <w:rPr>
          <w:vertAlign w:val="superscript"/>
        </w:rPr>
        <w:t>-1</w:t>
      </w:r>
      <w:r>
        <w:t xml:space="preserve"> = 8.55 km</w:t>
      </w:r>
      <w:r>
        <w:rPr>
          <w:vertAlign w:val="superscript"/>
        </w:rPr>
        <w:t>-1</w:t>
      </w:r>
    </w:p>
    <w:p w14:paraId="69498925" w14:textId="77777777" w:rsidR="006868F9" w:rsidRDefault="00A072AE">
      <w:pPr>
        <w:spacing w:after="120"/>
        <w:jc w:val="both"/>
      </w:pPr>
      <w:r>
        <w:t>The corresponding coherence length is 2π/Δβ ≈ 0.73 km, far shorter than L</w:t>
      </w:r>
      <w:r>
        <w:rPr>
          <w:vertAlign w:val="subscript"/>
        </w:rPr>
        <w:t>eff</w:t>
      </w:r>
      <w:r>
        <w:t>, so the process is strongly phase-mismatched. The FWM efficiency is approximately η ≈ α²/(α² + Δβ²) = (0.04605)²/(0.04605² + 8.55²) ≈ 2.9 × 10</w:t>
      </w:r>
      <w:r>
        <w:rPr>
          <w:vertAlign w:val="superscript"/>
        </w:rPr>
        <w:t>-5</w:t>
      </w:r>
      <w:r>
        <w:t xml:space="preserve">. For one non-degenerate product (degeneracy factor d = 6) at P = 2 </w:t>
      </w:r>
      <w:proofErr w:type="spellStart"/>
      <w:r>
        <w:t>mW</w:t>
      </w:r>
      <w:proofErr w:type="spellEnd"/>
      <w:r>
        <w:t xml:space="preserve"> per channel:</w:t>
      </w:r>
    </w:p>
    <w:p w14:paraId="451F4FAB" w14:textId="77777777" w:rsidR="006868F9" w:rsidRDefault="00A072AE">
      <w:pPr>
        <w:spacing w:before="20" w:after="100"/>
        <w:jc w:val="center"/>
      </w:pPr>
      <w:r>
        <w:t>P</w:t>
      </w:r>
      <w:r>
        <w:rPr>
          <w:vertAlign w:val="subscript"/>
        </w:rPr>
        <w:t>FWM</w:t>
      </w:r>
      <w:r>
        <w:t xml:space="preserve"> = η (</w:t>
      </w:r>
      <w:proofErr w:type="spellStart"/>
      <w:r>
        <w:t>dγL</w:t>
      </w:r>
      <w:r>
        <w:rPr>
          <w:vertAlign w:val="subscript"/>
        </w:rPr>
        <w:t>eff</w:t>
      </w:r>
      <w:proofErr w:type="spellEnd"/>
      <w:r>
        <w:t>/3)² P³ = 2.9 × 10</w:t>
      </w:r>
      <w:r>
        <w:rPr>
          <w:vertAlign w:val="superscript"/>
        </w:rPr>
        <w:t>-5</w:t>
      </w:r>
      <w:r>
        <w:t xml:space="preserve"> × (2 × 27.5)² × (2 × 10</w:t>
      </w:r>
      <w:r>
        <w:rPr>
          <w:vertAlign w:val="superscript"/>
        </w:rPr>
        <w:t>-3</w:t>
      </w:r>
      <w:r>
        <w:t>)³ ≈ 7.0 × 10</w:t>
      </w:r>
      <w:r>
        <w:rPr>
          <w:vertAlign w:val="superscript"/>
        </w:rPr>
        <w:t>-10</w:t>
      </w:r>
      <w:r>
        <w:t xml:space="preserve"> W ≈ –61.5 dBm</w:t>
      </w:r>
    </w:p>
    <w:p w14:paraId="5D403D4B" w14:textId="77777777" w:rsidR="006868F9" w:rsidRDefault="00A072AE">
      <w:pPr>
        <w:spacing w:after="120"/>
        <w:jc w:val="both"/>
      </w:pPr>
      <w:r>
        <w:t xml:space="preserve">This is ≈ –64.5 dB relative to a +3 dBm channel, per span and per product. If the products added fully coherently over six spans the growth could reach 6² = 36 (15.6 dB), still about –49 dB, and several products land on a middle channel, so the crosstalk stays small for the stated fibre. The result is only as good as the dispersion. In dispersion-shifted fibre (D ≈ 0) Δβ → 0 and FWM becomes severe, and in dispersion-compensating fibre, a lower </w:t>
      </w:r>
      <w:proofErr w:type="spellStart"/>
      <w:r>
        <w:t>A</w:t>
      </w:r>
      <w:r>
        <w:rPr>
          <w:vertAlign w:val="subscript"/>
        </w:rPr>
        <w:t>eff</w:t>
      </w:r>
      <w:proofErr w:type="spellEnd"/>
      <w:r>
        <w:t xml:space="preserve"> and higher γ also raise the penalty. Unequal channel spacing or avoiding the zero-dispersion wavelength are the usual remedies, and standard SMF with D ≈ 17 </w:t>
      </w:r>
      <w:proofErr w:type="spellStart"/>
      <w:r>
        <w:t>ps</w:t>
      </w:r>
      <w:proofErr w:type="spellEnd"/>
      <w:r>
        <w:t>/(</w:t>
      </w:r>
      <w:proofErr w:type="spellStart"/>
      <w:r>
        <w:t>nm·km</w:t>
      </w:r>
      <w:proofErr w:type="spellEnd"/>
      <w:r>
        <w:t>) already provides the key protection.</w:t>
      </w:r>
    </w:p>
    <w:p w14:paraId="047C4EDA" w14:textId="77777777" w:rsidR="006868F9" w:rsidRDefault="00A072AE">
      <w:pPr>
        <w:pStyle w:val="Heading2"/>
        <w:keepNext/>
      </w:pPr>
      <w:r>
        <w:t>4.3 SBS and SRS thresholds</w:t>
      </w:r>
    </w:p>
    <w:p w14:paraId="2FE9A430" w14:textId="77777777" w:rsidR="006868F9" w:rsidRDefault="00A072AE">
      <w:pPr>
        <w:spacing w:after="120"/>
        <w:jc w:val="both"/>
      </w:pPr>
      <w:r>
        <w:t xml:space="preserve">With </w:t>
      </w:r>
      <w:proofErr w:type="spellStart"/>
      <w:r>
        <w:t>A</w:t>
      </w:r>
      <w:r>
        <w:rPr>
          <w:vertAlign w:val="subscript"/>
        </w:rPr>
        <w:t>eff</w:t>
      </w:r>
      <w:proofErr w:type="spellEnd"/>
      <w:r>
        <w:t xml:space="preserve"> = 80 µm² = 80 × 10</w:t>
      </w:r>
      <w:r>
        <w:rPr>
          <w:vertAlign w:val="superscript"/>
        </w:rPr>
        <w:t>-12</w:t>
      </w:r>
      <w:r>
        <w:t xml:space="preserve"> m², L</w:t>
      </w:r>
      <w:r>
        <w:rPr>
          <w:vertAlign w:val="subscript"/>
        </w:rPr>
        <w:t>eff</w:t>
      </w:r>
      <w:r>
        <w:t xml:space="preserve"> = 21.17 km = 21 170 m:</w:t>
      </w:r>
    </w:p>
    <w:p w14:paraId="314C989C" w14:textId="77777777" w:rsidR="006868F9" w:rsidRDefault="00A072AE">
      <w:pPr>
        <w:spacing w:before="20" w:after="100"/>
        <w:jc w:val="center"/>
      </w:pPr>
      <w:proofErr w:type="spellStart"/>
      <w:r>
        <w:t>P</w:t>
      </w:r>
      <w:r>
        <w:rPr>
          <w:vertAlign w:val="subscript"/>
        </w:rPr>
        <w:t>th</w:t>
      </w:r>
      <w:proofErr w:type="spellEnd"/>
      <w:r>
        <w:t xml:space="preserve">(SBS) ≈ 21 </w:t>
      </w:r>
      <w:proofErr w:type="spellStart"/>
      <w:r>
        <w:t>A</w:t>
      </w:r>
      <w:r>
        <w:rPr>
          <w:vertAlign w:val="subscript"/>
        </w:rPr>
        <w:t>eff</w:t>
      </w:r>
      <w:proofErr w:type="spellEnd"/>
      <w:r>
        <w:t>/(</w:t>
      </w:r>
      <w:proofErr w:type="spellStart"/>
      <w:r>
        <w:t>g</w:t>
      </w:r>
      <w:r>
        <w:rPr>
          <w:vertAlign w:val="subscript"/>
        </w:rPr>
        <w:t>B</w:t>
      </w:r>
      <w:proofErr w:type="spellEnd"/>
      <w:r>
        <w:t xml:space="preserve"> L</w:t>
      </w:r>
      <w:r>
        <w:rPr>
          <w:vertAlign w:val="subscript"/>
        </w:rPr>
        <w:t>eff</w:t>
      </w:r>
      <w:r>
        <w:t>) = (21 × 80 × 10</w:t>
      </w:r>
      <w:r>
        <w:rPr>
          <w:vertAlign w:val="superscript"/>
        </w:rPr>
        <w:t>-12</w:t>
      </w:r>
      <w:r>
        <w:t>) / (5 × 10</w:t>
      </w:r>
      <w:r>
        <w:rPr>
          <w:vertAlign w:val="superscript"/>
        </w:rPr>
        <w:t>-11</w:t>
      </w:r>
      <w:r>
        <w:t xml:space="preserve"> × 21 170) = 1.68 × 10</w:t>
      </w:r>
      <w:r>
        <w:rPr>
          <w:vertAlign w:val="superscript"/>
        </w:rPr>
        <w:t>-9</w:t>
      </w:r>
      <w:r>
        <w:t xml:space="preserve"> / 1.0585 × 10</w:t>
      </w:r>
      <w:r>
        <w:rPr>
          <w:vertAlign w:val="superscript"/>
        </w:rPr>
        <w:t>-6</w:t>
      </w:r>
      <w:r>
        <w:t xml:space="preserve"> = 1.59 </w:t>
      </w:r>
      <w:proofErr w:type="spellStart"/>
      <w:r>
        <w:t>mW</w:t>
      </w:r>
      <w:proofErr w:type="spellEnd"/>
      <w:r>
        <w:t xml:space="preserve"> (+2.0 dBm)</w:t>
      </w:r>
    </w:p>
    <w:p w14:paraId="628763F9" w14:textId="77777777" w:rsidR="006868F9" w:rsidRDefault="00A072AE">
      <w:pPr>
        <w:spacing w:before="20" w:after="100"/>
        <w:jc w:val="center"/>
      </w:pPr>
      <w:proofErr w:type="spellStart"/>
      <w:r>
        <w:t>P</w:t>
      </w:r>
      <w:r>
        <w:rPr>
          <w:vertAlign w:val="subscript"/>
        </w:rPr>
        <w:t>th</w:t>
      </w:r>
      <w:proofErr w:type="spellEnd"/>
      <w:r>
        <w:t xml:space="preserve">(SRS) ≈ 16 </w:t>
      </w:r>
      <w:proofErr w:type="spellStart"/>
      <w:r>
        <w:t>A</w:t>
      </w:r>
      <w:r>
        <w:rPr>
          <w:vertAlign w:val="subscript"/>
        </w:rPr>
        <w:t>eff</w:t>
      </w:r>
      <w:proofErr w:type="spellEnd"/>
      <w:r>
        <w:t>/(</w:t>
      </w:r>
      <w:proofErr w:type="spellStart"/>
      <w:r>
        <w:t>g</w:t>
      </w:r>
      <w:r>
        <w:rPr>
          <w:vertAlign w:val="subscript"/>
        </w:rPr>
        <w:t>R</w:t>
      </w:r>
      <w:proofErr w:type="spellEnd"/>
      <w:r>
        <w:t xml:space="preserve"> L</w:t>
      </w:r>
      <w:r>
        <w:rPr>
          <w:vertAlign w:val="subscript"/>
        </w:rPr>
        <w:t>eff</w:t>
      </w:r>
      <w:r>
        <w:t>) = (16 × 80 × 10</w:t>
      </w:r>
      <w:r>
        <w:rPr>
          <w:vertAlign w:val="superscript"/>
        </w:rPr>
        <w:t>-12</w:t>
      </w:r>
      <w:r>
        <w:t>) / (6 × 10</w:t>
      </w:r>
      <w:r>
        <w:rPr>
          <w:vertAlign w:val="superscript"/>
        </w:rPr>
        <w:t>-14</w:t>
      </w:r>
      <w:r>
        <w:t xml:space="preserve"> × 21 170) = 1.28 × 10</w:t>
      </w:r>
      <w:r>
        <w:rPr>
          <w:vertAlign w:val="superscript"/>
        </w:rPr>
        <w:t>-9</w:t>
      </w:r>
      <w:r>
        <w:t xml:space="preserve"> / 1.270 × 10</w:t>
      </w:r>
      <w:r>
        <w:rPr>
          <w:vertAlign w:val="superscript"/>
        </w:rPr>
        <w:t>-9</w:t>
      </w:r>
      <w:r>
        <w:t xml:space="preserve"> = 1.008 W (+30 dBm)</w:t>
      </w:r>
    </w:p>
    <w:p w14:paraId="7F133659" w14:textId="77777777" w:rsidR="006868F9" w:rsidRDefault="00A072AE">
      <w:pPr>
        <w:keepNext/>
        <w:spacing w:before="60" w:after="160"/>
        <w:jc w:val="center"/>
      </w:pPr>
      <w:r>
        <w:rPr>
          <w:b/>
          <w:bCs/>
          <w:sz w:val="22"/>
          <w:szCs w:val="22"/>
        </w:rPr>
        <w:t>Table 7: Threshold powers compared with the launch powers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6"/>
        <w:gridCol w:w="1416"/>
        <w:gridCol w:w="1947"/>
        <w:gridCol w:w="1770"/>
        <w:gridCol w:w="2477"/>
      </w:tblGrid>
      <w:tr w:rsidR="006868F9" w14:paraId="1CA2CB71" w14:textId="77777777">
        <w:trPr>
          <w:cantSplit/>
          <w:tblHeader/>
        </w:trPr>
        <w:tc>
          <w:tcPr>
            <w:tcW w:w="14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F18EDF1" w14:textId="77777777" w:rsidR="006868F9" w:rsidRDefault="00A072AE">
            <w:r>
              <w:rPr>
                <w:b/>
                <w:bCs/>
                <w:sz w:val="21"/>
                <w:szCs w:val="21"/>
              </w:rPr>
              <w:t>Effect</w:t>
            </w:r>
          </w:p>
        </w:tc>
        <w:tc>
          <w:tcPr>
            <w:tcW w:w="141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A6D08E6" w14:textId="77777777" w:rsidR="006868F9" w:rsidRDefault="00A072AE">
            <w:r>
              <w:rPr>
                <w:b/>
                <w:bCs/>
                <w:sz w:val="21"/>
                <w:szCs w:val="21"/>
              </w:rPr>
              <w:t>Threshold</w:t>
            </w:r>
          </w:p>
        </w:tc>
        <w:tc>
          <w:tcPr>
            <w:tcW w:w="19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3FB2AEE" w14:textId="77777777" w:rsidR="006868F9" w:rsidRDefault="00A072AE">
            <w:r>
              <w:rPr>
                <w:b/>
                <w:bCs/>
                <w:sz w:val="21"/>
                <w:szCs w:val="21"/>
              </w:rPr>
              <w:t>Launch power compared</w:t>
            </w:r>
          </w:p>
        </w:tc>
        <w:tc>
          <w:tcPr>
            <w:tcW w:w="17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5AAE253" w14:textId="77777777" w:rsidR="006868F9" w:rsidRDefault="00A072AE">
            <w:r>
              <w:rPr>
                <w:b/>
                <w:bCs/>
                <w:sz w:val="21"/>
                <w:szCs w:val="21"/>
              </w:rPr>
              <w:t>Ratio</w:t>
            </w:r>
          </w:p>
        </w:tc>
        <w:tc>
          <w:tcPr>
            <w:tcW w:w="247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7B95946" w14:textId="77777777" w:rsidR="006868F9" w:rsidRDefault="00A072AE">
            <w:r>
              <w:rPr>
                <w:b/>
                <w:bCs/>
                <w:sz w:val="21"/>
                <w:szCs w:val="21"/>
              </w:rPr>
              <w:t>Conclusion</w:t>
            </w:r>
          </w:p>
        </w:tc>
      </w:tr>
      <w:tr w:rsidR="006868F9" w14:paraId="57EEB7E8" w14:textId="77777777">
        <w:trPr>
          <w:cantSplit/>
        </w:trPr>
        <w:tc>
          <w:tcPr>
            <w:tcW w:w="14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36F04" w14:textId="77777777" w:rsidR="006868F9" w:rsidRDefault="00A072AE">
            <w:r>
              <w:rPr>
                <w:sz w:val="21"/>
                <w:szCs w:val="21"/>
              </w:rPr>
              <w:t>SBS (per channel)</w:t>
            </w:r>
          </w:p>
        </w:tc>
        <w:tc>
          <w:tcPr>
            <w:tcW w:w="14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A6B26F" w14:textId="77777777" w:rsidR="006868F9" w:rsidRDefault="00A072AE">
            <w:r>
              <w:rPr>
                <w:sz w:val="21"/>
                <w:szCs w:val="21"/>
              </w:rPr>
              <w:t xml:space="preserve">1.59 </w:t>
            </w:r>
            <w:proofErr w:type="spellStart"/>
            <w:r>
              <w:rPr>
                <w:sz w:val="21"/>
                <w:szCs w:val="21"/>
              </w:rPr>
              <w:t>mW</w:t>
            </w:r>
            <w:proofErr w:type="spellEnd"/>
            <w:r>
              <w:rPr>
                <w:sz w:val="21"/>
                <w:szCs w:val="21"/>
              </w:rPr>
              <w:t xml:space="preserve"> (+2.0 dBm)</w:t>
            </w:r>
          </w:p>
        </w:tc>
        <w:tc>
          <w:tcPr>
            <w:tcW w:w="1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183F30" w14:textId="77777777" w:rsidR="006868F9" w:rsidRDefault="00A072AE">
            <w:r>
              <w:rPr>
                <w:sz w:val="21"/>
                <w:szCs w:val="21"/>
              </w:rPr>
              <w:t xml:space="preserve">2 </w:t>
            </w:r>
            <w:proofErr w:type="spellStart"/>
            <w:r>
              <w:rPr>
                <w:sz w:val="21"/>
                <w:szCs w:val="21"/>
              </w:rPr>
              <w:t>mW</w:t>
            </w:r>
            <w:proofErr w:type="spellEnd"/>
            <w:r>
              <w:rPr>
                <w:sz w:val="21"/>
                <w:szCs w:val="21"/>
              </w:rPr>
              <w:t xml:space="preserve"> per channel (+3.0 dBm)</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CFFCF" w14:textId="77777777" w:rsidR="006868F9" w:rsidRDefault="00A072AE">
            <w:r>
              <w:rPr>
                <w:sz w:val="21"/>
                <w:szCs w:val="21"/>
              </w:rPr>
              <w:t>2.0/1.59 = 1.26 (+1.0 dB over)</w:t>
            </w:r>
          </w:p>
        </w:tc>
        <w:tc>
          <w:tcPr>
            <w:tcW w:w="24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E8D48" w14:textId="77777777" w:rsidR="006868F9" w:rsidRDefault="00A072AE">
            <w:r>
              <w:rPr>
                <w:b/>
                <w:bCs/>
                <w:sz w:val="21"/>
                <w:szCs w:val="21"/>
              </w:rPr>
              <w:t>Exceeded by 1.0 dB</w:t>
            </w:r>
            <w:r>
              <w:rPr>
                <w:sz w:val="21"/>
                <w:szCs w:val="21"/>
              </w:rPr>
              <w:t xml:space="preserve"> for a narrow-linewidth carrier; mitigation needed</w:t>
            </w:r>
          </w:p>
        </w:tc>
      </w:tr>
      <w:tr w:rsidR="006868F9" w14:paraId="63A9E118" w14:textId="77777777">
        <w:trPr>
          <w:cantSplit/>
        </w:trPr>
        <w:tc>
          <w:tcPr>
            <w:tcW w:w="14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21452" w14:textId="77777777" w:rsidR="006868F9" w:rsidRDefault="00A072AE">
            <w:r>
              <w:rPr>
                <w:sz w:val="21"/>
                <w:szCs w:val="21"/>
              </w:rPr>
              <w:t>SRS (total)</w:t>
            </w:r>
          </w:p>
        </w:tc>
        <w:tc>
          <w:tcPr>
            <w:tcW w:w="14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29436" w14:textId="77777777" w:rsidR="006868F9" w:rsidRDefault="00A072AE">
            <w:r>
              <w:rPr>
                <w:sz w:val="21"/>
                <w:szCs w:val="21"/>
              </w:rPr>
              <w:t>1.008 W (+30 dBm)</w:t>
            </w:r>
          </w:p>
        </w:tc>
        <w:tc>
          <w:tcPr>
            <w:tcW w:w="19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1CB05C" w14:textId="77777777" w:rsidR="006868F9" w:rsidRDefault="00A072AE">
            <w:r>
              <w:rPr>
                <w:sz w:val="21"/>
                <w:szCs w:val="21"/>
              </w:rPr>
              <w:t xml:space="preserve">16 </w:t>
            </w:r>
            <w:proofErr w:type="spellStart"/>
            <w:r>
              <w:rPr>
                <w:sz w:val="21"/>
                <w:szCs w:val="21"/>
              </w:rPr>
              <w:t>mW</w:t>
            </w:r>
            <w:proofErr w:type="spellEnd"/>
            <w:r>
              <w:rPr>
                <w:sz w:val="21"/>
                <w:szCs w:val="21"/>
              </w:rPr>
              <w:t xml:space="preserve"> total (+12.0 dBm)</w:t>
            </w:r>
          </w:p>
        </w:tc>
        <w:tc>
          <w:tcPr>
            <w:tcW w:w="17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6A3F8" w14:textId="77777777" w:rsidR="006868F9" w:rsidRDefault="00A072AE">
            <w:r>
              <w:rPr>
                <w:sz w:val="21"/>
                <w:szCs w:val="21"/>
              </w:rPr>
              <w:t xml:space="preserve">16 </w:t>
            </w:r>
            <w:proofErr w:type="spellStart"/>
            <w:r>
              <w:rPr>
                <w:sz w:val="21"/>
                <w:szCs w:val="21"/>
              </w:rPr>
              <w:t>mW</w:t>
            </w:r>
            <w:proofErr w:type="spellEnd"/>
            <w:r>
              <w:rPr>
                <w:sz w:val="21"/>
                <w:szCs w:val="21"/>
              </w:rPr>
              <w:t xml:space="preserve"> / 1008 </w:t>
            </w:r>
            <w:proofErr w:type="spellStart"/>
            <w:r>
              <w:rPr>
                <w:sz w:val="21"/>
                <w:szCs w:val="21"/>
              </w:rPr>
              <w:t>mW</w:t>
            </w:r>
            <w:proofErr w:type="spellEnd"/>
            <w:r>
              <w:rPr>
                <w:sz w:val="21"/>
                <w:szCs w:val="21"/>
              </w:rPr>
              <w:t xml:space="preserve"> = 1.6 %</w:t>
            </w:r>
          </w:p>
        </w:tc>
        <w:tc>
          <w:tcPr>
            <w:tcW w:w="247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ED462D" w14:textId="77777777" w:rsidR="006868F9" w:rsidRDefault="00A072AE">
            <w:r>
              <w:rPr>
                <w:sz w:val="21"/>
                <w:szCs w:val="21"/>
              </w:rPr>
              <w:t>Safe: 18 dB below threshold</w:t>
            </w:r>
          </w:p>
        </w:tc>
      </w:tr>
    </w:tbl>
    <w:p w14:paraId="072D5122" w14:textId="77777777" w:rsidR="006868F9" w:rsidRDefault="006868F9">
      <w:pPr>
        <w:spacing w:after="120"/>
      </w:pPr>
    </w:p>
    <w:p w14:paraId="708E2FAF" w14:textId="77777777" w:rsidR="006868F9" w:rsidRDefault="00A072AE">
      <w:pPr>
        <w:spacing w:after="120"/>
        <w:jc w:val="both"/>
      </w:pPr>
      <w:r>
        <w:t xml:space="preserve">This is the key finding of the nonlinear analysis. The 2 </w:t>
      </w:r>
      <w:proofErr w:type="spellStart"/>
      <w:r>
        <w:t>mW</w:t>
      </w:r>
      <w:proofErr w:type="spellEnd"/>
      <w:r>
        <w:t xml:space="preserve"> per-channel launch, which is attractive for OSNR, </w:t>
      </w:r>
      <w:r>
        <w:rPr>
          <w:b/>
          <w:bCs/>
        </w:rPr>
        <w:t xml:space="preserve">exceeds the SBS threshold of a narrow-linewidth carrier by 1.0 </w:t>
      </w:r>
      <w:proofErr w:type="spellStart"/>
      <w:r>
        <w:rPr>
          <w:b/>
          <w:bCs/>
        </w:rPr>
        <w:t>dB</w:t>
      </w:r>
      <w:r>
        <w:t>.</w:t>
      </w:r>
      <w:proofErr w:type="spellEnd"/>
      <w:r>
        <w:t xml:space="preserve"> SBS acts on each channel independently, because the Brillouin gain bandwidth is tens of MHz, so the comparison must be made per channel (2 </w:t>
      </w:r>
      <w:proofErr w:type="spellStart"/>
      <w:r>
        <w:t>mW</w:t>
      </w:r>
      <w:proofErr w:type="spellEnd"/>
      <w:r>
        <w:t xml:space="preserve">) and not against the total. SRS, in contrast, depends on the total power across the band, and 16 </w:t>
      </w:r>
      <w:proofErr w:type="spellStart"/>
      <w:r>
        <w:t>mW</w:t>
      </w:r>
      <w:proofErr w:type="spellEnd"/>
      <w:r>
        <w:t xml:space="preserve"> is only 1.6 % of 1.008 W. For the 5.6 nm span of the eight channels, the Raman power transfer (a slight tilt favouring longer wavelengths) is negligible.</w:t>
      </w:r>
    </w:p>
    <w:p w14:paraId="19C83E78" w14:textId="77777777" w:rsidR="006868F9" w:rsidRDefault="00A072AE">
      <w:pPr>
        <w:pStyle w:val="Heading2"/>
        <w:keepNext/>
      </w:pPr>
      <w:r>
        <w:t>4.4 SBS versus SRS and the effect of linewidth</w:t>
      </w:r>
    </w:p>
    <w:p w14:paraId="321138AB" w14:textId="77777777" w:rsidR="006868F9" w:rsidRDefault="00A072AE">
      <w:pPr>
        <w:keepNext/>
        <w:spacing w:before="60" w:after="160"/>
        <w:jc w:val="center"/>
      </w:pPr>
      <w:r>
        <w:rPr>
          <w:b/>
          <w:bCs/>
          <w:sz w:val="22"/>
          <w:szCs w:val="22"/>
        </w:rPr>
        <w:t>Table 8: Comparison of SBS and SRS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610"/>
        <w:gridCol w:w="3611"/>
      </w:tblGrid>
      <w:tr w:rsidR="006868F9" w14:paraId="0623421C"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9B7BF01" w14:textId="77777777" w:rsidR="006868F9" w:rsidRDefault="00A072AE">
            <w:r>
              <w:rPr>
                <w:b/>
                <w:bCs/>
                <w:sz w:val="21"/>
                <w:szCs w:val="21"/>
              </w:rPr>
              <w:t>Aspect</w:t>
            </w:r>
          </w:p>
        </w:tc>
        <w:tc>
          <w:tcPr>
            <w:tcW w:w="36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9275CC1" w14:textId="77777777" w:rsidR="006868F9" w:rsidRDefault="00A072AE">
            <w:r>
              <w:rPr>
                <w:b/>
                <w:bCs/>
                <w:sz w:val="21"/>
                <w:szCs w:val="21"/>
              </w:rPr>
              <w:t>SBS</w:t>
            </w:r>
          </w:p>
        </w:tc>
        <w:tc>
          <w:tcPr>
            <w:tcW w:w="361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61E5EAE" w14:textId="77777777" w:rsidR="006868F9" w:rsidRDefault="00A072AE">
            <w:r>
              <w:rPr>
                <w:b/>
                <w:bCs/>
                <w:sz w:val="21"/>
                <w:szCs w:val="21"/>
              </w:rPr>
              <w:t>SRS</w:t>
            </w:r>
          </w:p>
        </w:tc>
      </w:tr>
      <w:tr w:rsidR="006868F9" w14:paraId="259DBB3F"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ABDA42" w14:textId="77777777" w:rsidR="006868F9" w:rsidRDefault="00A072AE">
            <w:r>
              <w:rPr>
                <w:sz w:val="21"/>
                <w:szCs w:val="21"/>
              </w:rPr>
              <w:t>Physical origin</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0BE4B" w14:textId="77777777" w:rsidR="006868F9" w:rsidRDefault="00A072AE">
            <w:r>
              <w:rPr>
                <w:sz w:val="21"/>
                <w:szCs w:val="21"/>
              </w:rPr>
              <w:t>Interaction with acoustic phonons (electrostriction)</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F0EC15" w14:textId="77777777" w:rsidR="006868F9" w:rsidRDefault="00A072AE">
            <w:r>
              <w:rPr>
                <w:sz w:val="21"/>
                <w:szCs w:val="21"/>
              </w:rPr>
              <w:t>Interaction with optical phonons (molecular vibrations)</w:t>
            </w:r>
          </w:p>
        </w:tc>
      </w:tr>
      <w:tr w:rsidR="006868F9" w14:paraId="23A51D9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51CA8" w14:textId="77777777" w:rsidR="006868F9" w:rsidRDefault="00A072AE">
            <w:r>
              <w:rPr>
                <w:sz w:val="21"/>
                <w:szCs w:val="21"/>
              </w:rPr>
              <w:t>Scattered direction</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9186C" w14:textId="77777777" w:rsidR="006868F9" w:rsidRDefault="00A072AE">
            <w:r>
              <w:rPr>
                <w:sz w:val="21"/>
                <w:szCs w:val="21"/>
              </w:rPr>
              <w:t>Backward only (in single-mode fibre)</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AB455" w14:textId="77777777" w:rsidR="006868F9" w:rsidRDefault="00A072AE">
            <w:r>
              <w:rPr>
                <w:sz w:val="21"/>
                <w:szCs w:val="21"/>
              </w:rPr>
              <w:t>Forward and backward</w:t>
            </w:r>
          </w:p>
        </w:tc>
      </w:tr>
      <w:tr w:rsidR="006868F9" w14:paraId="180C3981"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BDA62" w14:textId="77777777" w:rsidR="006868F9" w:rsidRDefault="00A072AE">
            <w:r>
              <w:rPr>
                <w:sz w:val="21"/>
                <w:szCs w:val="21"/>
              </w:rPr>
              <w:t>Frequency shift</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59681" w14:textId="77777777" w:rsidR="006868F9" w:rsidRDefault="00A072AE">
            <w:r>
              <w:rPr>
                <w:sz w:val="21"/>
                <w:szCs w:val="21"/>
              </w:rPr>
              <w:t>≈ 11 GHz (≈ 0.09 nm)</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8B8F7B" w14:textId="77777777" w:rsidR="006868F9" w:rsidRDefault="00A072AE">
            <w:r>
              <w:rPr>
                <w:sz w:val="21"/>
                <w:szCs w:val="21"/>
              </w:rPr>
              <w:t>≈ 13 THz (≈ 100 nm)</w:t>
            </w:r>
          </w:p>
        </w:tc>
      </w:tr>
      <w:tr w:rsidR="006868F9" w14:paraId="3F0D1A22"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6B8D8" w14:textId="77777777" w:rsidR="006868F9" w:rsidRDefault="00A072AE">
            <w:r>
              <w:rPr>
                <w:sz w:val="21"/>
                <w:szCs w:val="21"/>
              </w:rPr>
              <w:t>Gain bandwidth</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E0C0A" w14:textId="77777777" w:rsidR="006868F9" w:rsidRDefault="00A072AE">
            <w:r>
              <w:rPr>
                <w:sz w:val="21"/>
                <w:szCs w:val="21"/>
              </w:rPr>
              <w:t>≈ 20–50 MHz: extremely narrow</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509FBE" w14:textId="77777777" w:rsidR="006868F9" w:rsidRDefault="00A072AE">
            <w:r>
              <w:rPr>
                <w:sz w:val="21"/>
                <w:szCs w:val="21"/>
              </w:rPr>
              <w:t>≈ 5–7 THz: very broad (≈ 40 nm)</w:t>
            </w:r>
          </w:p>
        </w:tc>
      </w:tr>
      <w:tr w:rsidR="006868F9" w14:paraId="39C4C6E6"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06995" w14:textId="77777777" w:rsidR="006868F9" w:rsidRDefault="00A072AE">
            <w:r>
              <w:rPr>
                <w:sz w:val="21"/>
                <w:szCs w:val="21"/>
              </w:rPr>
              <w:t>Gain coefficient</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F742A" w14:textId="77777777" w:rsidR="006868F9" w:rsidRDefault="00A072AE">
            <w:proofErr w:type="spellStart"/>
            <w:r>
              <w:rPr>
                <w:sz w:val="21"/>
                <w:szCs w:val="21"/>
              </w:rPr>
              <w:t>g</w:t>
            </w:r>
            <w:r>
              <w:rPr>
                <w:sz w:val="21"/>
                <w:szCs w:val="21"/>
                <w:vertAlign w:val="subscript"/>
              </w:rPr>
              <w:t>B</w:t>
            </w:r>
            <w:proofErr w:type="spellEnd"/>
            <w:r>
              <w:rPr>
                <w:sz w:val="21"/>
                <w:szCs w:val="21"/>
              </w:rPr>
              <w:t xml:space="preserve"> = 5 × 10</w:t>
            </w:r>
            <w:r>
              <w:rPr>
                <w:sz w:val="21"/>
                <w:szCs w:val="21"/>
                <w:vertAlign w:val="superscript"/>
              </w:rPr>
              <w:t>-11</w:t>
            </w:r>
            <w:r>
              <w:rPr>
                <w:sz w:val="21"/>
                <w:szCs w:val="21"/>
              </w:rPr>
              <w:t xml:space="preserve"> m/W</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82C9F" w14:textId="77777777" w:rsidR="006868F9" w:rsidRDefault="00A072AE">
            <w:proofErr w:type="spellStart"/>
            <w:r>
              <w:rPr>
                <w:sz w:val="21"/>
                <w:szCs w:val="21"/>
              </w:rPr>
              <w:t>g</w:t>
            </w:r>
            <w:r>
              <w:rPr>
                <w:sz w:val="21"/>
                <w:szCs w:val="21"/>
                <w:vertAlign w:val="subscript"/>
              </w:rPr>
              <w:t>R</w:t>
            </w:r>
            <w:proofErr w:type="spellEnd"/>
            <w:r>
              <w:rPr>
                <w:sz w:val="21"/>
                <w:szCs w:val="21"/>
              </w:rPr>
              <w:t xml:space="preserve"> = 6 × 10</w:t>
            </w:r>
            <w:r>
              <w:rPr>
                <w:sz w:val="21"/>
                <w:szCs w:val="21"/>
                <w:vertAlign w:val="superscript"/>
              </w:rPr>
              <w:t>-14</w:t>
            </w:r>
            <w:r>
              <w:rPr>
                <w:sz w:val="21"/>
                <w:szCs w:val="21"/>
              </w:rPr>
              <w:t xml:space="preserve"> m/W (about 800 times lower)</w:t>
            </w:r>
          </w:p>
        </w:tc>
      </w:tr>
      <w:tr w:rsidR="006868F9" w14:paraId="7A08ACB3"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0F380D" w14:textId="77777777" w:rsidR="006868F9" w:rsidRDefault="00A072AE">
            <w:r>
              <w:rPr>
                <w:sz w:val="21"/>
                <w:szCs w:val="21"/>
              </w:rPr>
              <w:t>Threshold (this link)</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E62409" w14:textId="77777777" w:rsidR="006868F9" w:rsidRDefault="00A072AE">
            <w:r>
              <w:rPr>
                <w:sz w:val="21"/>
                <w:szCs w:val="21"/>
              </w:rPr>
              <w:t xml:space="preserve">1.59 </w:t>
            </w:r>
            <w:proofErr w:type="spellStart"/>
            <w:r>
              <w:rPr>
                <w:sz w:val="21"/>
                <w:szCs w:val="21"/>
              </w:rPr>
              <w:t>mW</w:t>
            </w:r>
            <w:proofErr w:type="spellEnd"/>
            <w:r>
              <w:rPr>
                <w:sz w:val="21"/>
                <w:szCs w:val="21"/>
              </w:rPr>
              <w:t xml:space="preserve"> per channel</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15AE4" w14:textId="77777777" w:rsidR="006868F9" w:rsidRDefault="00A072AE">
            <w:r>
              <w:rPr>
                <w:sz w:val="21"/>
                <w:szCs w:val="21"/>
              </w:rPr>
              <w:t>1.008 W</w:t>
            </w:r>
          </w:p>
        </w:tc>
      </w:tr>
      <w:tr w:rsidR="006868F9" w14:paraId="7286C31D"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640FE" w14:textId="77777777" w:rsidR="006868F9" w:rsidRDefault="00A072AE">
            <w:r>
              <w:rPr>
                <w:sz w:val="21"/>
                <w:szCs w:val="21"/>
              </w:rPr>
              <w:t>Power transfer</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834C0" w14:textId="77777777" w:rsidR="006868F9" w:rsidRDefault="00A072AE">
            <w:r>
              <w:rPr>
                <w:sz w:val="21"/>
                <w:szCs w:val="21"/>
              </w:rPr>
              <w:t>Back-reflects signal power to the transmitter</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5C99D7" w14:textId="77777777" w:rsidR="006868F9" w:rsidRDefault="00A072AE">
            <w:r>
              <w:rPr>
                <w:sz w:val="21"/>
                <w:szCs w:val="21"/>
              </w:rPr>
              <w:t>Transfers power from shorter to longer wavelength channels</w:t>
            </w:r>
          </w:p>
        </w:tc>
      </w:tr>
      <w:tr w:rsidR="006868F9" w14:paraId="6D771EF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F832F6" w14:textId="77777777" w:rsidR="006868F9" w:rsidRDefault="00A072AE">
            <w:r>
              <w:rPr>
                <w:sz w:val="21"/>
                <w:szCs w:val="21"/>
              </w:rPr>
              <w:t>Effect on DWDM</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7D1EB" w14:textId="77777777" w:rsidR="006868F9" w:rsidRDefault="00A072AE">
            <w:r>
              <w:rPr>
                <w:sz w:val="21"/>
                <w:szCs w:val="21"/>
              </w:rPr>
              <w:t>Limits power per channel, causes noise and reflection</w:t>
            </w:r>
          </w:p>
        </w:tc>
        <w:tc>
          <w:tcPr>
            <w:tcW w:w="36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CD1A50" w14:textId="77777777" w:rsidR="006868F9" w:rsidRDefault="00A072AE">
            <w:r>
              <w:rPr>
                <w:sz w:val="21"/>
                <w:szCs w:val="21"/>
              </w:rPr>
              <w:t>Causes gain tilt and bit-pattern dependent crosstalk between channels</w:t>
            </w:r>
          </w:p>
        </w:tc>
      </w:tr>
    </w:tbl>
    <w:p w14:paraId="0DEAE004" w14:textId="77777777" w:rsidR="006868F9" w:rsidRDefault="006868F9">
      <w:pPr>
        <w:spacing w:after="120"/>
      </w:pPr>
    </w:p>
    <w:p w14:paraId="06A0B2A1" w14:textId="77777777" w:rsidR="006868F9" w:rsidRDefault="00A072AE">
      <w:pPr>
        <w:spacing w:after="120"/>
        <w:jc w:val="both"/>
      </w:pPr>
      <w:r>
        <w:rPr>
          <w:b/>
          <w:bCs/>
        </w:rPr>
        <w:t>Effect of source linewidth.</w:t>
      </w:r>
      <w:r>
        <w:t xml:space="preserve"> The SBS threshold increases with the linewidth of the signal: </w:t>
      </w:r>
      <w:proofErr w:type="spellStart"/>
      <w:r>
        <w:t>P</w:t>
      </w:r>
      <w:r>
        <w:rPr>
          <w:vertAlign w:val="subscript"/>
        </w:rPr>
        <w:t>th</w:t>
      </w:r>
      <w:proofErr w:type="spellEnd"/>
      <w:r>
        <w:t xml:space="preserve"> ≈ P</w:t>
      </w:r>
      <w:r>
        <w:rPr>
          <w:vertAlign w:val="subscript"/>
        </w:rPr>
        <w:t>th0</w:t>
      </w:r>
      <w:r>
        <w:t xml:space="preserve">(1 + </w:t>
      </w:r>
      <w:proofErr w:type="spellStart"/>
      <w:r>
        <w:t>Δν</w:t>
      </w:r>
      <w:r>
        <w:rPr>
          <w:vertAlign w:val="subscript"/>
        </w:rPr>
        <w:t>s</w:t>
      </w:r>
      <w:proofErr w:type="spellEnd"/>
      <w:r>
        <w:t>/</w:t>
      </w:r>
      <w:proofErr w:type="spellStart"/>
      <w:r>
        <w:t>Δν</w:t>
      </w:r>
      <w:r>
        <w:rPr>
          <w:vertAlign w:val="subscript"/>
        </w:rPr>
        <w:t>B</w:t>
      </w:r>
      <w:proofErr w:type="spellEnd"/>
      <w:r>
        <w:t xml:space="preserve">). The 1.59 </w:t>
      </w:r>
      <w:proofErr w:type="spellStart"/>
      <w:r>
        <w:t>mW</w:t>
      </w:r>
      <w:proofErr w:type="spellEnd"/>
      <w:r>
        <w:t xml:space="preserve"> value is for a source much narrower than the Brillouin bandwidth, so a good narrow-linewidth DFB is the worst case for SBS even though it is the best case for crosstalk and dispersion. With the assumed </w:t>
      </w:r>
      <w:proofErr w:type="spellStart"/>
      <w:r>
        <w:t>Δν</w:t>
      </w:r>
      <w:r>
        <w:rPr>
          <w:vertAlign w:val="subscript"/>
        </w:rPr>
        <w:t>B</w:t>
      </w:r>
      <w:proofErr w:type="spellEnd"/>
      <w:r>
        <w:t xml:space="preserve"> = 20 MHz, a source broadened to </w:t>
      </w:r>
      <w:proofErr w:type="spellStart"/>
      <w:r>
        <w:t>Δν</w:t>
      </w:r>
      <w:r>
        <w:rPr>
          <w:vertAlign w:val="subscript"/>
        </w:rPr>
        <w:t>s</w:t>
      </w:r>
      <w:proofErr w:type="spellEnd"/>
      <w:r>
        <w:t xml:space="preserve"> = 200 MHz would give:</w:t>
      </w:r>
    </w:p>
    <w:p w14:paraId="5DF16E4D" w14:textId="77777777" w:rsidR="006868F9" w:rsidRDefault="00A072AE">
      <w:pPr>
        <w:spacing w:before="20" w:after="100"/>
        <w:jc w:val="center"/>
      </w:pPr>
      <w:proofErr w:type="spellStart"/>
      <w:r>
        <w:t>P</w:t>
      </w:r>
      <w:r>
        <w:rPr>
          <w:vertAlign w:val="subscript"/>
        </w:rPr>
        <w:t>th</w:t>
      </w:r>
      <w:proofErr w:type="spellEnd"/>
      <w:r>
        <w:t xml:space="preserve">(SBS) ≈ 1.59 </w:t>
      </w:r>
      <w:proofErr w:type="spellStart"/>
      <w:r>
        <w:t>mW</w:t>
      </w:r>
      <w:proofErr w:type="spellEnd"/>
      <w:r>
        <w:t xml:space="preserve"> × (1 + 200/20) = 1.59 × 11 = 17.5 </w:t>
      </w:r>
      <w:proofErr w:type="spellStart"/>
      <w:r>
        <w:t>mW</w:t>
      </w:r>
      <w:proofErr w:type="spellEnd"/>
      <w:r>
        <w:t xml:space="preserve"> (+12.4 dBm)  →  margin over 2 </w:t>
      </w:r>
      <w:proofErr w:type="spellStart"/>
      <w:r>
        <w:t>mW</w:t>
      </w:r>
      <w:proofErr w:type="spellEnd"/>
      <w:r>
        <w:t xml:space="preserve"> = 9.4 dB</w:t>
      </w:r>
    </w:p>
    <w:p w14:paraId="1221796F" w14:textId="77777777" w:rsidR="006868F9" w:rsidRDefault="00A072AE">
      <w:pPr>
        <w:pStyle w:val="Heading2"/>
        <w:keepNext/>
      </w:pPr>
      <w:r>
        <w:t>4.5 Eye safety and mitigation of nonlinear penalty</w:t>
      </w:r>
    </w:p>
    <w:p w14:paraId="293C5BA9" w14:textId="77777777" w:rsidR="006868F9" w:rsidRDefault="00A072AE">
      <w:pPr>
        <w:spacing w:after="120"/>
        <w:jc w:val="both"/>
      </w:pPr>
      <w:r>
        <w:t xml:space="preserve">Total launch power is 8 × 2 </w:t>
      </w:r>
      <w:proofErr w:type="spellStart"/>
      <w:r>
        <w:t>mW</w:t>
      </w:r>
      <w:proofErr w:type="spellEnd"/>
      <w:r>
        <w:t xml:space="preserve"> = 16 </w:t>
      </w:r>
      <w:proofErr w:type="spellStart"/>
      <w:r>
        <w:t>mW</w:t>
      </w:r>
      <w:proofErr w:type="spellEnd"/>
      <w:r>
        <w:t xml:space="preserve"> = 10 log(16) = +12.04 dBm. Taking the assumed 10 </w:t>
      </w:r>
      <w:proofErr w:type="spellStart"/>
      <w:r>
        <w:t>mW</w:t>
      </w:r>
      <w:proofErr w:type="spellEnd"/>
      <w:r>
        <w:t xml:space="preserve"> (+10 dBm) limit for unrestricted, Class 1-type access at 1550 nm, the aggregate </w:t>
      </w:r>
      <w:r>
        <w:rPr>
          <w:b/>
          <w:bCs/>
        </w:rPr>
        <w:t>exceeds it by 2.04 dB</w:t>
      </w:r>
      <w:r>
        <w:t xml:space="preserve">, while each individual channel (2 </w:t>
      </w:r>
      <w:proofErr w:type="spellStart"/>
      <w:r>
        <w:t>mW</w:t>
      </w:r>
      <w:proofErr w:type="spellEnd"/>
      <w:r>
        <w:t xml:space="preserve">) does not. The transmitter output therefore cannot be treated as inherently eye-safe at an open connector. This is not unusual for amplified DWDM systems: the standard response (ANSI Z136.2 together with ITU-T G.664) is to place </w:t>
      </w:r>
      <w:r>
        <w:lastRenderedPageBreak/>
        <w:t xml:space="preserve">the equipment in a controlled-access hazard class, with automatic laser shutdown (ALS) or automatic power reduction on fibre break, keyed or shuttered connectors, warning labels and trained-personnel procedures. If an unrestricted Class 1 classification were mandatory, the per-channel power would have to be limited to 10 </w:t>
      </w:r>
      <w:proofErr w:type="spellStart"/>
      <w:r>
        <w:t>mW</w:t>
      </w:r>
      <w:proofErr w:type="spellEnd"/>
      <w:r>
        <w:t xml:space="preserve">/8 = 1.25 </w:t>
      </w:r>
      <w:proofErr w:type="spellStart"/>
      <w:r>
        <w:t>mW</w:t>
      </w:r>
      <w:proofErr w:type="spellEnd"/>
      <w:r>
        <w:t xml:space="preserve"> (+0.97 dBm). That reduction would also bring SBS below threshold (1.25 &lt; 1.59 </w:t>
      </w:r>
      <w:proofErr w:type="spellStart"/>
      <w:r>
        <w:t>mW</w:t>
      </w:r>
      <w:proofErr w:type="spellEnd"/>
      <w:r>
        <w:t>), at a cost of 10 log(2/1.25) = 2.04 dB of OSNR (32.2 dB falls to 30.2 dB).</w:t>
      </w:r>
    </w:p>
    <w:p w14:paraId="0B952F0D" w14:textId="77777777" w:rsidR="006868F9" w:rsidRDefault="00A072AE">
      <w:pPr>
        <w:spacing w:after="120"/>
        <w:jc w:val="both"/>
      </w:pPr>
      <w:r>
        <w:t>Two practical methods reduce the nonlinear penalty without cutting the received signal level:</w:t>
      </w:r>
    </w:p>
    <w:p w14:paraId="753AB23A" w14:textId="77777777" w:rsidR="006868F9" w:rsidRDefault="00A072AE">
      <w:pPr>
        <w:pStyle w:val="ListParagraph"/>
        <w:numPr>
          <w:ilvl w:val="0"/>
          <w:numId w:val="2"/>
        </w:numPr>
        <w:spacing w:after="60"/>
        <w:jc w:val="both"/>
      </w:pPr>
      <w:r>
        <w:rPr>
          <w:b/>
          <w:bCs/>
        </w:rPr>
        <w:t>Carrier phase dithering / linewidth broadening.</w:t>
      </w:r>
      <w:r>
        <w:t xml:space="preserve"> A small tone applied to the laser current or a phase modulator at ≥ 100 MHz (above the acoustic damping rate) broadens the effective linewidth to ≈ 200 MHz and raises the SBS threshold to ≈ 17.5 </w:t>
      </w:r>
      <w:proofErr w:type="spellStart"/>
      <w:r>
        <w:t>mW</w:t>
      </w:r>
      <w:proofErr w:type="spellEnd"/>
      <w:r>
        <w:t xml:space="preserve">. With the assumed 0.01 nm/mA, a dither of only 0.2 mA gives a 0.002 nm (≈ 250 MHz) excursion at a power ripple of about 0.06 </w:t>
      </w:r>
      <w:proofErr w:type="spellStart"/>
      <w:r>
        <w:t>mW</w:t>
      </w:r>
      <w:proofErr w:type="spellEnd"/>
      <w:r>
        <w:t xml:space="preserve"> (0.03 dB), so the signal level is untouched.</w:t>
      </w:r>
    </w:p>
    <w:p w14:paraId="67D45739" w14:textId="77777777" w:rsidR="006868F9" w:rsidRDefault="00A072AE">
      <w:pPr>
        <w:pStyle w:val="ListParagraph"/>
        <w:numPr>
          <w:ilvl w:val="0"/>
          <w:numId w:val="2"/>
        </w:numPr>
        <w:spacing w:after="60"/>
        <w:jc w:val="both"/>
      </w:pPr>
      <w:r>
        <w:rPr>
          <w:b/>
          <w:bCs/>
        </w:rPr>
        <w:t>Dispersion management and fibre/amplifier choice.</w:t>
      </w:r>
      <w:r>
        <w:t xml:space="preserve"> A dispersion map using local dispersion of 17 </w:t>
      </w:r>
      <w:proofErr w:type="spellStart"/>
      <w:r>
        <w:t>ps</w:t>
      </w:r>
      <w:proofErr w:type="spellEnd"/>
      <w:r>
        <w:t>/(</w:t>
      </w:r>
      <w:proofErr w:type="spellStart"/>
      <w:r>
        <w:t>nm·km</w:t>
      </w:r>
      <w:proofErr w:type="spellEnd"/>
      <w:r>
        <w:t>) with periodic compensation (DCF or fibre Bragg grating) per span keeps XPM and FWM phase-mismatched and walk-off high, while hybrid EDFA/Raman amplification or a large-</w:t>
      </w:r>
      <w:proofErr w:type="spellStart"/>
      <w:r>
        <w:t>A</w:t>
      </w:r>
      <w:r>
        <w:rPr>
          <w:vertAlign w:val="subscript"/>
        </w:rPr>
        <w:t>eff</w:t>
      </w:r>
      <w:proofErr w:type="spellEnd"/>
      <w:r>
        <w:t xml:space="preserve"> fibre allows a lower launch power to be held at the same OSNR.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8F9" w14:paraId="038132EA" w14:textId="77777777">
        <w:tc>
          <w:tcPr>
            <w:tcW w:w="9026"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58232529" w14:textId="77777777" w:rsidR="006868F9" w:rsidRDefault="00A072AE">
            <w:pPr>
              <w:spacing w:after="100"/>
              <w:jc w:val="both"/>
            </w:pPr>
            <w:r>
              <w:rPr>
                <w:b/>
                <w:bCs/>
              </w:rPr>
              <w:t>DESIGN DECISION 3 – CREATE THE NONLINEARITY-CONTROL STRATEGY</w:t>
            </w:r>
          </w:p>
          <w:p w14:paraId="57556E9C" w14:textId="77777777" w:rsidR="006868F9" w:rsidRDefault="00A072AE">
            <w:pPr>
              <w:jc w:val="both"/>
            </w:pPr>
            <w:r>
              <w:t xml:space="preserve">I recommend a </w:t>
            </w:r>
            <w:r>
              <w:rPr>
                <w:b/>
                <w:bCs/>
              </w:rPr>
              <w:t>combined SBS-dithering, dispersion-managed (per-span DCF), moderate-power nonlinear-control strategy with automatic-laser-shutdown eye-safety protection</w:t>
            </w:r>
            <w:r>
              <w:t xml:space="preserve"> because the calculated SPM phase is small (</w:t>
            </w:r>
            <w:proofErr w:type="spellStart"/>
            <w:r>
              <w:t>φ</w:t>
            </w:r>
            <w:r>
              <w:rPr>
                <w:vertAlign w:val="subscript"/>
              </w:rPr>
              <w:t>NL</w:t>
            </w:r>
            <w:proofErr w:type="spellEnd"/>
            <w:r>
              <w:t xml:space="preserve"> = 0.055 rad per span and 0.330 rad over six spans), SRS is 18 dB below threshold (16 </w:t>
            </w:r>
            <w:proofErr w:type="spellStart"/>
            <w:r>
              <w:t>mW</w:t>
            </w:r>
            <w:proofErr w:type="spellEnd"/>
            <w:r>
              <w:t xml:space="preserve"> against 1.008 W), and XPM and FWM are suppressed by the 1088 </w:t>
            </w:r>
            <w:proofErr w:type="spellStart"/>
            <w:r>
              <w:t>ps</w:t>
            </w:r>
            <w:proofErr w:type="spellEnd"/>
            <w:r>
              <w:t>/span walk-off and the 8.55 km</w:t>
            </w:r>
            <w:r>
              <w:rPr>
                <w:vertAlign w:val="superscript"/>
              </w:rPr>
              <w:t>-1</w:t>
            </w:r>
            <w:r>
              <w:t xml:space="preserve"> phase mismatch at D = 17 </w:t>
            </w:r>
            <w:proofErr w:type="spellStart"/>
            <w:r>
              <w:t>ps</w:t>
            </w:r>
            <w:proofErr w:type="spellEnd"/>
            <w:r>
              <w:t>/(</w:t>
            </w:r>
            <w:proofErr w:type="spellStart"/>
            <w:r>
              <w:t>nm·km</w:t>
            </w:r>
            <w:proofErr w:type="spellEnd"/>
            <w:r>
              <w:t xml:space="preserve">). SBS is the one effect that is actually violated (1.59 </w:t>
            </w:r>
            <w:proofErr w:type="spellStart"/>
            <w:r>
              <w:t>mW</w:t>
            </w:r>
            <w:proofErr w:type="spellEnd"/>
            <w:r>
              <w:t xml:space="preserve"> threshold against 2 </w:t>
            </w:r>
            <w:proofErr w:type="spellStart"/>
            <w:r>
              <w:t>mW</w:t>
            </w:r>
            <w:proofErr w:type="spellEnd"/>
            <w:r>
              <w:t xml:space="preserve">), and it is handled by ≥ 100 MHz carrier dithering, which raises the threshold to ≈ 17.5 </w:t>
            </w:r>
            <w:proofErr w:type="spellStart"/>
            <w:r>
              <w:t>mW</w:t>
            </w:r>
            <w:proofErr w:type="spellEnd"/>
            <w:r>
              <w:t xml:space="preserve"> without reducing the received signal. The +12 dBm total exceeds the assumed 10 </w:t>
            </w:r>
            <w:proofErr w:type="spellStart"/>
            <w:r>
              <w:t>mW</w:t>
            </w:r>
            <w:proofErr w:type="spellEnd"/>
            <w:r>
              <w:t xml:space="preserve"> Class 1 limit, so ALS, access control and labelling are part of the design.</w:t>
            </w:r>
          </w:p>
        </w:tc>
      </w:tr>
    </w:tbl>
    <w:p w14:paraId="0E8ADF20" w14:textId="77777777" w:rsidR="006868F9" w:rsidRDefault="00A072AE">
      <w:pPr>
        <w:pStyle w:val="Heading1"/>
        <w:keepNext/>
      </w:pPr>
      <w:r>
        <w:t>STAGE 5 – EVALUATE SOLITON TRANSMISSION, DIGITAL BACKPROPAGATION AND PHOTONIC INTEGRATION</w:t>
      </w:r>
    </w:p>
    <w:p w14:paraId="009E973C" w14:textId="77777777" w:rsidR="006868F9" w:rsidRDefault="00A072AE">
      <w:pPr>
        <w:pStyle w:val="Heading2"/>
        <w:keepNext/>
      </w:pPr>
      <w:r>
        <w:t>5.1 Physical balance enabling soliton transmission</w:t>
      </w:r>
    </w:p>
    <w:p w14:paraId="5F1C8CA5" w14:textId="77777777" w:rsidR="006868F9" w:rsidRDefault="00A072AE">
      <w:pPr>
        <w:spacing w:after="120"/>
        <w:jc w:val="both"/>
      </w:pPr>
      <w:r>
        <w:t>In the anomalous dispersion regime (β</w:t>
      </w:r>
      <w:r>
        <w:rPr>
          <w:vertAlign w:val="subscript"/>
        </w:rPr>
        <w:t>2</w:t>
      </w:r>
      <w:r>
        <w:t xml:space="preserve"> &lt; 0, D &gt; 0 at 1550 nm in standard fibre) the leading edge of a pulse travels slower, and the trailing edge faster, which tends to compress a positively chirped pulse. The Kerr nonlinearity produces the opposite effect: self-phase modulation chirps the pulse so that the leading edge is red-shifted. When the SPM-induced chirp exactly counteracts the dispersive chirp, a sech-shaped pulse propagates without changing shape. This is a fundamental soliton, and it requires L</w:t>
      </w:r>
      <w:r>
        <w:rPr>
          <w:vertAlign w:val="subscript"/>
        </w:rPr>
        <w:t>NL</w:t>
      </w:r>
      <w:r>
        <w:t xml:space="preserve"> = L</w:t>
      </w:r>
      <w:r>
        <w:rPr>
          <w:vertAlign w:val="subscript"/>
        </w:rPr>
        <w:t>D</w:t>
      </w:r>
      <w:r>
        <w:t xml:space="preserve">, i.e. N = 1. The pulse must also be maintained </w:t>
      </w:r>
      <w:r>
        <w:lastRenderedPageBreak/>
        <w:t>at the correct energy, so every loss must be offset by gain, and the pulse must remain well separated from its neighbours.</w:t>
      </w:r>
    </w:p>
    <w:p w14:paraId="654C8A74" w14:textId="77777777" w:rsidR="006868F9" w:rsidRDefault="00A072AE">
      <w:pPr>
        <w:pStyle w:val="Heading2"/>
        <w:keepNext/>
      </w:pPr>
      <w:r>
        <w:t>5.2 Dispersion length, soliton power and soliton order</w:t>
      </w:r>
    </w:p>
    <w:p w14:paraId="44687AC1" w14:textId="77777777" w:rsidR="006868F9" w:rsidRDefault="00A072AE">
      <w:pPr>
        <w:spacing w:before="20" w:after="100"/>
        <w:jc w:val="center"/>
      </w:pPr>
      <w:r>
        <w:t>L</w:t>
      </w:r>
      <w:r>
        <w:rPr>
          <w:vertAlign w:val="subscript"/>
        </w:rPr>
        <w:t>D</w:t>
      </w:r>
      <w:r>
        <w:t xml:space="preserve"> = T</w:t>
      </w:r>
      <w:r>
        <w:rPr>
          <w:vertAlign w:val="subscript"/>
        </w:rPr>
        <w:t>0</w:t>
      </w:r>
      <w:r>
        <w:t>²/|β</w:t>
      </w:r>
      <w:r>
        <w:rPr>
          <w:vertAlign w:val="subscript"/>
        </w:rPr>
        <w:t>2</w:t>
      </w:r>
      <w:r>
        <w:t xml:space="preserve">| = (15 </w:t>
      </w:r>
      <w:proofErr w:type="spellStart"/>
      <w:r>
        <w:t>ps</w:t>
      </w:r>
      <w:proofErr w:type="spellEnd"/>
      <w:r>
        <w:t>)² / (20 ps²/km) = 225/20 = 11.25 km</w:t>
      </w:r>
    </w:p>
    <w:p w14:paraId="773A0631" w14:textId="77777777" w:rsidR="006868F9" w:rsidRDefault="00A072AE">
      <w:pPr>
        <w:spacing w:after="120"/>
        <w:jc w:val="both"/>
      </w:pPr>
      <w:r>
        <w:t>For a fundamental soliton L</w:t>
      </w:r>
      <w:r>
        <w:rPr>
          <w:vertAlign w:val="subscript"/>
        </w:rPr>
        <w:t>NL</w:t>
      </w:r>
      <w:r>
        <w:t xml:space="preserve"> = L</w:t>
      </w:r>
      <w:r>
        <w:rPr>
          <w:vertAlign w:val="subscript"/>
        </w:rPr>
        <w:t>D</w:t>
      </w:r>
      <w:r>
        <w:t>, so:</w:t>
      </w:r>
    </w:p>
    <w:p w14:paraId="080C7BF7" w14:textId="77777777" w:rsidR="006868F9" w:rsidRDefault="00A072AE">
      <w:pPr>
        <w:spacing w:before="20" w:after="100"/>
        <w:jc w:val="center"/>
      </w:pPr>
      <w:r>
        <w:t>P</w:t>
      </w:r>
      <w:r>
        <w:rPr>
          <w:vertAlign w:val="subscript"/>
        </w:rPr>
        <w:t>0</w:t>
      </w:r>
      <w:r>
        <w:t xml:space="preserve"> = 1/(γ L</w:t>
      </w:r>
      <w:r>
        <w:rPr>
          <w:vertAlign w:val="subscript"/>
        </w:rPr>
        <w:t>D</w:t>
      </w:r>
      <w:r>
        <w:t>) = 1/(1.3 W</w:t>
      </w:r>
      <w:r>
        <w:rPr>
          <w:vertAlign w:val="superscript"/>
        </w:rPr>
        <w:t>-1</w:t>
      </w:r>
      <w:r>
        <w:t>km</w:t>
      </w:r>
      <w:r>
        <w:rPr>
          <w:vertAlign w:val="superscript"/>
        </w:rPr>
        <w:t>-1</w:t>
      </w:r>
      <w:r>
        <w:t xml:space="preserve"> × 11.25 km) = 1/14.625 = 0.0684 W = 68.4 </w:t>
      </w:r>
      <w:proofErr w:type="spellStart"/>
      <w:r>
        <w:t>mW</w:t>
      </w:r>
      <w:proofErr w:type="spellEnd"/>
      <w:r>
        <w:t xml:space="preserve"> (+18.3 dBm)</w:t>
      </w:r>
    </w:p>
    <w:p w14:paraId="61FC7770" w14:textId="77777777" w:rsidR="006868F9" w:rsidRDefault="00A072AE">
      <w:pPr>
        <w:spacing w:after="120"/>
        <w:jc w:val="both"/>
      </w:pPr>
      <w:r>
        <w:t xml:space="preserve">At the actual 2 </w:t>
      </w:r>
      <w:proofErr w:type="spellStart"/>
      <w:r>
        <w:t>mW</w:t>
      </w:r>
      <w:proofErr w:type="spellEnd"/>
      <w:r>
        <w:t xml:space="preserve"> per-channel launch power:</w:t>
      </w:r>
    </w:p>
    <w:p w14:paraId="2D7EF32F" w14:textId="77777777" w:rsidR="006868F9" w:rsidRDefault="00A072AE">
      <w:pPr>
        <w:spacing w:before="20" w:after="100"/>
        <w:jc w:val="center"/>
      </w:pPr>
      <w:r>
        <w:t>L</w:t>
      </w:r>
      <w:r>
        <w:rPr>
          <w:vertAlign w:val="subscript"/>
        </w:rPr>
        <w:t>NL</w:t>
      </w:r>
      <w:r>
        <w:t xml:space="preserve"> = 1/(γP</w:t>
      </w:r>
      <w:r>
        <w:rPr>
          <w:vertAlign w:val="subscript"/>
        </w:rPr>
        <w:t>0</w:t>
      </w:r>
      <w:r>
        <w:t>) = 1/(1.3 × 0.002) = 384.6 km</w:t>
      </w:r>
    </w:p>
    <w:p w14:paraId="7A441056" w14:textId="77777777" w:rsidR="006868F9" w:rsidRDefault="00A072AE">
      <w:pPr>
        <w:spacing w:before="20" w:after="100"/>
        <w:jc w:val="center"/>
      </w:pPr>
      <w:r>
        <w:t>N² = L</w:t>
      </w:r>
      <w:r>
        <w:rPr>
          <w:vertAlign w:val="subscript"/>
        </w:rPr>
        <w:t>D</w:t>
      </w:r>
      <w:r>
        <w:t>/L</w:t>
      </w:r>
      <w:r>
        <w:rPr>
          <w:vertAlign w:val="subscript"/>
        </w:rPr>
        <w:t>NL</w:t>
      </w:r>
      <w:r>
        <w:t xml:space="preserve"> = 11.25/384.6 = 0.0293   →   N = 0.171</w:t>
      </w:r>
    </w:p>
    <w:p w14:paraId="2033B146" w14:textId="77777777" w:rsidR="006868F9" w:rsidRDefault="00A072AE">
      <w:pPr>
        <w:keepNext/>
        <w:spacing w:before="60" w:after="160"/>
        <w:jc w:val="center"/>
      </w:pPr>
      <w:r>
        <w:rPr>
          <w:b/>
          <w:bCs/>
          <w:sz w:val="22"/>
          <w:szCs w:val="22"/>
        </w:rPr>
        <w:t>Table 9: Soliton feasibility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1962"/>
        <w:gridCol w:w="2158"/>
        <w:gridCol w:w="2551"/>
      </w:tblGrid>
      <w:tr w:rsidR="006868F9" w14:paraId="44B5BBC7" w14:textId="77777777">
        <w:trPr>
          <w:cantSplit/>
          <w:tblHeader/>
        </w:trPr>
        <w:tc>
          <w:tcPr>
            <w:tcW w:w="23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A2491FC" w14:textId="77777777" w:rsidR="006868F9" w:rsidRDefault="00A072AE">
            <w:r>
              <w:rPr>
                <w:b/>
                <w:bCs/>
                <w:sz w:val="21"/>
                <w:szCs w:val="21"/>
              </w:rPr>
              <w:t>Quantity</w:t>
            </w:r>
          </w:p>
        </w:tc>
        <w:tc>
          <w:tcPr>
            <w:tcW w:w="196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8015C4B" w14:textId="77777777" w:rsidR="006868F9" w:rsidRDefault="00A072AE">
            <w:r>
              <w:rPr>
                <w:b/>
                <w:bCs/>
                <w:sz w:val="21"/>
                <w:szCs w:val="21"/>
              </w:rPr>
              <w:t>Value</w:t>
            </w:r>
          </w:p>
        </w:tc>
        <w:tc>
          <w:tcPr>
            <w:tcW w:w="21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73E8AE1" w14:textId="77777777" w:rsidR="006868F9" w:rsidRDefault="00A072AE">
            <w:r>
              <w:rPr>
                <w:b/>
                <w:bCs/>
                <w:sz w:val="21"/>
                <w:szCs w:val="21"/>
              </w:rPr>
              <w:t>Soliton requirement</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562A737" w14:textId="77777777" w:rsidR="006868F9" w:rsidRDefault="00A072AE">
            <w:r>
              <w:rPr>
                <w:b/>
                <w:bCs/>
                <w:sz w:val="21"/>
                <w:szCs w:val="21"/>
              </w:rPr>
              <w:t>Assessment</w:t>
            </w:r>
          </w:p>
        </w:tc>
      </w:tr>
      <w:tr w:rsidR="006868F9" w14:paraId="1BE8B7F5"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F1901F" w14:textId="77777777" w:rsidR="006868F9" w:rsidRDefault="00A072AE">
            <w:r>
              <w:rPr>
                <w:sz w:val="21"/>
                <w:szCs w:val="21"/>
              </w:rPr>
              <w:t>Dispersion length L</w:t>
            </w:r>
            <w:r>
              <w:rPr>
                <w:sz w:val="21"/>
                <w:szCs w:val="21"/>
                <w:vertAlign w:val="subscript"/>
              </w:rPr>
              <w:t>D</w:t>
            </w:r>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2AC08" w14:textId="77777777" w:rsidR="006868F9" w:rsidRDefault="00A072AE">
            <w:r>
              <w:rPr>
                <w:sz w:val="21"/>
                <w:szCs w:val="21"/>
              </w:rPr>
              <w:t>11.25 km</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EA6A4" w14:textId="77777777" w:rsidR="006868F9" w:rsidRDefault="00A072AE">
            <w:r>
              <w:rPr>
                <w:sz w:val="21"/>
                <w:szCs w:val="21"/>
              </w:rPr>
              <w:t>—</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BC59B" w14:textId="77777777" w:rsidR="006868F9" w:rsidRDefault="00A072AE">
            <w:r>
              <w:rPr>
                <w:sz w:val="21"/>
                <w:szCs w:val="21"/>
              </w:rPr>
              <w:t>—</w:t>
            </w:r>
          </w:p>
        </w:tc>
      </w:tr>
      <w:tr w:rsidR="006868F9" w14:paraId="6F1C5AB3"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E5F404" w14:textId="77777777" w:rsidR="006868F9" w:rsidRDefault="00A072AE">
            <w:r>
              <w:rPr>
                <w:sz w:val="21"/>
                <w:szCs w:val="21"/>
              </w:rPr>
              <w:t>Fundamental-soliton peak power</w:t>
            </w:r>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F1845" w14:textId="77777777" w:rsidR="006868F9" w:rsidRDefault="00A072AE">
            <w:r>
              <w:rPr>
                <w:sz w:val="21"/>
                <w:szCs w:val="21"/>
              </w:rPr>
              <w:t xml:space="preserve">68.4 </w:t>
            </w:r>
            <w:proofErr w:type="spellStart"/>
            <w:r>
              <w:rPr>
                <w:sz w:val="21"/>
                <w:szCs w:val="21"/>
              </w:rPr>
              <w:t>mW</w:t>
            </w:r>
            <w:proofErr w:type="spellEnd"/>
            <w:r>
              <w:rPr>
                <w:sz w:val="21"/>
                <w:szCs w:val="21"/>
              </w:rPr>
              <w:t xml:space="preserve"> (+18.3 dBm)</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2C83D" w14:textId="77777777" w:rsidR="006868F9" w:rsidRDefault="00A072AE">
            <w:r>
              <w:rPr>
                <w:sz w:val="21"/>
                <w:szCs w:val="21"/>
              </w:rPr>
              <w:t>P</w:t>
            </w:r>
            <w:r>
              <w:rPr>
                <w:sz w:val="21"/>
                <w:szCs w:val="21"/>
                <w:vertAlign w:val="subscript"/>
              </w:rPr>
              <w:t>0</w:t>
            </w:r>
            <w:r>
              <w:rPr>
                <w:sz w:val="21"/>
                <w:szCs w:val="21"/>
              </w:rPr>
              <w:t xml:space="preserve"> = 1/(</w:t>
            </w:r>
            <w:proofErr w:type="spellStart"/>
            <w:r>
              <w:rPr>
                <w:sz w:val="21"/>
                <w:szCs w:val="21"/>
              </w:rPr>
              <w:t>γL</w:t>
            </w:r>
            <w:r>
              <w:rPr>
                <w:sz w:val="21"/>
                <w:szCs w:val="21"/>
                <w:vertAlign w:val="subscript"/>
              </w:rPr>
              <w:t>D</w:t>
            </w:r>
            <w:proofErr w:type="spellEnd"/>
            <w:r>
              <w:rPr>
                <w:sz w:val="21"/>
                <w:szCs w:val="21"/>
              </w:rPr>
              <w:t>)</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289657" w14:textId="77777777" w:rsidR="006868F9" w:rsidRDefault="00A072AE">
            <w:r>
              <w:rPr>
                <w:sz w:val="21"/>
                <w:szCs w:val="21"/>
              </w:rPr>
              <w:t xml:space="preserve">34 times (15.3 dB) above the 2 </w:t>
            </w:r>
            <w:proofErr w:type="spellStart"/>
            <w:r>
              <w:rPr>
                <w:sz w:val="21"/>
                <w:szCs w:val="21"/>
              </w:rPr>
              <w:t>mW</w:t>
            </w:r>
            <w:proofErr w:type="spellEnd"/>
            <w:r>
              <w:rPr>
                <w:sz w:val="21"/>
                <w:szCs w:val="21"/>
              </w:rPr>
              <w:t xml:space="preserve"> launch</w:t>
            </w:r>
          </w:p>
        </w:tc>
      </w:tr>
      <w:tr w:rsidR="006868F9" w14:paraId="4BBA5DF7"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D06FBA" w14:textId="77777777" w:rsidR="006868F9" w:rsidRDefault="00A072AE">
            <w:r>
              <w:rPr>
                <w:sz w:val="21"/>
                <w:szCs w:val="21"/>
              </w:rPr>
              <w:t xml:space="preserve">Nonlinear length at 2 </w:t>
            </w:r>
            <w:proofErr w:type="spellStart"/>
            <w:r>
              <w:rPr>
                <w:sz w:val="21"/>
                <w:szCs w:val="21"/>
              </w:rPr>
              <w:t>mW</w:t>
            </w:r>
            <w:proofErr w:type="spellEnd"/>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AFF39" w14:textId="77777777" w:rsidR="006868F9" w:rsidRDefault="00A072AE">
            <w:r>
              <w:rPr>
                <w:sz w:val="21"/>
                <w:szCs w:val="21"/>
              </w:rPr>
              <w:t>384.6 km</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E0094" w14:textId="77777777" w:rsidR="006868F9" w:rsidRDefault="00A072AE">
            <w:r>
              <w:rPr>
                <w:sz w:val="21"/>
                <w:szCs w:val="21"/>
              </w:rPr>
              <w:t>L</w:t>
            </w:r>
            <w:r>
              <w:rPr>
                <w:sz w:val="21"/>
                <w:szCs w:val="21"/>
                <w:vertAlign w:val="subscript"/>
              </w:rPr>
              <w:t>NL</w:t>
            </w:r>
            <w:r>
              <w:rPr>
                <w:sz w:val="21"/>
                <w:szCs w:val="21"/>
              </w:rPr>
              <w:t xml:space="preserve"> = L</w:t>
            </w:r>
            <w:r>
              <w:rPr>
                <w:sz w:val="21"/>
                <w:szCs w:val="21"/>
                <w:vertAlign w:val="subscript"/>
              </w:rPr>
              <w:t>D</w:t>
            </w:r>
            <w:r>
              <w:rPr>
                <w:sz w:val="21"/>
                <w:szCs w:val="21"/>
              </w:rPr>
              <w:t xml:space="preserve"> = 11.25 km</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90390" w14:textId="77777777" w:rsidR="006868F9" w:rsidRDefault="00A072AE">
            <w:r>
              <w:rPr>
                <w:sz w:val="21"/>
                <w:szCs w:val="21"/>
              </w:rPr>
              <w:t>34 times too long</w:t>
            </w:r>
          </w:p>
        </w:tc>
      </w:tr>
      <w:tr w:rsidR="006868F9" w14:paraId="71692E0A"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39E7A" w14:textId="77777777" w:rsidR="006868F9" w:rsidRDefault="00A072AE">
            <w:r>
              <w:rPr>
                <w:sz w:val="21"/>
                <w:szCs w:val="21"/>
              </w:rPr>
              <w:t>Soliton order N</w:t>
            </w:r>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D38EAD" w14:textId="77777777" w:rsidR="006868F9" w:rsidRDefault="00A072AE">
            <w:r>
              <w:rPr>
                <w:sz w:val="21"/>
                <w:szCs w:val="21"/>
              </w:rPr>
              <w:t>0.171</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57350" w14:textId="77777777" w:rsidR="006868F9" w:rsidRDefault="00A072AE">
            <w:r>
              <w:rPr>
                <w:sz w:val="21"/>
                <w:szCs w:val="21"/>
              </w:rPr>
              <w:t>N = 1</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5B68D" w14:textId="77777777" w:rsidR="006868F9" w:rsidRDefault="00A072AE">
            <w:r>
              <w:rPr>
                <w:sz w:val="21"/>
                <w:szCs w:val="21"/>
              </w:rPr>
              <w:t>≪ 1: dispersion dominates, no soliton</w:t>
            </w:r>
          </w:p>
        </w:tc>
      </w:tr>
      <w:tr w:rsidR="006868F9" w14:paraId="47A820EB"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182845" w14:textId="77777777" w:rsidR="006868F9" w:rsidRDefault="00A072AE">
            <w:r>
              <w:rPr>
                <w:sz w:val="21"/>
                <w:szCs w:val="21"/>
              </w:rPr>
              <w:t>Soliton period z</w:t>
            </w:r>
            <w:r>
              <w:rPr>
                <w:sz w:val="21"/>
                <w:szCs w:val="21"/>
                <w:vertAlign w:val="subscript"/>
              </w:rPr>
              <w:t>0</w:t>
            </w:r>
            <w:r>
              <w:rPr>
                <w:sz w:val="21"/>
                <w:szCs w:val="21"/>
              </w:rPr>
              <w:t xml:space="preserve"> = (π/2)L</w:t>
            </w:r>
            <w:r>
              <w:rPr>
                <w:sz w:val="21"/>
                <w:szCs w:val="21"/>
                <w:vertAlign w:val="subscript"/>
              </w:rPr>
              <w:t>D</w:t>
            </w:r>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CDDBF9" w14:textId="77777777" w:rsidR="006868F9" w:rsidRDefault="00A072AE">
            <w:r>
              <w:rPr>
                <w:sz w:val="21"/>
                <w:szCs w:val="21"/>
              </w:rPr>
              <w:t>17.7 km</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7CB181" w14:textId="77777777" w:rsidR="006868F9" w:rsidRDefault="00A072AE">
            <w:r>
              <w:rPr>
                <w:sz w:val="21"/>
                <w:szCs w:val="21"/>
              </w:rPr>
              <w:t>Amplifier spacing ≲ L</w:t>
            </w:r>
            <w:r>
              <w:rPr>
                <w:sz w:val="21"/>
                <w:szCs w:val="21"/>
                <w:vertAlign w:val="subscript"/>
              </w:rPr>
              <w:t>D</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277BB" w14:textId="77777777" w:rsidR="006868F9" w:rsidRDefault="00A072AE">
            <w:r>
              <w:rPr>
                <w:sz w:val="21"/>
                <w:szCs w:val="21"/>
              </w:rPr>
              <w:t>80 km span = 7.1 L</w:t>
            </w:r>
            <w:r>
              <w:rPr>
                <w:sz w:val="21"/>
                <w:szCs w:val="21"/>
                <w:vertAlign w:val="subscript"/>
              </w:rPr>
              <w:t>D</w:t>
            </w:r>
            <w:r>
              <w:rPr>
                <w:sz w:val="21"/>
                <w:szCs w:val="21"/>
              </w:rPr>
              <w:t>: too long</w:t>
            </w:r>
          </w:p>
        </w:tc>
      </w:tr>
      <w:tr w:rsidR="006868F9" w14:paraId="50FB94B6"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3A500" w14:textId="77777777" w:rsidR="006868F9" w:rsidRDefault="00A072AE">
            <w:r>
              <w:rPr>
                <w:sz w:val="21"/>
                <w:szCs w:val="21"/>
              </w:rPr>
              <w:t>Pulse spacing in bit slot</w:t>
            </w:r>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DDAB5E" w14:textId="77777777" w:rsidR="006868F9" w:rsidRDefault="00A072AE">
            <w:r>
              <w:rPr>
                <w:sz w:val="21"/>
                <w:szCs w:val="21"/>
              </w:rPr>
              <w:t xml:space="preserve">40 </w:t>
            </w:r>
            <w:proofErr w:type="spellStart"/>
            <w:r>
              <w:rPr>
                <w:sz w:val="21"/>
                <w:szCs w:val="21"/>
              </w:rPr>
              <w:t>ps</w:t>
            </w:r>
            <w:proofErr w:type="spellEnd"/>
            <w:r>
              <w:rPr>
                <w:sz w:val="21"/>
                <w:szCs w:val="21"/>
              </w:rPr>
              <w:t xml:space="preserve"> / 15 </w:t>
            </w:r>
            <w:proofErr w:type="spellStart"/>
            <w:r>
              <w:rPr>
                <w:sz w:val="21"/>
                <w:szCs w:val="21"/>
              </w:rPr>
              <w:t>ps</w:t>
            </w:r>
            <w:proofErr w:type="spellEnd"/>
            <w:r>
              <w:rPr>
                <w:sz w:val="21"/>
                <w:szCs w:val="21"/>
              </w:rPr>
              <w:t xml:space="preserve"> = 2.7 T</w:t>
            </w:r>
            <w:r>
              <w:rPr>
                <w:sz w:val="21"/>
                <w:szCs w:val="21"/>
                <w:vertAlign w:val="subscript"/>
              </w:rPr>
              <w:t>0</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42217" w14:textId="77777777" w:rsidR="006868F9" w:rsidRDefault="00A072AE">
            <w:r>
              <w:rPr>
                <w:sz w:val="21"/>
                <w:szCs w:val="21"/>
              </w:rPr>
              <w:t>≳ 5–6 T</w:t>
            </w:r>
            <w:r>
              <w:rPr>
                <w:sz w:val="21"/>
                <w:szCs w:val="21"/>
                <w:vertAlign w:val="subscript"/>
              </w:rPr>
              <w:t>0</w:t>
            </w:r>
            <w:r>
              <w:rPr>
                <w:sz w:val="21"/>
                <w:szCs w:val="21"/>
              </w:rPr>
              <w:t xml:space="preserve"> to avoid interaction</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9CD09B" w14:textId="77777777" w:rsidR="006868F9" w:rsidRDefault="00A072AE">
            <w:r>
              <w:rPr>
                <w:sz w:val="21"/>
                <w:szCs w:val="21"/>
              </w:rPr>
              <w:t>Too close: solitons would attract/repel</w:t>
            </w:r>
          </w:p>
        </w:tc>
      </w:tr>
      <w:tr w:rsidR="006868F9" w14:paraId="1868FD89" w14:textId="77777777">
        <w:trPr>
          <w:cantSplit/>
        </w:trPr>
        <w:tc>
          <w:tcPr>
            <w:tcW w:w="23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84F21E" w14:textId="77777777" w:rsidR="006868F9" w:rsidRDefault="00A072AE">
            <w:r>
              <w:rPr>
                <w:sz w:val="21"/>
                <w:szCs w:val="21"/>
              </w:rPr>
              <w:t>Average power of 8 channels (RZ, mean over random data)</w:t>
            </w:r>
          </w:p>
        </w:tc>
        <w:tc>
          <w:tcPr>
            <w:tcW w:w="19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49473C" w14:textId="77777777" w:rsidR="006868F9" w:rsidRDefault="00A072AE">
            <w:r>
              <w:rPr>
                <w:sz w:val="21"/>
                <w:szCs w:val="21"/>
              </w:rPr>
              <w:t xml:space="preserve">≈ 25 </w:t>
            </w:r>
            <w:proofErr w:type="spellStart"/>
            <w:r>
              <w:rPr>
                <w:sz w:val="21"/>
                <w:szCs w:val="21"/>
              </w:rPr>
              <w:t>mW</w:t>
            </w:r>
            <w:proofErr w:type="spellEnd"/>
            <w:r>
              <w:rPr>
                <w:sz w:val="21"/>
                <w:szCs w:val="21"/>
              </w:rPr>
              <w:t xml:space="preserve"> per channel (E = 2P</w:t>
            </w:r>
            <w:r>
              <w:rPr>
                <w:sz w:val="21"/>
                <w:szCs w:val="21"/>
                <w:vertAlign w:val="subscript"/>
              </w:rPr>
              <w:t>0</w:t>
            </w:r>
            <w:r>
              <w:rPr>
                <w:sz w:val="21"/>
                <w:szCs w:val="21"/>
              </w:rPr>
              <w:t>T</w:t>
            </w:r>
            <w:r>
              <w:rPr>
                <w:sz w:val="21"/>
                <w:szCs w:val="21"/>
                <w:vertAlign w:val="subscript"/>
              </w:rPr>
              <w:t>0</w:t>
            </w:r>
            <w:r>
              <w:rPr>
                <w:sz w:val="21"/>
                <w:szCs w:val="21"/>
              </w:rPr>
              <w:t xml:space="preserve"> ≈ 2.05 </w:t>
            </w:r>
            <w:proofErr w:type="spellStart"/>
            <w:r>
              <w:rPr>
                <w:sz w:val="21"/>
                <w:szCs w:val="21"/>
              </w:rPr>
              <w:t>pJ</w:t>
            </w:r>
            <w:proofErr w:type="spellEnd"/>
            <w:r>
              <w:rPr>
                <w:sz w:val="21"/>
                <w:szCs w:val="21"/>
              </w:rPr>
              <w:t xml:space="preserve">), ≈ 205 </w:t>
            </w:r>
            <w:proofErr w:type="spellStart"/>
            <w:r>
              <w:rPr>
                <w:sz w:val="21"/>
                <w:szCs w:val="21"/>
              </w:rPr>
              <w:t>mW</w:t>
            </w:r>
            <w:proofErr w:type="spellEnd"/>
            <w:r>
              <w:rPr>
                <w:sz w:val="21"/>
                <w:szCs w:val="21"/>
              </w:rPr>
              <w:t xml:space="preserve"> total</w:t>
            </w:r>
          </w:p>
        </w:tc>
        <w:tc>
          <w:tcPr>
            <w:tcW w:w="21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3E9692" w14:textId="77777777" w:rsidR="006868F9" w:rsidRDefault="00A072AE">
            <w:r>
              <w:rPr>
                <w:sz w:val="21"/>
                <w:szCs w:val="21"/>
              </w:rPr>
              <w:t>Within eye-safety and SBS limits</w:t>
            </w:r>
          </w:p>
        </w:tc>
        <w:tc>
          <w:tcPr>
            <w:tcW w:w="25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34DB5" w14:textId="77777777" w:rsidR="006868F9" w:rsidRDefault="00A072AE">
            <w:r>
              <w:rPr>
                <w:sz w:val="21"/>
                <w:szCs w:val="21"/>
              </w:rPr>
              <w:t xml:space="preserve">Far above the 10 </w:t>
            </w:r>
            <w:proofErr w:type="spellStart"/>
            <w:r>
              <w:rPr>
                <w:sz w:val="21"/>
                <w:szCs w:val="21"/>
              </w:rPr>
              <w:t>mW</w:t>
            </w:r>
            <w:proofErr w:type="spellEnd"/>
            <w:r>
              <w:rPr>
                <w:sz w:val="21"/>
                <w:szCs w:val="21"/>
              </w:rPr>
              <w:t xml:space="preserve"> and 16 </w:t>
            </w:r>
            <w:proofErr w:type="spellStart"/>
            <w:r>
              <w:rPr>
                <w:sz w:val="21"/>
                <w:szCs w:val="21"/>
              </w:rPr>
              <w:t>mW</w:t>
            </w:r>
            <w:proofErr w:type="spellEnd"/>
            <w:r>
              <w:rPr>
                <w:sz w:val="21"/>
                <w:szCs w:val="21"/>
              </w:rPr>
              <w:t xml:space="preserve"> limits</w:t>
            </w:r>
          </w:p>
        </w:tc>
      </w:tr>
    </w:tbl>
    <w:p w14:paraId="0ED33003" w14:textId="77777777" w:rsidR="006868F9" w:rsidRDefault="006868F9">
      <w:pPr>
        <w:spacing w:after="120"/>
      </w:pPr>
    </w:p>
    <w:p w14:paraId="56E5A241" w14:textId="77777777" w:rsidR="006868F9" w:rsidRDefault="00A072AE">
      <w:pPr>
        <w:spacing w:after="120"/>
        <w:jc w:val="both"/>
      </w:pPr>
      <w:r>
        <w:rPr>
          <w:b/>
          <w:bCs/>
        </w:rPr>
        <w:t>Decision on soliton transmission: not feasible.</w:t>
      </w:r>
      <w:r>
        <w:t xml:space="preserve"> At 2 </w:t>
      </w:r>
      <w:proofErr w:type="spellStart"/>
      <w:r>
        <w:t>mW</w:t>
      </w:r>
      <w:proofErr w:type="spellEnd"/>
      <w:r>
        <w:t xml:space="preserve">, N = 0.17, so the pulse spreads as it does in a linear dispersive medium, because nonlinearity is a perturbation over a 384.6 km nonlinear length. Making it a soliton would need 68.4 </w:t>
      </w:r>
      <w:proofErr w:type="spellStart"/>
      <w:r>
        <w:t>mW</w:t>
      </w:r>
      <w:proofErr w:type="spellEnd"/>
      <w:r>
        <w:t xml:space="preserve"> peak power per channel, a return-to-zero format with pulses of 15 </w:t>
      </w:r>
      <w:proofErr w:type="spellStart"/>
      <w:r>
        <w:t>ps</w:t>
      </w:r>
      <w:proofErr w:type="spellEnd"/>
      <w:r>
        <w:t xml:space="preserve"> width at 40 </w:t>
      </w:r>
      <w:proofErr w:type="spellStart"/>
      <w:r>
        <w:t>ps</w:t>
      </w:r>
      <w:proofErr w:type="spellEnd"/>
      <w:r>
        <w:t xml:space="preserve"> spacing (interaction-prone), amplifiers spaced every 11 km rather than 80 km, and an average power of about 205 </w:t>
      </w:r>
      <w:proofErr w:type="spellStart"/>
      <w:r>
        <w:t>mW</w:t>
      </w:r>
      <w:proofErr w:type="spellEnd"/>
      <w:r>
        <w:t xml:space="preserve"> across eight channels. This breaks the SBS, eye-safety and amplifier-spacing constraints. Moreover, WDM collisions and</w:t>
      </w:r>
      <w:r>
        <w:t xml:space="preserve"> Gordon–Haus timing jitter add further difficulty. The link is therefore designed as a quasi-linear, dispersion-managed NRZ system.</w:t>
      </w:r>
    </w:p>
    <w:p w14:paraId="428E762C" w14:textId="77777777" w:rsidR="006868F9" w:rsidRDefault="00A072AE">
      <w:pPr>
        <w:pStyle w:val="Heading2"/>
        <w:keepNext/>
      </w:pPr>
      <w:r>
        <w:t>5.3 Digital backpropagation</w:t>
      </w:r>
    </w:p>
    <w:p w14:paraId="6E5858AA" w14:textId="77777777" w:rsidR="006868F9" w:rsidRDefault="00A072AE">
      <w:pPr>
        <w:spacing w:after="120"/>
        <w:jc w:val="both"/>
      </w:pPr>
      <w:r>
        <w:t xml:space="preserve">Digital backpropagation (DBP) numerically inverts the fibre propagation. The received complex field is propagated backwards through a virtual fibre with the sign of dispersion and </w:t>
      </w:r>
      <w:r>
        <w:lastRenderedPageBreak/>
        <w:t>nonlinearity reversed, usually by the split-step Fourier method, with a linear step (a dispersion filter, e</w:t>
      </w:r>
      <w:r>
        <w:rPr>
          <w:vertAlign w:val="superscript"/>
        </w:rPr>
        <w:t>-jβ_{2</w:t>
      </w:r>
      <w:r>
        <w:t>ω²Δz/2}) alternating with a nonlinear step (a phase rotation, e</w:t>
      </w:r>
      <w:r>
        <w:rPr>
          <w:vertAlign w:val="superscript"/>
        </w:rPr>
        <w:t>-jγ|E|²L_{eff</w:t>
      </w:r>
      <w:r>
        <w:t>}). In this way both chromatic dispersion and deterministic SPM (and, if the channels are processed jointly, XPM) can be removed.</w:t>
      </w:r>
    </w:p>
    <w:p w14:paraId="4E4E5410" w14:textId="77777777" w:rsidR="006868F9" w:rsidRDefault="00A072AE">
      <w:pPr>
        <w:spacing w:after="120"/>
        <w:jc w:val="both"/>
      </w:pPr>
      <w:r>
        <w:rPr>
          <w:b/>
          <w:bCs/>
        </w:rPr>
        <w:t>Practical limitation.</w:t>
      </w:r>
      <w:r>
        <w:t xml:space="preserve"> DBP needs access to the full complex optical field, which requires a coherent receiver, and compensates only deterministic effects: signal–ASE nonlinear interaction, PMD and transceiver noise remain. For multi-channel operation the compensation is effective only for the channels that are jointly processed. Handling all eight channels would require ≈ 0.8 THz of joint bandwidth and ADC/DSP speeds far beyond practical limits, with complexity growing with the number of steps per span times six spans. Single-ch</w:t>
      </w:r>
      <w:r>
        <w:t>annel DBP leaves the XPM of the other seven channels uncompensated, so the net gain is typically of the order of 1 dB only.</w:t>
      </w:r>
    </w:p>
    <w:p w14:paraId="2DFBCFA4" w14:textId="77777777" w:rsidR="006868F9" w:rsidRDefault="00A072AE">
      <w:pPr>
        <w:spacing w:after="120"/>
        <w:jc w:val="both"/>
      </w:pPr>
      <w:r>
        <w:rPr>
          <w:b/>
          <w:bCs/>
        </w:rPr>
        <w:t>Appropriateness for this link.</w:t>
      </w:r>
      <w:r>
        <w:t xml:space="preserve"> The system here uses intensity-modulated, direct-detected 25 Gb/s NRZ, where the phase is discarded at the photodiode, so full DBP is not applicable. It is therefore </w:t>
      </w:r>
      <w:r>
        <w:rPr>
          <w:b/>
          <w:bCs/>
        </w:rPr>
        <w:t>not appropriate for the complete 8-channel link</w:t>
      </w:r>
      <w:r>
        <w:t>. A realistic role for electronics is limited to receiver-side equalisation (FFE/MLSE) and FEC, with dispersion handled optically (DCF per span).</w:t>
      </w:r>
    </w:p>
    <w:p w14:paraId="30599AA6" w14:textId="77777777" w:rsidR="006868F9" w:rsidRDefault="00A072AE">
      <w:pPr>
        <w:pStyle w:val="Heading2"/>
        <w:keepNext/>
      </w:pPr>
      <w:r>
        <w:t>5.4 Standards compliance</w:t>
      </w:r>
    </w:p>
    <w:p w14:paraId="788EA47F" w14:textId="77777777" w:rsidR="006868F9" w:rsidRDefault="00A072AE">
      <w:pPr>
        <w:keepNext/>
        <w:spacing w:before="60" w:after="160"/>
        <w:jc w:val="center"/>
      </w:pPr>
      <w:r>
        <w:rPr>
          <w:b/>
          <w:bCs/>
          <w:sz w:val="22"/>
          <w:szCs w:val="22"/>
        </w:rPr>
        <w:t>Table 10: Transmitter parameters specified by ITU-T G.957 and IEEE 802.3bs/bm and how they are checked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2347"/>
        <w:gridCol w:w="4332"/>
      </w:tblGrid>
      <w:tr w:rsidR="006868F9" w14:paraId="5F1BEC44" w14:textId="77777777">
        <w:trPr>
          <w:cantSplit/>
          <w:tblHeader/>
        </w:trPr>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49A64F" w14:textId="77777777" w:rsidR="006868F9" w:rsidRDefault="00A072AE">
            <w:r>
              <w:rPr>
                <w:b/>
                <w:bCs/>
                <w:sz w:val="21"/>
                <w:szCs w:val="21"/>
              </w:rPr>
              <w:t>Parameter</w:t>
            </w:r>
          </w:p>
        </w:tc>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7DD615" w14:textId="77777777" w:rsidR="006868F9" w:rsidRDefault="00A072AE">
            <w:r>
              <w:rPr>
                <w:b/>
                <w:bCs/>
                <w:sz w:val="21"/>
                <w:szCs w:val="21"/>
              </w:rPr>
              <w:t>Standard</w:t>
            </w:r>
          </w:p>
        </w:tc>
        <w:tc>
          <w:tcPr>
            <w:tcW w:w="43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58A8BA3" w14:textId="77777777" w:rsidR="006868F9" w:rsidRDefault="00A072AE">
            <w:r>
              <w:rPr>
                <w:b/>
                <w:bCs/>
                <w:sz w:val="21"/>
                <w:szCs w:val="21"/>
              </w:rPr>
              <w:t>Proposed check / design value</w:t>
            </w:r>
          </w:p>
        </w:tc>
      </w:tr>
      <w:tr w:rsidR="006868F9" w14:paraId="432A0085"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3D6E0" w14:textId="77777777" w:rsidR="006868F9" w:rsidRDefault="00A072AE">
            <w:r>
              <w:rPr>
                <w:sz w:val="21"/>
                <w:szCs w:val="21"/>
              </w:rPr>
              <w:t>Mean launched power</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737FA" w14:textId="77777777" w:rsidR="006868F9" w:rsidRDefault="00A072AE">
            <w:r>
              <w:rPr>
                <w:sz w:val="21"/>
                <w:szCs w:val="21"/>
              </w:rPr>
              <w:t>G.957, 802.3bm/bs (per lane)</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B3B2D" w14:textId="77777777" w:rsidR="006868F9" w:rsidRDefault="00A072AE">
            <w:r>
              <w:rPr>
                <w:sz w:val="21"/>
                <w:szCs w:val="21"/>
              </w:rPr>
              <w:t xml:space="preserve">Optical power meter after AWG: 2.1 </w:t>
            </w:r>
            <w:proofErr w:type="spellStart"/>
            <w:r>
              <w:rPr>
                <w:sz w:val="21"/>
                <w:szCs w:val="21"/>
              </w:rPr>
              <w:t>mW</w:t>
            </w:r>
            <w:proofErr w:type="spellEnd"/>
            <w:r>
              <w:rPr>
                <w:sz w:val="21"/>
                <w:szCs w:val="21"/>
              </w:rPr>
              <w:t xml:space="preserve"> per channel (+3.2 dBm) with APC</w:t>
            </w:r>
          </w:p>
        </w:tc>
      </w:tr>
      <w:tr w:rsidR="006868F9" w14:paraId="0E9D9D0C"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2B99F" w14:textId="77777777" w:rsidR="006868F9" w:rsidRDefault="00A072AE">
            <w:r>
              <w:rPr>
                <w:sz w:val="21"/>
                <w:szCs w:val="21"/>
              </w:rPr>
              <w:t>Central wavelength and window</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77D14C" w14:textId="77777777" w:rsidR="006868F9" w:rsidRDefault="00A072AE">
            <w:r>
              <w:rPr>
                <w:sz w:val="21"/>
                <w:szCs w:val="21"/>
              </w:rPr>
              <w:t>G.957, G.694.1, 802.3</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4FD7F" w14:textId="77777777" w:rsidR="006868F9" w:rsidRDefault="00A072AE">
            <w:r>
              <w:rPr>
                <w:sz w:val="21"/>
                <w:szCs w:val="21"/>
              </w:rPr>
              <w:t>Optical spectrum analyser / wavemeter: each λ within ±0.1 nm of 193.1–193.8 THz grid</w:t>
            </w:r>
          </w:p>
        </w:tc>
      </w:tr>
      <w:tr w:rsidR="006868F9" w14:paraId="375EE20A"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E99C5" w14:textId="77777777" w:rsidR="006868F9" w:rsidRDefault="00A072AE">
            <w:r>
              <w:rPr>
                <w:sz w:val="21"/>
                <w:szCs w:val="21"/>
              </w:rPr>
              <w:t>Spectral width and SMSR</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E0531" w14:textId="77777777" w:rsidR="006868F9" w:rsidRDefault="00A072AE">
            <w:r>
              <w:rPr>
                <w:sz w:val="21"/>
                <w:szCs w:val="21"/>
              </w:rPr>
              <w:t>G.957 (SMSR ≥ 30 dB)</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99EE7D" w14:textId="77777777" w:rsidR="006868F9" w:rsidRDefault="00A072AE">
            <w:r>
              <w:rPr>
                <w:sz w:val="21"/>
                <w:szCs w:val="21"/>
              </w:rPr>
              <w:t>OSA at 0.01 nm resolution: target SMSR ≥ 35 dB</w:t>
            </w:r>
          </w:p>
        </w:tc>
      </w:tr>
      <w:tr w:rsidR="006868F9" w14:paraId="5CE48900"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26F0D" w14:textId="77777777" w:rsidR="006868F9" w:rsidRDefault="00A072AE">
            <w:r>
              <w:rPr>
                <w:sz w:val="21"/>
                <w:szCs w:val="21"/>
              </w:rPr>
              <w:t>Extinction ratio and eye mask</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3B2243" w14:textId="77777777" w:rsidR="006868F9" w:rsidRDefault="00A072AE">
            <w:r>
              <w:rPr>
                <w:sz w:val="21"/>
                <w:szCs w:val="21"/>
              </w:rPr>
              <w:t>G.957, 802.3 (ER, eye mask, TDECQ)</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9E2454" w14:textId="77777777" w:rsidR="006868F9" w:rsidRDefault="00A072AE">
            <w:r>
              <w:rPr>
                <w:sz w:val="21"/>
                <w:szCs w:val="21"/>
              </w:rPr>
              <w:t>Sampling oscilloscope with reference receiver, PRBS31, mask margin</w:t>
            </w:r>
          </w:p>
        </w:tc>
      </w:tr>
      <w:tr w:rsidR="006868F9" w14:paraId="43F922DE"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8A0B6" w14:textId="77777777" w:rsidR="006868F9" w:rsidRDefault="00A072AE">
            <w:r>
              <w:rPr>
                <w:sz w:val="21"/>
                <w:szCs w:val="21"/>
              </w:rPr>
              <w:t>OMA and RIN</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A4C8C" w14:textId="77777777" w:rsidR="006868F9" w:rsidRDefault="00A072AE">
            <w:r>
              <w:rPr>
                <w:sz w:val="21"/>
                <w:szCs w:val="21"/>
              </w:rPr>
              <w:t>802.3bm/bs</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8755F3" w14:textId="77777777" w:rsidR="006868F9" w:rsidRDefault="00A072AE">
            <w:r>
              <w:rPr>
                <w:sz w:val="21"/>
                <w:szCs w:val="21"/>
              </w:rPr>
              <w:t>OMA from eye measurement; RIN with low-noise receiver</w:t>
            </w:r>
          </w:p>
        </w:tc>
      </w:tr>
      <w:tr w:rsidR="006868F9" w14:paraId="18917146"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B8573" w14:textId="77777777" w:rsidR="006868F9" w:rsidRDefault="00A072AE">
            <w:r>
              <w:rPr>
                <w:sz w:val="21"/>
                <w:szCs w:val="21"/>
              </w:rPr>
              <w:t>Rise/fall time and jitter</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FB6EB4" w14:textId="77777777" w:rsidR="006868F9" w:rsidRDefault="00A072AE">
            <w:r>
              <w:rPr>
                <w:sz w:val="21"/>
                <w:szCs w:val="21"/>
              </w:rPr>
              <w:t>G.957, 802.3</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D2FF1A" w14:textId="77777777" w:rsidR="006868F9" w:rsidRDefault="00A072AE">
            <w:r>
              <w:rPr>
                <w:sz w:val="21"/>
                <w:szCs w:val="21"/>
              </w:rPr>
              <w:t xml:space="preserve">≈ 0.35/B = 0.35/17.5 GHz ≈ 20 </w:t>
            </w:r>
            <w:proofErr w:type="spellStart"/>
            <w:r>
              <w:rPr>
                <w:sz w:val="21"/>
                <w:szCs w:val="21"/>
              </w:rPr>
              <w:t>ps</w:t>
            </w:r>
            <w:proofErr w:type="spellEnd"/>
            <w:r>
              <w:rPr>
                <w:sz w:val="21"/>
                <w:szCs w:val="21"/>
              </w:rPr>
              <w:t xml:space="preserve"> rise time, checked on scope</w:t>
            </w:r>
          </w:p>
        </w:tc>
      </w:tr>
      <w:tr w:rsidR="006868F9" w14:paraId="24257D4D"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B34267" w14:textId="77777777" w:rsidR="006868F9" w:rsidRDefault="00A072AE">
            <w:r>
              <w:rPr>
                <w:sz w:val="21"/>
                <w:szCs w:val="21"/>
              </w:rPr>
              <w:t>Bit error ratio</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073731" w14:textId="77777777" w:rsidR="006868F9" w:rsidRDefault="00A072AE">
            <w:r>
              <w:rPr>
                <w:sz w:val="21"/>
                <w:szCs w:val="21"/>
              </w:rPr>
              <w:t>802.3 (FEC pre-/post-BER)</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D4178" w14:textId="77777777" w:rsidR="006868F9" w:rsidRDefault="00A072AE">
            <w:r>
              <w:rPr>
                <w:sz w:val="21"/>
                <w:szCs w:val="21"/>
              </w:rPr>
              <w:t>BERT and FEC counter at the receiver after the 480 km link</w:t>
            </w:r>
          </w:p>
        </w:tc>
      </w:tr>
      <w:tr w:rsidR="006868F9" w14:paraId="626B60D2"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4AB3E" w14:textId="77777777" w:rsidR="006868F9" w:rsidRDefault="00A072AE">
            <w:r>
              <w:rPr>
                <w:sz w:val="21"/>
                <w:szCs w:val="21"/>
              </w:rPr>
              <w:t>Laser safety class</w:t>
            </w:r>
          </w:p>
        </w:tc>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6A532C" w14:textId="77777777" w:rsidR="006868F9" w:rsidRDefault="00A072AE">
            <w:r>
              <w:rPr>
                <w:sz w:val="21"/>
                <w:szCs w:val="21"/>
              </w:rPr>
              <w:t>ANSI Z136, IEC 60825</w:t>
            </w:r>
          </w:p>
        </w:tc>
        <w:tc>
          <w:tcPr>
            <w:tcW w:w="43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059D2C" w14:textId="77777777" w:rsidR="006868F9" w:rsidRDefault="00A072AE">
            <w:r>
              <w:rPr>
                <w:sz w:val="21"/>
                <w:szCs w:val="21"/>
              </w:rPr>
              <w:t>Power at connector with ALS test; labelling and interlock verification</w:t>
            </w:r>
          </w:p>
        </w:tc>
      </w:tr>
    </w:tbl>
    <w:p w14:paraId="4C6E4F33" w14:textId="77777777" w:rsidR="006868F9" w:rsidRDefault="006868F9">
      <w:pPr>
        <w:spacing w:after="120"/>
      </w:pPr>
    </w:p>
    <w:p w14:paraId="3EE13B7B" w14:textId="77777777" w:rsidR="006868F9" w:rsidRDefault="00A072AE">
      <w:pPr>
        <w:spacing w:after="120"/>
        <w:jc w:val="both"/>
      </w:pPr>
      <w:r>
        <w:t xml:space="preserve">The assignment rate is 25 Gb/s, whereas the </w:t>
      </w:r>
      <w:proofErr w:type="gramStart"/>
      <w:r>
        <w:t>Ethernet lane</w:t>
      </w:r>
      <w:proofErr w:type="gramEnd"/>
      <w:r>
        <w:t xml:space="preserve"> rate is 25.78125 </w:t>
      </w:r>
      <w:proofErr w:type="spellStart"/>
      <w:r>
        <w:t>GBd</w:t>
      </w:r>
      <w:proofErr w:type="spellEnd"/>
      <w:r>
        <w:t xml:space="preserve">. Section 3.2 showed that the bandwidth requirement rises only to 18.05 GHz, still within 20 GHz. The IEEE </w:t>
      </w:r>
      <w:r>
        <w:lastRenderedPageBreak/>
        <w:t>PHYs are defined for fixed unamplified reaches and spacings, so they are used here as the source of the transmitter-parameter definitions (power, ER, SMSR, eye quality), while the grid and long-haul performance come from the ITU-T recommendations.</w:t>
      </w:r>
    </w:p>
    <w:p w14:paraId="61B3C35C" w14:textId="77777777" w:rsidR="006868F9" w:rsidRDefault="00A072AE">
      <w:pPr>
        <w:pStyle w:val="Heading2"/>
        <w:keepNext/>
      </w:pPr>
      <w:r>
        <w:t>5.5 Integration approaches and system influence</w:t>
      </w:r>
    </w:p>
    <w:p w14:paraId="485A8CEB" w14:textId="77777777" w:rsidR="006868F9" w:rsidRDefault="00A072AE">
      <w:pPr>
        <w:keepNext/>
        <w:spacing w:before="60" w:after="160"/>
        <w:jc w:val="center"/>
      </w:pPr>
      <w:r>
        <w:rPr>
          <w:b/>
          <w:bCs/>
          <w:sz w:val="22"/>
          <w:szCs w:val="22"/>
        </w:rPr>
        <w:t xml:space="preserve">Table 11: Discrete, monolithic </w:t>
      </w:r>
      <w:proofErr w:type="spellStart"/>
      <w:r>
        <w:rPr>
          <w:b/>
          <w:bCs/>
          <w:sz w:val="22"/>
          <w:szCs w:val="22"/>
        </w:rPr>
        <w:t>InP</w:t>
      </w:r>
      <w:proofErr w:type="spellEnd"/>
      <w:r>
        <w:rPr>
          <w:b/>
          <w:bCs/>
          <w:sz w:val="22"/>
          <w:szCs w:val="22"/>
        </w:rPr>
        <w:t xml:space="preserve"> and Si-photonics (hybrid laser) implementations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329"/>
        <w:gridCol w:w="2523"/>
        <w:gridCol w:w="2524"/>
      </w:tblGrid>
      <w:tr w:rsidR="006868F9" w14:paraId="52E96CBC" w14:textId="77777777">
        <w:trPr>
          <w:cantSplit/>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4DCEDCF" w14:textId="77777777" w:rsidR="006868F9" w:rsidRDefault="00A072AE">
            <w:r>
              <w:rPr>
                <w:b/>
                <w:bCs/>
                <w:sz w:val="21"/>
                <w:szCs w:val="21"/>
              </w:rPr>
              <w:t>Aspect</w:t>
            </w:r>
          </w:p>
        </w:tc>
        <w:tc>
          <w:tcPr>
            <w:tcW w:w="232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A9C0141" w14:textId="77777777" w:rsidR="006868F9" w:rsidRDefault="00A072AE">
            <w:r>
              <w:rPr>
                <w:b/>
                <w:bCs/>
                <w:sz w:val="21"/>
                <w:szCs w:val="21"/>
              </w:rPr>
              <w:t>Discrete (TOSA/butterfly ×8)</w:t>
            </w:r>
          </w:p>
        </w:tc>
        <w:tc>
          <w:tcPr>
            <w:tcW w:w="252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DE8F967" w14:textId="77777777" w:rsidR="006868F9" w:rsidRDefault="00A072AE">
            <w:r>
              <w:rPr>
                <w:b/>
                <w:bCs/>
                <w:sz w:val="21"/>
                <w:szCs w:val="21"/>
              </w:rPr>
              <w:t xml:space="preserve">Monolithic </w:t>
            </w:r>
            <w:proofErr w:type="spellStart"/>
            <w:r>
              <w:rPr>
                <w:b/>
                <w:bCs/>
                <w:sz w:val="21"/>
                <w:szCs w:val="21"/>
              </w:rPr>
              <w:t>InP</w:t>
            </w:r>
            <w:proofErr w:type="spellEnd"/>
            <w:r>
              <w:rPr>
                <w:b/>
                <w:bCs/>
                <w:sz w:val="21"/>
                <w:szCs w:val="21"/>
              </w:rPr>
              <w:t xml:space="preserve"> PIC</w:t>
            </w:r>
          </w:p>
        </w:tc>
        <w:tc>
          <w:tcPr>
            <w:tcW w:w="252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DB48F47" w14:textId="77777777" w:rsidR="006868F9" w:rsidRDefault="00A072AE">
            <w:r>
              <w:rPr>
                <w:b/>
                <w:bCs/>
                <w:sz w:val="21"/>
                <w:szCs w:val="21"/>
              </w:rPr>
              <w:t>Si-photonics + hybrid laser</w:t>
            </w:r>
          </w:p>
        </w:tc>
      </w:tr>
      <w:tr w:rsidR="006868F9" w14:paraId="09869BD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FD4F3F" w14:textId="77777777" w:rsidR="006868F9" w:rsidRDefault="00A072AE">
            <w:r>
              <w:rPr>
                <w:sz w:val="21"/>
                <w:szCs w:val="21"/>
              </w:rPr>
              <w:t>Footprint</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D613C2" w14:textId="77777777" w:rsidR="006868F9" w:rsidRDefault="00A072AE">
            <w:r>
              <w:rPr>
                <w:sz w:val="21"/>
                <w:szCs w:val="21"/>
              </w:rPr>
              <w:t>Largest: 8 packages, 8 TECs</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C0B439" w14:textId="77777777" w:rsidR="006868F9" w:rsidRDefault="00A072AE">
            <w:r>
              <w:rPr>
                <w:sz w:val="21"/>
                <w:szCs w:val="21"/>
              </w:rPr>
              <w:t>Small: 8 lasers + modulators + AWG on one chip</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EB1C4" w14:textId="77777777" w:rsidR="006868F9" w:rsidRDefault="00A072AE">
            <w:r>
              <w:rPr>
                <w:sz w:val="21"/>
                <w:szCs w:val="21"/>
              </w:rPr>
              <w:t>Smallest passive circuit; lasers bonded on</w:t>
            </w:r>
          </w:p>
        </w:tc>
      </w:tr>
      <w:tr w:rsidR="006868F9" w14:paraId="394FDDB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5A030" w14:textId="77777777" w:rsidR="006868F9" w:rsidRDefault="00A072AE">
            <w:r>
              <w:rPr>
                <w:sz w:val="21"/>
                <w:szCs w:val="21"/>
              </w:rPr>
              <w:t>Power consumption</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AF0870" w14:textId="77777777" w:rsidR="006868F9" w:rsidRDefault="00A072AE">
            <w:r>
              <w:rPr>
                <w:sz w:val="21"/>
                <w:szCs w:val="21"/>
              </w:rPr>
              <w:t>Highest: 8 TECs, 8 drivers</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E3709A" w14:textId="77777777" w:rsidR="006868F9" w:rsidRDefault="00A072AE">
            <w:r>
              <w:rPr>
                <w:sz w:val="21"/>
                <w:szCs w:val="21"/>
              </w:rPr>
              <w:t>Low: one common TEC, shared package</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639B76" w14:textId="77777777" w:rsidR="006868F9" w:rsidRDefault="00A072AE">
            <w:r>
              <w:rPr>
                <w:sz w:val="21"/>
                <w:szCs w:val="21"/>
              </w:rPr>
              <w:t>Low: but heaters for wavelength control</w:t>
            </w:r>
          </w:p>
        </w:tc>
      </w:tr>
      <w:tr w:rsidR="006868F9" w14:paraId="40AA7C16"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F90214" w14:textId="77777777" w:rsidR="006868F9" w:rsidRDefault="00A072AE">
            <w:r>
              <w:rPr>
                <w:sz w:val="21"/>
                <w:szCs w:val="21"/>
              </w:rPr>
              <w:t>Coupling loss</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D1A23E" w14:textId="77777777" w:rsidR="006868F9" w:rsidRDefault="00A072AE">
            <w:r>
              <w:rPr>
                <w:sz w:val="21"/>
                <w:szCs w:val="21"/>
              </w:rPr>
              <w:t>Several optical interfaces (lens, isolator)</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9EA5C" w14:textId="77777777" w:rsidR="006868F9" w:rsidRDefault="00A072AE">
            <w:r>
              <w:rPr>
                <w:sz w:val="21"/>
                <w:szCs w:val="21"/>
              </w:rPr>
              <w:t>Fewest: on-chip waveguides, one fibre coupling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B089FC" w14:textId="77777777" w:rsidR="006868F9" w:rsidRDefault="00A072AE">
            <w:r>
              <w:rPr>
                <w:sz w:val="21"/>
                <w:szCs w:val="21"/>
              </w:rPr>
              <w:t>Laser-to-Si and fibre-to-Si losses (several dB)</w:t>
            </w:r>
          </w:p>
        </w:tc>
      </w:tr>
      <w:tr w:rsidR="006868F9" w14:paraId="5EAA436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673547" w14:textId="77777777" w:rsidR="006868F9" w:rsidRDefault="00A072AE">
            <w:r>
              <w:rPr>
                <w:sz w:val="21"/>
                <w:szCs w:val="21"/>
              </w:rPr>
              <w:t>Output power / efficiency</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3C419" w14:textId="77777777" w:rsidR="006868F9" w:rsidRDefault="00A072AE">
            <w:r>
              <w:rPr>
                <w:sz w:val="21"/>
                <w:szCs w:val="21"/>
              </w:rPr>
              <w:t xml:space="preserve">Highest per laser (≈ 8.4 </w:t>
            </w:r>
            <w:proofErr w:type="spellStart"/>
            <w:r>
              <w:rPr>
                <w:sz w:val="21"/>
                <w:szCs w:val="21"/>
              </w:rPr>
              <w:t>mW</w:t>
            </w:r>
            <w:proofErr w:type="spellEnd"/>
            <w:r>
              <w:rPr>
                <w:sz w:val="21"/>
                <w:szCs w:val="21"/>
              </w:rPr>
              <w:t>)</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6F515" w14:textId="77777777" w:rsidR="006868F9" w:rsidRDefault="00A072AE">
            <w:r>
              <w:rPr>
                <w:sz w:val="21"/>
                <w:szCs w:val="21"/>
              </w:rPr>
              <w:t>High (</w:t>
            </w:r>
            <w:proofErr w:type="spellStart"/>
            <w:r>
              <w:rPr>
                <w:sz w:val="21"/>
                <w:szCs w:val="21"/>
              </w:rPr>
              <w:t>InP</w:t>
            </w:r>
            <w:proofErr w:type="spellEnd"/>
            <w:r>
              <w:rPr>
                <w:sz w:val="21"/>
                <w:szCs w:val="21"/>
              </w:rPr>
              <w:t xml:space="preserve"> gain medium, SOA available)</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65062A" w14:textId="77777777" w:rsidR="006868F9" w:rsidRDefault="00A072AE">
            <w:r>
              <w:rPr>
                <w:sz w:val="21"/>
                <w:szCs w:val="21"/>
              </w:rPr>
              <w:t>Lower: loss in coupling and modulator</w:t>
            </w:r>
          </w:p>
        </w:tc>
      </w:tr>
      <w:tr w:rsidR="006868F9" w14:paraId="4E929FB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9F2C8" w14:textId="77777777" w:rsidR="006868F9" w:rsidRDefault="00A072AE">
            <w:r>
              <w:rPr>
                <w:sz w:val="21"/>
                <w:szCs w:val="21"/>
              </w:rPr>
              <w:t>Wavelength accuracy</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13CD5A" w14:textId="77777777" w:rsidR="006868F9" w:rsidRDefault="00A072AE">
            <w:r>
              <w:rPr>
                <w:sz w:val="21"/>
                <w:szCs w:val="21"/>
              </w:rPr>
              <w:t>Each laser individually selected and tuned</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B9E8B6" w14:textId="77777777" w:rsidR="006868F9" w:rsidRDefault="00A072AE">
            <w:r>
              <w:rPr>
                <w:sz w:val="21"/>
                <w:szCs w:val="21"/>
              </w:rPr>
              <w:t>Grating pitch tolerance: needs per-lane heater trim</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2160FD" w14:textId="77777777" w:rsidR="006868F9" w:rsidRDefault="00A072AE">
            <w:r>
              <w:rPr>
                <w:sz w:val="21"/>
                <w:szCs w:val="21"/>
              </w:rPr>
              <w:t>Good passive control, laser still needs tuning</w:t>
            </w:r>
          </w:p>
        </w:tc>
      </w:tr>
      <w:tr w:rsidR="006868F9" w14:paraId="1252308D"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059567" w14:textId="77777777" w:rsidR="006868F9" w:rsidRDefault="00A072AE">
            <w:r>
              <w:rPr>
                <w:sz w:val="21"/>
                <w:szCs w:val="21"/>
              </w:rPr>
              <w:t>Reliability</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18886" w14:textId="77777777" w:rsidR="006868F9" w:rsidRDefault="00A072AE">
            <w:r>
              <w:rPr>
                <w:sz w:val="21"/>
                <w:szCs w:val="21"/>
              </w:rPr>
              <w:t>Many joints, more failure points</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F8367" w14:textId="77777777" w:rsidR="006868F9" w:rsidRDefault="00A072AE">
            <w:r>
              <w:rPr>
                <w:sz w:val="21"/>
                <w:szCs w:val="21"/>
              </w:rPr>
              <w:t xml:space="preserve">Few joints, mature </w:t>
            </w:r>
            <w:proofErr w:type="spellStart"/>
            <w:r>
              <w:rPr>
                <w:sz w:val="21"/>
                <w:szCs w:val="21"/>
              </w:rPr>
              <w:t>InP</w:t>
            </w:r>
            <w:proofErr w:type="spellEnd"/>
            <w:r>
              <w:rPr>
                <w:sz w:val="21"/>
                <w:szCs w:val="21"/>
              </w:rPr>
              <w:t xml:space="preserve"> reliability</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0D0AC" w14:textId="77777777" w:rsidR="006868F9" w:rsidRDefault="00A072AE">
            <w:r>
              <w:rPr>
                <w:sz w:val="21"/>
                <w:szCs w:val="21"/>
              </w:rPr>
              <w:t>Bonding interface still maturing</w:t>
            </w:r>
          </w:p>
        </w:tc>
      </w:tr>
      <w:tr w:rsidR="006868F9" w14:paraId="738C6E9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1D516F" w14:textId="77777777" w:rsidR="006868F9" w:rsidRDefault="00A072AE">
            <w:r>
              <w:rPr>
                <w:sz w:val="21"/>
                <w:szCs w:val="21"/>
              </w:rPr>
              <w:t>Scalability</w:t>
            </w:r>
          </w:p>
        </w:tc>
        <w:tc>
          <w:tcPr>
            <w:tcW w:w="23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CA02B6" w14:textId="77777777" w:rsidR="006868F9" w:rsidRDefault="00A072AE">
            <w:r>
              <w:rPr>
                <w:sz w:val="21"/>
                <w:szCs w:val="21"/>
              </w:rPr>
              <w:t>Poor: linear in cost and size</w:t>
            </w:r>
          </w:p>
        </w:tc>
        <w:tc>
          <w:tcPr>
            <w:tcW w:w="25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D6F5D5" w14:textId="77777777" w:rsidR="006868F9" w:rsidRDefault="00A072AE">
            <w:r>
              <w:rPr>
                <w:sz w:val="21"/>
                <w:szCs w:val="21"/>
              </w:rPr>
              <w:t>Good up to ≈ 8–16 channels</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1AD91" w14:textId="77777777" w:rsidR="006868F9" w:rsidRDefault="00A072AE">
            <w:r>
              <w:rPr>
                <w:sz w:val="21"/>
                <w:szCs w:val="21"/>
              </w:rPr>
              <w:t>Excellent at high volume and with electronics (co-packaging)</w:t>
            </w:r>
          </w:p>
        </w:tc>
      </w:tr>
    </w:tbl>
    <w:p w14:paraId="6D7A70D0" w14:textId="77777777" w:rsidR="006868F9" w:rsidRDefault="006868F9">
      <w:pPr>
        <w:spacing w:after="120"/>
      </w:pPr>
    </w:p>
    <w:p w14:paraId="0D46C7FD" w14:textId="77777777" w:rsidR="006868F9" w:rsidRDefault="00A072AE">
      <w:pPr>
        <w:spacing w:after="120"/>
        <w:jc w:val="both"/>
      </w:pPr>
      <w:r>
        <w:t>Integration affects system performance directly. Every on-chip connection removes a coupling interface (dB of loss and a reflection source), a shared TEC lowers power and heat, and a lithographic AWG fixes the channel spacing precisely. The cost is that, for a DFB array, all eight lasers share one chip temperature, so their grating-defined wavelengths must be matched on the grid to better than ±0.1 nm. This is why per-lane micro-heater trim and a wavelength locker are included in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8F9" w14:paraId="4E605AF0" w14:textId="77777777">
        <w:tc>
          <w:tcPr>
            <w:tcW w:w="9026"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6F72E217" w14:textId="77777777" w:rsidR="006868F9" w:rsidRDefault="00A072AE">
            <w:pPr>
              <w:spacing w:after="100"/>
              <w:jc w:val="both"/>
            </w:pPr>
            <w:r>
              <w:rPr>
                <w:b/>
                <w:bCs/>
              </w:rPr>
              <w:t>DESIGN DECISION 4 – CREATE THE INTEGRATED TRANSMITTER IMPLEMENTATION</w:t>
            </w:r>
          </w:p>
          <w:p w14:paraId="25587A81" w14:textId="77777777" w:rsidR="006868F9" w:rsidRDefault="00A072AE">
            <w:pPr>
              <w:jc w:val="both"/>
            </w:pPr>
            <w:r>
              <w:t xml:space="preserve">I recommend a </w:t>
            </w:r>
            <w:r>
              <w:rPr>
                <w:b/>
                <w:bCs/>
              </w:rPr>
              <w:t xml:space="preserve">monolithic </w:t>
            </w:r>
            <w:proofErr w:type="spellStart"/>
            <w:r>
              <w:rPr>
                <w:b/>
                <w:bCs/>
              </w:rPr>
              <w:t>InP</w:t>
            </w:r>
            <w:proofErr w:type="spellEnd"/>
            <w:r>
              <w:rPr>
                <w:b/>
                <w:bCs/>
              </w:rPr>
              <w:t xml:space="preserve"> photonic-integrated transmitter (8 × DFB + EAM with integrated AWG multiplexer on a common TEC, with per-lane heater trim and a wavelength locker), with dispersion-compensated, direct-detection nonlinear management and no full-link DBP</w:t>
            </w:r>
            <w:r>
              <w:t xml:space="preserve"> because the </w:t>
            </w:r>
            <w:proofErr w:type="spellStart"/>
            <w:r>
              <w:t>InP</w:t>
            </w:r>
            <w:proofErr w:type="spellEnd"/>
            <w:r>
              <w:t xml:space="preserve"> platform natively provides the 1550 nm DFB (8.4 </w:t>
            </w:r>
            <w:proofErr w:type="spellStart"/>
            <w:r>
              <w:t>mW</w:t>
            </w:r>
            <w:proofErr w:type="spellEnd"/>
            <w:r>
              <w:t xml:space="preserve">), the 20 GHz+ chirp-free EAM and the AWG on one chip, which removes the coupling loss that would consume the 0.23 dB power-budget margin and reduces eight TECs to one. Soliton transmission (N = 0.17, 68.4 </w:t>
            </w:r>
            <w:proofErr w:type="spellStart"/>
            <w:r>
              <w:t>mW</w:t>
            </w:r>
            <w:proofErr w:type="spellEnd"/>
            <w:r>
              <w:t xml:space="preserve"> needed) is infeasible, and DBP is </w:t>
            </w:r>
            <w:r>
              <w:lastRenderedPageBreak/>
              <w:t>unsuitable for an IM/DD, eight-channel link, so nonlinearity is controlled by launch-power management, SBS dithering and optical dispersion compensation. A Si-photonics hybrid design becomes preferable if lane counts or co-packaging with electronics grow beyond this design.</w:t>
            </w:r>
          </w:p>
        </w:tc>
      </w:tr>
    </w:tbl>
    <w:p w14:paraId="618D8C3E" w14:textId="77777777" w:rsidR="006868F9" w:rsidRDefault="00A072AE">
      <w:pPr>
        <w:pStyle w:val="Heading1"/>
        <w:keepNext/>
      </w:pPr>
      <w:r>
        <w:lastRenderedPageBreak/>
        <w:t>STAGE 6 – VERIFY AND CRITICALLY EVALUATE THE COMPLETE TRANSMITTER SOLUTION</w:t>
      </w:r>
    </w:p>
    <w:p w14:paraId="0E4A0550" w14:textId="77777777" w:rsidR="006868F9" w:rsidRDefault="00A072AE">
      <w:pPr>
        <w:keepNext/>
        <w:spacing w:before="60" w:after="160"/>
        <w:jc w:val="center"/>
      </w:pPr>
      <w:r>
        <w:rPr>
          <w:b/>
          <w:bCs/>
          <w:sz w:val="22"/>
          <w:szCs w:val="22"/>
        </w:rPr>
        <w:t>Table 12: Final verification of the transmitter solution against the original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257"/>
        <w:gridCol w:w="3520"/>
        <w:gridCol w:w="1444"/>
      </w:tblGrid>
      <w:tr w:rsidR="006868F9" w14:paraId="76B5D700"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8BA78EC" w14:textId="77777777" w:rsidR="006868F9" w:rsidRDefault="00A072AE">
            <w:r>
              <w:rPr>
                <w:b/>
                <w:bCs/>
                <w:sz w:val="21"/>
                <w:szCs w:val="21"/>
              </w:rPr>
              <w:t>Requirement</w:t>
            </w:r>
          </w:p>
        </w:tc>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4BDCBAE" w14:textId="77777777" w:rsidR="006868F9" w:rsidRDefault="00A072AE">
            <w:r>
              <w:rPr>
                <w:b/>
                <w:bCs/>
                <w:sz w:val="21"/>
                <w:szCs w:val="21"/>
              </w:rPr>
              <w:t>Specified / Target</w:t>
            </w:r>
          </w:p>
        </w:tc>
        <w:tc>
          <w:tcPr>
            <w:tcW w:w="352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03B92CC" w14:textId="77777777" w:rsidR="006868F9" w:rsidRDefault="00A072AE">
            <w:r>
              <w:rPr>
                <w:b/>
                <w:bCs/>
                <w:sz w:val="21"/>
                <w:szCs w:val="21"/>
              </w:rPr>
              <w:t>Achieved</w:t>
            </w:r>
          </w:p>
        </w:tc>
        <w:tc>
          <w:tcPr>
            <w:tcW w:w="144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87B8BFA" w14:textId="77777777" w:rsidR="006868F9" w:rsidRDefault="00A072AE">
            <w:r>
              <w:rPr>
                <w:b/>
                <w:bCs/>
                <w:sz w:val="21"/>
                <w:szCs w:val="21"/>
              </w:rPr>
              <w:t>Satisfactory?</w:t>
            </w:r>
          </w:p>
        </w:tc>
      </w:tr>
      <w:tr w:rsidR="006868F9" w14:paraId="0D30ED4C"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60B65" w14:textId="77777777" w:rsidR="006868F9" w:rsidRDefault="00A072AE">
            <w:r>
              <w:rPr>
                <w:sz w:val="21"/>
                <w:szCs w:val="21"/>
              </w:rPr>
              <w:t>Optical source selection</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EFE6DA" w14:textId="77777777" w:rsidR="006868F9" w:rsidRDefault="00A072AE">
            <w:r>
              <w:rPr>
                <w:sz w:val="21"/>
                <w:szCs w:val="21"/>
              </w:rPr>
              <w:t>1550 nm, single-mode, SMSR ≥ 30 dB, narrow line</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7805C7" w14:textId="77777777" w:rsidR="006868F9" w:rsidRDefault="00A072AE">
            <w:r>
              <w:rPr>
                <w:sz w:val="21"/>
                <w:szCs w:val="21"/>
              </w:rPr>
              <w:t xml:space="preserve">DFB: λ = 1.24/0.80 = 1550 nm, </w:t>
            </w:r>
            <w:proofErr w:type="spellStart"/>
            <w:r>
              <w:rPr>
                <w:sz w:val="21"/>
                <w:szCs w:val="21"/>
              </w:rPr>
              <w:t>η</w:t>
            </w:r>
            <w:r>
              <w:rPr>
                <w:sz w:val="21"/>
                <w:szCs w:val="21"/>
                <w:vertAlign w:val="subscript"/>
              </w:rPr>
              <w:t>int</w:t>
            </w:r>
            <w:proofErr w:type="spellEnd"/>
            <w:r>
              <w:rPr>
                <w:sz w:val="21"/>
                <w:szCs w:val="21"/>
              </w:rPr>
              <w:t xml:space="preserve"> = 0.80, SMSR 35–50 dB</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248D5" w14:textId="77777777" w:rsidR="006868F9" w:rsidRDefault="00A072AE">
            <w:r>
              <w:rPr>
                <w:sz w:val="21"/>
                <w:szCs w:val="21"/>
              </w:rPr>
              <w:t>Yes</w:t>
            </w:r>
          </w:p>
        </w:tc>
      </w:tr>
      <w:tr w:rsidR="006868F9" w14:paraId="3E52F4C1"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C2EE3" w14:textId="77777777" w:rsidR="006868F9" w:rsidRDefault="00A072AE">
            <w:r>
              <w:rPr>
                <w:sz w:val="21"/>
                <w:szCs w:val="21"/>
              </w:rPr>
              <w:t>Modulation bandwidth</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F8FBB" w14:textId="77777777" w:rsidR="006868F9" w:rsidRDefault="00A072AE">
            <w:r>
              <w:rPr>
                <w:sz w:val="21"/>
                <w:szCs w:val="21"/>
              </w:rPr>
              <w:t>B ≈ 0.7 × 25 = 17.5 GHz</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E9EDE5" w14:textId="77777777" w:rsidR="006868F9" w:rsidRDefault="00A072AE">
            <w:r>
              <w:rPr>
                <w:sz w:val="21"/>
                <w:szCs w:val="21"/>
              </w:rPr>
              <w:t xml:space="preserve">20 GHz; margin 2.5 GHz (14 %); 1.95 GHz at 25.78 </w:t>
            </w:r>
            <w:proofErr w:type="spellStart"/>
            <w:r>
              <w:rPr>
                <w:sz w:val="21"/>
                <w:szCs w:val="21"/>
              </w:rPr>
              <w:t>GBd</w:t>
            </w:r>
            <w:proofErr w:type="spellEnd"/>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858CA" w14:textId="77777777" w:rsidR="006868F9" w:rsidRDefault="00A072AE">
            <w:r>
              <w:rPr>
                <w:sz w:val="21"/>
                <w:szCs w:val="21"/>
              </w:rPr>
              <w:t>Yes (thin margin)</w:t>
            </w:r>
          </w:p>
        </w:tc>
      </w:tr>
      <w:tr w:rsidR="006868F9" w14:paraId="3F5417D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472DF" w14:textId="77777777" w:rsidR="006868F9" w:rsidRDefault="00A072AE">
            <w:r>
              <w:rPr>
                <w:sz w:val="21"/>
                <w:szCs w:val="21"/>
              </w:rPr>
              <w:t>Output power</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3797EC" w14:textId="77777777" w:rsidR="006868F9" w:rsidRDefault="00A072AE">
            <w:r>
              <w:rPr>
                <w:sz w:val="21"/>
                <w:szCs w:val="21"/>
              </w:rPr>
              <w:t xml:space="preserve">≈ 2 </w:t>
            </w:r>
            <w:proofErr w:type="spellStart"/>
            <w:r>
              <w:rPr>
                <w:sz w:val="21"/>
                <w:szCs w:val="21"/>
              </w:rPr>
              <w:t>mW</w:t>
            </w:r>
            <w:proofErr w:type="spellEnd"/>
            <w:r>
              <w:rPr>
                <w:sz w:val="21"/>
                <w:szCs w:val="21"/>
              </w:rPr>
              <w:t xml:space="preserve"> (+3 dBm) per channel at launch</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CC1A71" w14:textId="77777777" w:rsidR="006868F9" w:rsidRDefault="00A072AE">
            <w:r>
              <w:rPr>
                <w:sz w:val="21"/>
                <w:szCs w:val="21"/>
              </w:rPr>
              <w:t xml:space="preserve">8.4 </w:t>
            </w:r>
            <w:proofErr w:type="spellStart"/>
            <w:r>
              <w:rPr>
                <w:sz w:val="21"/>
                <w:szCs w:val="21"/>
              </w:rPr>
              <w:t>mW</w:t>
            </w:r>
            <w:proofErr w:type="spellEnd"/>
            <w:r>
              <w:rPr>
                <w:sz w:val="21"/>
                <w:szCs w:val="21"/>
              </w:rPr>
              <w:t xml:space="preserve"> (+9.24 dBm) CW; 2.1 </w:t>
            </w:r>
            <w:proofErr w:type="spellStart"/>
            <w:r>
              <w:rPr>
                <w:sz w:val="21"/>
                <w:szCs w:val="21"/>
              </w:rPr>
              <w:t>mW</w:t>
            </w:r>
            <w:proofErr w:type="spellEnd"/>
            <w:r>
              <w:rPr>
                <w:sz w:val="21"/>
                <w:szCs w:val="21"/>
              </w:rPr>
              <w:t xml:space="preserve"> (+3.24 dBm) after 6 dB losses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F357E" w14:textId="77777777" w:rsidR="006868F9" w:rsidRDefault="00A072AE">
            <w:r>
              <w:rPr>
                <w:sz w:val="21"/>
                <w:szCs w:val="21"/>
              </w:rPr>
              <w:t>Yes (0.23 dB margin)</w:t>
            </w:r>
          </w:p>
        </w:tc>
      </w:tr>
      <w:tr w:rsidR="006868F9" w14:paraId="6459DD56"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2255C4" w14:textId="77777777" w:rsidR="006868F9" w:rsidRDefault="00A072AE">
            <w:r>
              <w:rPr>
                <w:sz w:val="21"/>
                <w:szCs w:val="21"/>
              </w:rPr>
              <w:t>Spectral / chirp stability</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40F373" w14:textId="77777777" w:rsidR="006868F9" w:rsidRDefault="00A072AE">
            <w:r>
              <w:rPr>
                <w:sz w:val="21"/>
                <w:szCs w:val="21"/>
              </w:rPr>
              <w:t>Low chirp; fits 0.8 nm pitch</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88C45" w14:textId="77777777" w:rsidR="006868F9" w:rsidRDefault="00A072AE">
            <w:r>
              <w:rPr>
                <w:sz w:val="21"/>
                <w:szCs w:val="21"/>
              </w:rPr>
              <w:t>External modulation: α ≈ 0–1; NRZ lobe ≈ 0.4 nm</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BA18E5" w14:textId="77777777" w:rsidR="006868F9" w:rsidRDefault="00A072AE">
            <w:r>
              <w:rPr>
                <w:sz w:val="21"/>
                <w:szCs w:val="21"/>
              </w:rPr>
              <w:t>Yes</w:t>
            </w:r>
          </w:p>
        </w:tc>
      </w:tr>
      <w:tr w:rsidR="006868F9" w14:paraId="20612686"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D0568" w14:textId="77777777" w:rsidR="006868F9" w:rsidRDefault="00A072AE">
            <w:r>
              <w:rPr>
                <w:sz w:val="21"/>
                <w:szCs w:val="21"/>
              </w:rPr>
              <w:t>Wavelength stability</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154677" w14:textId="77777777" w:rsidR="006868F9" w:rsidRDefault="00A072AE">
            <w:r>
              <w:rPr>
                <w:sz w:val="21"/>
                <w:szCs w:val="21"/>
              </w:rPr>
              <w:t>±0.1 nm over 40 °C</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3D1B5A" w14:textId="77777777" w:rsidR="006868F9" w:rsidRDefault="00A072AE">
            <w:r>
              <w:rPr>
                <w:sz w:val="21"/>
                <w:szCs w:val="21"/>
              </w:rPr>
              <w:t>Uncontrolled 4.0 nm; TEC ±0.1 °C gives ±0.01 nm (limit ±1 °C)</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4EF02F" w14:textId="77777777" w:rsidR="006868F9" w:rsidRDefault="00A072AE">
            <w:r>
              <w:rPr>
                <w:sz w:val="21"/>
                <w:szCs w:val="21"/>
              </w:rPr>
              <w:t>Yes (10× margin)</w:t>
            </w:r>
          </w:p>
        </w:tc>
      </w:tr>
      <w:tr w:rsidR="006868F9" w14:paraId="398394A7"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FA84A" w14:textId="77777777" w:rsidR="006868F9" w:rsidRDefault="00A072AE">
            <w:r>
              <w:rPr>
                <w:sz w:val="21"/>
                <w:szCs w:val="21"/>
              </w:rPr>
              <w:t>SPM / XPM / FWM</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B7EEE8" w14:textId="77777777" w:rsidR="006868F9" w:rsidRDefault="00A072AE">
            <w:proofErr w:type="spellStart"/>
            <w:r>
              <w:rPr>
                <w:sz w:val="21"/>
                <w:szCs w:val="21"/>
              </w:rPr>
              <w:t>φ</w:t>
            </w:r>
            <w:r>
              <w:rPr>
                <w:sz w:val="21"/>
                <w:szCs w:val="21"/>
                <w:vertAlign w:val="subscript"/>
              </w:rPr>
              <w:t>NL</w:t>
            </w:r>
            <w:proofErr w:type="spellEnd"/>
            <w:r>
              <w:rPr>
                <w:sz w:val="21"/>
                <w:szCs w:val="21"/>
              </w:rPr>
              <w:t xml:space="preserve"> small; crosstalk small</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5513D3" w14:textId="77777777" w:rsidR="006868F9" w:rsidRDefault="00A072AE">
            <w:proofErr w:type="spellStart"/>
            <w:r>
              <w:rPr>
                <w:sz w:val="21"/>
                <w:szCs w:val="21"/>
              </w:rPr>
              <w:t>φ</w:t>
            </w:r>
            <w:r>
              <w:rPr>
                <w:sz w:val="21"/>
                <w:szCs w:val="21"/>
                <w:vertAlign w:val="subscript"/>
              </w:rPr>
              <w:t>NL</w:t>
            </w:r>
            <w:proofErr w:type="spellEnd"/>
            <w:r>
              <w:rPr>
                <w:sz w:val="21"/>
                <w:szCs w:val="21"/>
              </w:rPr>
              <w:t xml:space="preserve"> = 0.055 rad/span, 0.330 rad (6 spans); XPM walk-off 1088 </w:t>
            </w:r>
            <w:proofErr w:type="spellStart"/>
            <w:r>
              <w:rPr>
                <w:sz w:val="21"/>
                <w:szCs w:val="21"/>
              </w:rPr>
              <w:t>ps</w:t>
            </w:r>
            <w:proofErr w:type="spellEnd"/>
            <w:r>
              <w:rPr>
                <w:sz w:val="21"/>
                <w:szCs w:val="21"/>
              </w:rPr>
              <w:t>/span; FWM ≈ –64.5 dB per product</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63B74" w14:textId="77777777" w:rsidR="006868F9" w:rsidRDefault="00A072AE">
            <w:r>
              <w:rPr>
                <w:sz w:val="21"/>
                <w:szCs w:val="21"/>
              </w:rPr>
              <w:t>Yes</w:t>
            </w:r>
          </w:p>
        </w:tc>
      </w:tr>
      <w:tr w:rsidR="006868F9" w14:paraId="7861B141"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EA9766" w14:textId="77777777" w:rsidR="006868F9" w:rsidRDefault="00A072AE">
            <w:r>
              <w:rPr>
                <w:sz w:val="21"/>
                <w:szCs w:val="21"/>
              </w:rPr>
              <w:t>SBS</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BED788" w14:textId="77777777" w:rsidR="006868F9" w:rsidRDefault="00A072AE">
            <w:proofErr w:type="spellStart"/>
            <w:r>
              <w:rPr>
                <w:sz w:val="21"/>
                <w:szCs w:val="21"/>
              </w:rPr>
              <w:t>P</w:t>
            </w:r>
            <w:r>
              <w:rPr>
                <w:sz w:val="21"/>
                <w:szCs w:val="21"/>
                <w:vertAlign w:val="subscript"/>
              </w:rPr>
              <w:t>ch</w:t>
            </w:r>
            <w:proofErr w:type="spellEnd"/>
            <w:r>
              <w:rPr>
                <w:sz w:val="21"/>
                <w:szCs w:val="21"/>
              </w:rPr>
              <w:t xml:space="preserve"> &lt; </w:t>
            </w:r>
            <w:proofErr w:type="spellStart"/>
            <w:r>
              <w:rPr>
                <w:sz w:val="21"/>
                <w:szCs w:val="21"/>
              </w:rPr>
              <w:t>P</w:t>
            </w:r>
            <w:r>
              <w:rPr>
                <w:sz w:val="21"/>
                <w:szCs w:val="21"/>
                <w:vertAlign w:val="subscript"/>
              </w:rPr>
              <w:t>th</w:t>
            </w:r>
            <w:proofErr w:type="spellEnd"/>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5F4E14" w14:textId="77777777" w:rsidR="006868F9" w:rsidRDefault="00A072AE">
            <w:r>
              <w:rPr>
                <w:sz w:val="21"/>
                <w:szCs w:val="21"/>
              </w:rPr>
              <w:t xml:space="preserve">Raw: 1.59 </w:t>
            </w:r>
            <w:proofErr w:type="spellStart"/>
            <w:r>
              <w:rPr>
                <w:sz w:val="21"/>
                <w:szCs w:val="21"/>
              </w:rPr>
              <w:t>mW</w:t>
            </w:r>
            <w:proofErr w:type="spellEnd"/>
            <w:r>
              <w:rPr>
                <w:sz w:val="21"/>
                <w:szCs w:val="21"/>
              </w:rPr>
              <w:t xml:space="preserve"> &lt; 2 </w:t>
            </w:r>
            <w:proofErr w:type="spellStart"/>
            <w:r>
              <w:rPr>
                <w:sz w:val="21"/>
                <w:szCs w:val="21"/>
              </w:rPr>
              <w:t>mW</w:t>
            </w:r>
            <w:proofErr w:type="spellEnd"/>
            <w:r>
              <w:rPr>
                <w:sz w:val="21"/>
                <w:szCs w:val="21"/>
              </w:rPr>
              <w:t xml:space="preserve"> (violated by 1.0 dB); with 200 MHz dither, 17.5 </w:t>
            </w:r>
            <w:proofErr w:type="spellStart"/>
            <w:r>
              <w:rPr>
                <w:sz w:val="21"/>
                <w:szCs w:val="21"/>
              </w:rPr>
              <w:t>mW</w:t>
            </w:r>
            <w:proofErr w:type="spellEnd"/>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432EA8" w14:textId="77777777" w:rsidR="006868F9" w:rsidRDefault="00A072AE">
            <w:r>
              <w:rPr>
                <w:sz w:val="21"/>
                <w:szCs w:val="21"/>
              </w:rPr>
              <w:t>Yes, with dithering</w:t>
            </w:r>
          </w:p>
        </w:tc>
      </w:tr>
      <w:tr w:rsidR="006868F9" w14:paraId="427F6129"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D9FCBA" w14:textId="77777777" w:rsidR="006868F9" w:rsidRDefault="00A072AE">
            <w:r>
              <w:rPr>
                <w:sz w:val="21"/>
                <w:szCs w:val="21"/>
              </w:rPr>
              <w:t>SRS</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C15DFD" w14:textId="77777777" w:rsidR="006868F9" w:rsidRDefault="00A072AE">
            <w:proofErr w:type="spellStart"/>
            <w:r>
              <w:rPr>
                <w:sz w:val="21"/>
                <w:szCs w:val="21"/>
              </w:rPr>
              <w:t>P</w:t>
            </w:r>
            <w:r>
              <w:rPr>
                <w:sz w:val="21"/>
                <w:szCs w:val="21"/>
                <w:vertAlign w:val="subscript"/>
              </w:rPr>
              <w:t>tot</w:t>
            </w:r>
            <w:proofErr w:type="spellEnd"/>
            <w:r>
              <w:rPr>
                <w:sz w:val="21"/>
                <w:szCs w:val="21"/>
              </w:rPr>
              <w:t xml:space="preserve"> &lt; </w:t>
            </w:r>
            <w:proofErr w:type="spellStart"/>
            <w:r>
              <w:rPr>
                <w:sz w:val="21"/>
                <w:szCs w:val="21"/>
              </w:rPr>
              <w:t>P</w:t>
            </w:r>
            <w:r>
              <w:rPr>
                <w:sz w:val="21"/>
                <w:szCs w:val="21"/>
                <w:vertAlign w:val="subscript"/>
              </w:rPr>
              <w:t>th</w:t>
            </w:r>
            <w:proofErr w:type="spellEnd"/>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3F7466" w14:textId="77777777" w:rsidR="006868F9" w:rsidRDefault="00A072AE">
            <w:r>
              <w:rPr>
                <w:sz w:val="21"/>
                <w:szCs w:val="21"/>
              </w:rPr>
              <w:t xml:space="preserve">16 </w:t>
            </w:r>
            <w:proofErr w:type="spellStart"/>
            <w:r>
              <w:rPr>
                <w:sz w:val="21"/>
                <w:szCs w:val="21"/>
              </w:rPr>
              <w:t>mW</w:t>
            </w:r>
            <w:proofErr w:type="spellEnd"/>
            <w:r>
              <w:rPr>
                <w:sz w:val="21"/>
                <w:szCs w:val="21"/>
              </w:rPr>
              <w:t xml:space="preserve"> vs 1.008 W (1.6 %)</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13D75" w14:textId="77777777" w:rsidR="006868F9" w:rsidRDefault="00A072AE">
            <w:r>
              <w:rPr>
                <w:sz w:val="21"/>
                <w:szCs w:val="21"/>
              </w:rPr>
              <w:t>Yes</w:t>
            </w:r>
          </w:p>
        </w:tc>
      </w:tr>
      <w:tr w:rsidR="006868F9" w14:paraId="6CAF7125"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BF2974" w14:textId="77777777" w:rsidR="006868F9" w:rsidRDefault="00A072AE">
            <w:r>
              <w:rPr>
                <w:sz w:val="21"/>
                <w:szCs w:val="21"/>
              </w:rPr>
              <w:t>Eye safety</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A60C86" w14:textId="77777777" w:rsidR="006868F9" w:rsidRDefault="00A072AE">
            <w:r>
              <w:rPr>
                <w:sz w:val="21"/>
                <w:szCs w:val="21"/>
              </w:rPr>
              <w:t>Below limit or controlled</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3B522A" w14:textId="77777777" w:rsidR="006868F9" w:rsidRDefault="00A072AE">
            <w:r>
              <w:rPr>
                <w:sz w:val="21"/>
                <w:szCs w:val="21"/>
              </w:rPr>
              <w:t>+12.04 dBm total vs assumed +10 dBm Class 1; ALS + controlled access</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CBD4CB" w14:textId="77777777" w:rsidR="006868F9" w:rsidRDefault="00A072AE">
            <w:r>
              <w:rPr>
                <w:sz w:val="21"/>
                <w:szCs w:val="21"/>
              </w:rPr>
              <w:t>Yes, as controlled-access</w:t>
            </w:r>
          </w:p>
        </w:tc>
      </w:tr>
      <w:tr w:rsidR="006868F9" w14:paraId="2519E9E5"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949B58" w14:textId="77777777" w:rsidR="006868F9" w:rsidRDefault="00A072AE">
            <w:r>
              <w:rPr>
                <w:sz w:val="21"/>
                <w:szCs w:val="21"/>
              </w:rPr>
              <w:t>Soliton / dispersion condition</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183F08" w14:textId="77777777" w:rsidR="006868F9" w:rsidRDefault="00A072AE">
            <w:r>
              <w:rPr>
                <w:sz w:val="21"/>
                <w:szCs w:val="21"/>
              </w:rPr>
              <w:t>Decide feasibility</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36FB5D" w14:textId="77777777" w:rsidR="006868F9" w:rsidRDefault="00A072AE">
            <w:r>
              <w:rPr>
                <w:sz w:val="21"/>
                <w:szCs w:val="21"/>
              </w:rPr>
              <w:t>L</w:t>
            </w:r>
            <w:r>
              <w:rPr>
                <w:sz w:val="21"/>
                <w:szCs w:val="21"/>
                <w:vertAlign w:val="subscript"/>
              </w:rPr>
              <w:t>D</w:t>
            </w:r>
            <w:r>
              <w:rPr>
                <w:sz w:val="21"/>
                <w:szCs w:val="21"/>
              </w:rPr>
              <w:t xml:space="preserve"> = 11.25 km, P</w:t>
            </w:r>
            <w:r>
              <w:rPr>
                <w:sz w:val="21"/>
                <w:szCs w:val="21"/>
                <w:vertAlign w:val="subscript"/>
              </w:rPr>
              <w:t>0</w:t>
            </w:r>
            <w:r>
              <w:rPr>
                <w:sz w:val="21"/>
                <w:szCs w:val="21"/>
              </w:rPr>
              <w:t xml:space="preserve"> = 68.4 </w:t>
            </w:r>
            <w:proofErr w:type="spellStart"/>
            <w:r>
              <w:rPr>
                <w:sz w:val="21"/>
                <w:szCs w:val="21"/>
              </w:rPr>
              <w:t>mW</w:t>
            </w:r>
            <w:proofErr w:type="spellEnd"/>
            <w:r>
              <w:rPr>
                <w:sz w:val="21"/>
                <w:szCs w:val="21"/>
              </w:rPr>
              <w:t>, N = 0.171: infeasible; dispersion-managed NRZ adopted</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5D004" w14:textId="77777777" w:rsidR="006868F9" w:rsidRDefault="00A072AE">
            <w:r>
              <w:rPr>
                <w:sz w:val="21"/>
                <w:szCs w:val="21"/>
              </w:rPr>
              <w:t>Yes (soliton correctly rejected)</w:t>
            </w:r>
          </w:p>
        </w:tc>
      </w:tr>
      <w:tr w:rsidR="006868F9" w14:paraId="15F84FF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2EB1C2" w14:textId="77777777" w:rsidR="006868F9" w:rsidRDefault="00A072AE">
            <w:r>
              <w:rPr>
                <w:sz w:val="21"/>
                <w:szCs w:val="21"/>
              </w:rPr>
              <w:t>Integration / DSP / standards</w:t>
            </w:r>
          </w:p>
        </w:tc>
        <w:tc>
          <w:tcPr>
            <w:tcW w:w="22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648D4" w14:textId="77777777" w:rsidR="006868F9" w:rsidRDefault="00A072AE">
            <w:r>
              <w:rPr>
                <w:sz w:val="21"/>
                <w:szCs w:val="21"/>
              </w:rPr>
              <w:t>Compact, scalable, G.957 / 802.3 / Z136 verifiable</w:t>
            </w:r>
          </w:p>
        </w:tc>
        <w:tc>
          <w:tcPr>
            <w:tcW w:w="3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4AF7A" w14:textId="77777777" w:rsidR="006868F9" w:rsidRDefault="00A072AE">
            <w:r>
              <w:rPr>
                <w:sz w:val="21"/>
                <w:szCs w:val="21"/>
              </w:rPr>
              <w:t xml:space="preserve">Monolithic </w:t>
            </w:r>
            <w:proofErr w:type="spellStart"/>
            <w:r>
              <w:rPr>
                <w:sz w:val="21"/>
                <w:szCs w:val="21"/>
              </w:rPr>
              <w:t>InP</w:t>
            </w:r>
            <w:proofErr w:type="spellEnd"/>
            <w:r>
              <w:rPr>
                <w:sz w:val="21"/>
                <w:szCs w:val="21"/>
              </w:rPr>
              <w:t xml:space="preserve"> PIC; DBP rejected; compliance tests tabulated (Table 10)</w:t>
            </w:r>
          </w:p>
        </w:tc>
        <w:tc>
          <w:tcPr>
            <w:tcW w:w="14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CCB995" w14:textId="77777777" w:rsidR="006868F9" w:rsidRDefault="00A072AE">
            <w:r>
              <w:rPr>
                <w:sz w:val="21"/>
                <w:szCs w:val="21"/>
              </w:rPr>
              <w:t>Yes</w:t>
            </w:r>
          </w:p>
        </w:tc>
      </w:tr>
    </w:tbl>
    <w:p w14:paraId="721F769D" w14:textId="77777777" w:rsidR="006868F9" w:rsidRDefault="006868F9">
      <w:pPr>
        <w:spacing w:after="120"/>
      </w:pPr>
    </w:p>
    <w:p w14:paraId="3C16495D" w14:textId="77777777" w:rsidR="006868F9" w:rsidRDefault="00A072AE">
      <w:pPr>
        <w:spacing w:after="120"/>
        <w:jc w:val="both"/>
      </w:pPr>
      <w:r>
        <w:rPr>
          <w:b/>
          <w:bCs/>
        </w:rPr>
        <w:t>Consistency with the requirement.</w:t>
      </w:r>
      <w:r>
        <w:t xml:space="preserve"> The verification shows that the calculated results are consistent with the original specification at every stage: the 1550 nm source supplies sufficient power with a single longitudinal mode, the modulation bandwidth exceeds the NRZ </w:t>
      </w:r>
      <w:r>
        <w:lastRenderedPageBreak/>
        <w:t>requirement, the wavelength drift is reduced to a tenth of the allowed tolerance, and the accumulated SPM, the SRS, and the XPM/FWM penalties are small. The two items that required action are SBS (violated by 1.0 dB without dithering) and total power versus the assumed eye-safety limit. The weaknesses are equally visible: the bandwidth margin (2.5 GHz) and the power margin (0.23 dB) are small, and both depend on assumed values (6 dB of losses, modulator bandwidth, SBS bandwidth). These are the parameters to</w:t>
      </w:r>
      <w:r>
        <w:t xml:space="preserve"> be measured first on prototype hardware.</w:t>
      </w:r>
    </w:p>
    <w:p w14:paraId="3E095704" w14:textId="77777777" w:rsidR="006868F9" w:rsidRDefault="00A072AE" w:rsidP="00105DD0">
      <w:pPr>
        <w:pStyle w:val="Heading1"/>
        <w:keepNext/>
        <w:jc w:val="center"/>
      </w:pPr>
      <w:r>
        <w:t>FINAL TRANSMITTER DESIGN – INTEGRATED ENGINEERING SOLUTION</w:t>
      </w:r>
    </w:p>
    <w:p w14:paraId="075C1351" w14:textId="77777777" w:rsidR="006868F9" w:rsidRDefault="00A072AE">
      <w:pPr>
        <w:pStyle w:val="Heading2"/>
        <w:keepNext/>
      </w:pPr>
      <w:r>
        <w:t>F.1 Final parameter and design table</w:t>
      </w:r>
    </w:p>
    <w:p w14:paraId="725DBC40" w14:textId="77777777" w:rsidR="006868F9" w:rsidRDefault="00A072AE">
      <w:pPr>
        <w:keepNext/>
        <w:spacing w:before="60" w:after="160"/>
        <w:jc w:val="center"/>
      </w:pPr>
      <w:r>
        <w:rPr>
          <w:b/>
          <w:bCs/>
          <w:sz w:val="22"/>
          <w:szCs w:val="22"/>
        </w:rPr>
        <w:t>Table 13: Final design parameters of the 8-channel DWDM transmitter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6868F9" w14:paraId="5F3484A6" w14:textId="77777777">
        <w:trPr>
          <w:cantSplit/>
          <w:tblHeader/>
        </w:trPr>
        <w:tc>
          <w:tcPr>
            <w:tcW w:w="23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10BDB70" w14:textId="77777777" w:rsidR="006868F9" w:rsidRDefault="00A072AE">
            <w:r>
              <w:rPr>
                <w:b/>
                <w:bCs/>
                <w:sz w:val="21"/>
                <w:szCs w:val="21"/>
              </w:rPr>
              <w:t>Parameter</w:t>
            </w:r>
          </w:p>
        </w:tc>
        <w:tc>
          <w:tcPr>
            <w:tcW w:w="667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EEE18A7" w14:textId="77777777" w:rsidR="006868F9" w:rsidRDefault="00A072AE">
            <w:r>
              <w:rPr>
                <w:b/>
                <w:bCs/>
                <w:sz w:val="21"/>
                <w:szCs w:val="21"/>
              </w:rPr>
              <w:t>Adopted value</w:t>
            </w:r>
          </w:p>
        </w:tc>
      </w:tr>
      <w:tr w:rsidR="006868F9" w14:paraId="2A80C068"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D1C72B" w14:textId="77777777" w:rsidR="006868F9" w:rsidRDefault="00A072AE">
            <w:r>
              <w:rPr>
                <w:sz w:val="21"/>
                <w:szCs w:val="21"/>
              </w:rPr>
              <w:t>Optical source</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2A7EC" w14:textId="77777777" w:rsidR="006868F9" w:rsidRDefault="00A072AE">
            <w:r>
              <w:rPr>
                <w:sz w:val="21"/>
                <w:szCs w:val="21"/>
              </w:rPr>
              <w:t xml:space="preserve">1550 nm </w:t>
            </w:r>
            <w:proofErr w:type="spellStart"/>
            <w:r>
              <w:rPr>
                <w:sz w:val="21"/>
                <w:szCs w:val="21"/>
              </w:rPr>
              <w:t>InGaAsP</w:t>
            </w:r>
            <w:proofErr w:type="spellEnd"/>
            <w:r>
              <w:rPr>
                <w:sz w:val="21"/>
                <w:szCs w:val="21"/>
              </w:rPr>
              <w:t>/</w:t>
            </w:r>
            <w:proofErr w:type="spellStart"/>
            <w:r>
              <w:rPr>
                <w:sz w:val="21"/>
                <w:szCs w:val="21"/>
              </w:rPr>
              <w:t>InP</w:t>
            </w:r>
            <w:proofErr w:type="spellEnd"/>
            <w:r>
              <w:rPr>
                <w:sz w:val="21"/>
                <w:szCs w:val="21"/>
              </w:rPr>
              <w:t xml:space="preserve"> DFB laser per lane, 8 lanes (</w:t>
            </w:r>
            <w:proofErr w:type="spellStart"/>
            <w:r>
              <w:rPr>
                <w:sz w:val="21"/>
                <w:szCs w:val="21"/>
              </w:rPr>
              <w:t>η</w:t>
            </w:r>
            <w:r>
              <w:rPr>
                <w:sz w:val="21"/>
                <w:szCs w:val="21"/>
                <w:vertAlign w:val="subscript"/>
              </w:rPr>
              <w:t>int</w:t>
            </w:r>
            <w:proofErr w:type="spellEnd"/>
            <w:r>
              <w:rPr>
                <w:sz w:val="21"/>
                <w:szCs w:val="21"/>
              </w:rPr>
              <w:t xml:space="preserve"> = 0.80, E</w:t>
            </w:r>
            <w:r>
              <w:rPr>
                <w:sz w:val="21"/>
                <w:szCs w:val="21"/>
                <w:vertAlign w:val="subscript"/>
              </w:rPr>
              <w:t>g</w:t>
            </w:r>
            <w:r>
              <w:rPr>
                <w:sz w:val="21"/>
                <w:szCs w:val="21"/>
              </w:rPr>
              <w:t xml:space="preserve"> = 0.80 eV)</w:t>
            </w:r>
          </w:p>
        </w:tc>
      </w:tr>
      <w:tr w:rsidR="006868F9" w14:paraId="1EEEA403"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622E0C" w14:textId="77777777" w:rsidR="006868F9" w:rsidRDefault="00A072AE">
            <w:r>
              <w:rPr>
                <w:sz w:val="21"/>
                <w:szCs w:val="21"/>
              </w:rPr>
              <w:t>Channel grid</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D5B26" w14:textId="77777777" w:rsidR="006868F9" w:rsidRDefault="00A072AE">
            <w:r>
              <w:rPr>
                <w:sz w:val="21"/>
                <w:szCs w:val="21"/>
              </w:rPr>
              <w:t>193.1 – 193.8 THz at 100 GHz: 1552.52, 1551.72, 1550.92, 1550.12, 1549.32, 1548.51, 1547.72, 1546.92 nm</w:t>
            </w:r>
          </w:p>
        </w:tc>
      </w:tr>
      <w:tr w:rsidR="006868F9" w14:paraId="27E9522C"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16CD73" w14:textId="77777777" w:rsidR="006868F9" w:rsidRDefault="00A072AE">
            <w:r>
              <w:rPr>
                <w:sz w:val="21"/>
                <w:szCs w:val="21"/>
              </w:rPr>
              <w:t>Bias / threshold</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47DC2" w14:textId="77777777" w:rsidR="006868F9" w:rsidRDefault="00A072AE">
            <w:r>
              <w:rPr>
                <w:sz w:val="21"/>
                <w:szCs w:val="21"/>
              </w:rPr>
              <w:t xml:space="preserve">I = 40 mA, </w:t>
            </w:r>
            <w:proofErr w:type="spellStart"/>
            <w:r>
              <w:rPr>
                <w:sz w:val="21"/>
                <w:szCs w:val="21"/>
              </w:rPr>
              <w:t>I</w:t>
            </w:r>
            <w:r>
              <w:rPr>
                <w:sz w:val="21"/>
                <w:szCs w:val="21"/>
                <w:vertAlign w:val="subscript"/>
              </w:rPr>
              <w:t>th</w:t>
            </w:r>
            <w:proofErr w:type="spellEnd"/>
            <w:r>
              <w:rPr>
                <w:sz w:val="21"/>
                <w:szCs w:val="21"/>
              </w:rPr>
              <w:t xml:space="preserve"> = 12 mA (excess 28 mA)</w:t>
            </w:r>
          </w:p>
        </w:tc>
      </w:tr>
      <w:tr w:rsidR="006868F9" w14:paraId="7BA105AA"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21B88" w14:textId="77777777" w:rsidR="006868F9" w:rsidRDefault="00A072AE">
            <w:r>
              <w:rPr>
                <w:sz w:val="21"/>
                <w:szCs w:val="21"/>
              </w:rPr>
              <w:t>CW output power per laser</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E6F711" w14:textId="77777777" w:rsidR="006868F9" w:rsidRDefault="00A072AE">
            <w:r>
              <w:rPr>
                <w:sz w:val="21"/>
                <w:szCs w:val="21"/>
              </w:rPr>
              <w:t xml:space="preserve">8.4 </w:t>
            </w:r>
            <w:proofErr w:type="spellStart"/>
            <w:r>
              <w:rPr>
                <w:sz w:val="21"/>
                <w:szCs w:val="21"/>
              </w:rPr>
              <w:t>mW</w:t>
            </w:r>
            <w:proofErr w:type="spellEnd"/>
            <w:r>
              <w:rPr>
                <w:sz w:val="21"/>
                <w:szCs w:val="21"/>
              </w:rPr>
              <w:t xml:space="preserve"> = +9.24 dBm (</w:t>
            </w:r>
            <w:proofErr w:type="spellStart"/>
            <w:r>
              <w:rPr>
                <w:sz w:val="21"/>
                <w:szCs w:val="21"/>
              </w:rPr>
              <w:t>η</w:t>
            </w:r>
            <w:r>
              <w:rPr>
                <w:sz w:val="21"/>
                <w:szCs w:val="21"/>
                <w:vertAlign w:val="subscript"/>
              </w:rPr>
              <w:t>s</w:t>
            </w:r>
            <w:proofErr w:type="spellEnd"/>
            <w:r>
              <w:rPr>
                <w:sz w:val="21"/>
                <w:szCs w:val="21"/>
              </w:rPr>
              <w:t xml:space="preserve"> = 0.3 </w:t>
            </w:r>
            <w:proofErr w:type="spellStart"/>
            <w:r>
              <w:rPr>
                <w:sz w:val="21"/>
                <w:szCs w:val="21"/>
              </w:rPr>
              <w:t>mW</w:t>
            </w:r>
            <w:proofErr w:type="spellEnd"/>
            <w:r>
              <w:rPr>
                <w:sz w:val="21"/>
                <w:szCs w:val="21"/>
              </w:rPr>
              <w:t>/mA)</w:t>
            </w:r>
          </w:p>
        </w:tc>
      </w:tr>
      <w:tr w:rsidR="006868F9" w14:paraId="549E869D"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633754" w14:textId="77777777" w:rsidR="006868F9" w:rsidRDefault="00A072AE">
            <w:r>
              <w:rPr>
                <w:sz w:val="21"/>
                <w:szCs w:val="21"/>
              </w:rPr>
              <w:t>Power per channel at launch</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E72FF" w14:textId="77777777" w:rsidR="006868F9" w:rsidRDefault="00A072AE">
            <w:r>
              <w:rPr>
                <w:sz w:val="21"/>
                <w:szCs w:val="21"/>
              </w:rPr>
              <w:t xml:space="preserve">≈ 2.1 </w:t>
            </w:r>
            <w:proofErr w:type="spellStart"/>
            <w:r>
              <w:rPr>
                <w:sz w:val="21"/>
                <w:szCs w:val="21"/>
              </w:rPr>
              <w:t>mW</w:t>
            </w:r>
            <w:proofErr w:type="spellEnd"/>
            <w:r>
              <w:rPr>
                <w:sz w:val="21"/>
                <w:szCs w:val="21"/>
              </w:rPr>
              <w:t xml:space="preserve"> (+3.2 dBm) after ≈ 6 dB losses; 16 </w:t>
            </w:r>
            <w:proofErr w:type="spellStart"/>
            <w:r>
              <w:rPr>
                <w:sz w:val="21"/>
                <w:szCs w:val="21"/>
              </w:rPr>
              <w:t>mW</w:t>
            </w:r>
            <w:proofErr w:type="spellEnd"/>
            <w:r>
              <w:rPr>
                <w:sz w:val="21"/>
                <w:szCs w:val="21"/>
              </w:rPr>
              <w:t xml:space="preserve"> (+12.0 dBm) total for 2 </w:t>
            </w:r>
            <w:proofErr w:type="spellStart"/>
            <w:r>
              <w:rPr>
                <w:sz w:val="21"/>
                <w:szCs w:val="21"/>
              </w:rPr>
              <w:t>mW</w:t>
            </w:r>
            <w:proofErr w:type="spellEnd"/>
            <w:r>
              <w:rPr>
                <w:sz w:val="21"/>
                <w:szCs w:val="21"/>
              </w:rPr>
              <w:t>/channel</w:t>
            </w:r>
          </w:p>
        </w:tc>
      </w:tr>
      <w:tr w:rsidR="006868F9" w14:paraId="0DCDB0D6"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9F170A" w14:textId="77777777" w:rsidR="006868F9" w:rsidRDefault="00A072AE">
            <w:r>
              <w:rPr>
                <w:sz w:val="21"/>
                <w:szCs w:val="21"/>
              </w:rPr>
              <w:t>Modulation</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3CAF3" w14:textId="77777777" w:rsidR="006868F9" w:rsidRDefault="00A072AE">
            <w:r>
              <w:rPr>
                <w:sz w:val="21"/>
                <w:szCs w:val="21"/>
              </w:rPr>
              <w:t>External, electro-absorption modulator integrated with DFB; 25 Gb/s NRZ</w:t>
            </w:r>
          </w:p>
        </w:tc>
      </w:tr>
      <w:tr w:rsidR="006868F9" w14:paraId="6F53B72E"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5AC14" w14:textId="77777777" w:rsidR="006868F9" w:rsidRDefault="00A072AE">
            <w:r>
              <w:rPr>
                <w:sz w:val="21"/>
                <w:szCs w:val="21"/>
              </w:rPr>
              <w:t>Bandwidth</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A746CC" w14:textId="77777777" w:rsidR="006868F9" w:rsidRDefault="00A072AE">
            <w:r>
              <w:rPr>
                <w:sz w:val="21"/>
                <w:szCs w:val="21"/>
              </w:rPr>
              <w:t>20 GHz available vs 17.5 GHz required (2.5 GHz margin)</w:t>
            </w:r>
          </w:p>
        </w:tc>
      </w:tr>
      <w:tr w:rsidR="006868F9" w14:paraId="1213B715"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74CF4" w14:textId="77777777" w:rsidR="006868F9" w:rsidRDefault="00A072AE">
            <w:r>
              <w:rPr>
                <w:sz w:val="21"/>
                <w:szCs w:val="21"/>
              </w:rPr>
              <w:t>Wavelength control</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40268D" w14:textId="77777777" w:rsidR="006868F9" w:rsidRDefault="00A072AE">
            <w:r>
              <w:rPr>
                <w:sz w:val="21"/>
                <w:szCs w:val="21"/>
              </w:rPr>
              <w:t>TEC set-point 25.0 °C with ±0.1 °C stability (±0.01 nm) + etalon locker + micro-heater trim</w:t>
            </w:r>
          </w:p>
        </w:tc>
      </w:tr>
      <w:tr w:rsidR="006868F9" w14:paraId="06497841"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35B86" w14:textId="77777777" w:rsidR="006868F9" w:rsidRDefault="00A072AE">
            <w:r>
              <w:rPr>
                <w:sz w:val="21"/>
                <w:szCs w:val="21"/>
              </w:rPr>
              <w:t>Drift protection</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BAF4AE" w14:textId="77777777" w:rsidR="006868F9" w:rsidRDefault="00A072AE">
            <w:r>
              <w:rPr>
                <w:sz w:val="21"/>
                <w:szCs w:val="21"/>
              </w:rPr>
              <w:t>Uncontrolled 4.0 nm (5 channels) over 40 °C reduced to ±0.01 nm; limit ±1 °C</w:t>
            </w:r>
          </w:p>
        </w:tc>
      </w:tr>
      <w:tr w:rsidR="006868F9" w14:paraId="54FA85BD"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6FC33" w14:textId="77777777" w:rsidR="006868F9" w:rsidRDefault="00A072AE">
            <w:r>
              <w:rPr>
                <w:sz w:val="21"/>
                <w:szCs w:val="21"/>
              </w:rPr>
              <w:t>Nonlinear control</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561F45" w14:textId="77777777" w:rsidR="006868F9" w:rsidRDefault="00A072AE">
            <w:r>
              <w:rPr>
                <w:sz w:val="21"/>
                <w:szCs w:val="21"/>
              </w:rPr>
              <w:t xml:space="preserve">SBS dither ≥ 100 MHz (≈ 200 MHz linewidth → threshold ≈ 17.5 </w:t>
            </w:r>
            <w:proofErr w:type="spellStart"/>
            <w:r>
              <w:rPr>
                <w:sz w:val="21"/>
                <w:szCs w:val="21"/>
              </w:rPr>
              <w:t>mW</w:t>
            </w:r>
            <w:proofErr w:type="spellEnd"/>
            <w:r>
              <w:rPr>
                <w:sz w:val="21"/>
                <w:szCs w:val="21"/>
              </w:rPr>
              <w:t xml:space="preserve">); per-span DCF (≈ –1360 </w:t>
            </w:r>
            <w:proofErr w:type="spellStart"/>
            <w:r>
              <w:rPr>
                <w:sz w:val="21"/>
                <w:szCs w:val="21"/>
              </w:rPr>
              <w:t>ps</w:t>
            </w:r>
            <w:proofErr w:type="spellEnd"/>
            <w:r>
              <w:rPr>
                <w:sz w:val="21"/>
                <w:szCs w:val="21"/>
              </w:rPr>
              <w:t xml:space="preserve">/nm); launch ≈ 2 </w:t>
            </w:r>
            <w:proofErr w:type="spellStart"/>
            <w:r>
              <w:rPr>
                <w:sz w:val="21"/>
                <w:szCs w:val="21"/>
              </w:rPr>
              <w:t>mW</w:t>
            </w:r>
            <w:proofErr w:type="spellEnd"/>
            <w:r>
              <w:rPr>
                <w:sz w:val="21"/>
                <w:szCs w:val="21"/>
              </w:rPr>
              <w:t>/channel</w:t>
            </w:r>
          </w:p>
        </w:tc>
      </w:tr>
      <w:tr w:rsidR="006868F9" w14:paraId="110FB949"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E97E40" w14:textId="77777777" w:rsidR="006868F9" w:rsidRDefault="00A072AE">
            <w:r>
              <w:rPr>
                <w:sz w:val="21"/>
                <w:szCs w:val="21"/>
              </w:rPr>
              <w:t>Nonlinear results</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9D27E0" w14:textId="77777777" w:rsidR="006868F9" w:rsidRDefault="00A072AE">
            <w:r>
              <w:rPr>
                <w:sz w:val="21"/>
                <w:szCs w:val="21"/>
              </w:rPr>
              <w:t>L</w:t>
            </w:r>
            <w:r>
              <w:rPr>
                <w:sz w:val="21"/>
                <w:szCs w:val="21"/>
                <w:vertAlign w:val="subscript"/>
              </w:rPr>
              <w:t>eff</w:t>
            </w:r>
            <w:r>
              <w:rPr>
                <w:sz w:val="21"/>
                <w:szCs w:val="21"/>
              </w:rPr>
              <w:t xml:space="preserve"> = 21.17 km; </w:t>
            </w:r>
            <w:proofErr w:type="spellStart"/>
            <w:r>
              <w:rPr>
                <w:sz w:val="21"/>
                <w:szCs w:val="21"/>
              </w:rPr>
              <w:t>φ</w:t>
            </w:r>
            <w:r>
              <w:rPr>
                <w:sz w:val="21"/>
                <w:szCs w:val="21"/>
                <w:vertAlign w:val="subscript"/>
              </w:rPr>
              <w:t>NL</w:t>
            </w:r>
            <w:proofErr w:type="spellEnd"/>
            <w:r>
              <w:rPr>
                <w:sz w:val="21"/>
                <w:szCs w:val="21"/>
              </w:rPr>
              <w:t xml:space="preserve"> = 0.055 rad/span, 0.330 rad (6 spans); SRS threshold 1.008 W</w:t>
            </w:r>
          </w:p>
        </w:tc>
      </w:tr>
      <w:tr w:rsidR="006868F9" w14:paraId="31F42B76"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43D134" w14:textId="77777777" w:rsidR="006868F9" w:rsidRDefault="00A072AE">
            <w:r>
              <w:rPr>
                <w:sz w:val="21"/>
                <w:szCs w:val="21"/>
              </w:rPr>
              <w:t>Eye safety</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BD8DC1" w14:textId="77777777" w:rsidR="006868F9" w:rsidRDefault="00A072AE">
            <w:r>
              <w:rPr>
                <w:sz w:val="21"/>
                <w:szCs w:val="21"/>
              </w:rPr>
              <w:t>Total +12.04 dBm exceeds assumed +10 dBm Class 1 limit: ALS (G.664), access control and labelling</w:t>
            </w:r>
          </w:p>
        </w:tc>
      </w:tr>
      <w:tr w:rsidR="006868F9" w14:paraId="179458B4"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41B90" w14:textId="77777777" w:rsidR="006868F9" w:rsidRDefault="00A072AE">
            <w:r>
              <w:rPr>
                <w:sz w:val="21"/>
                <w:szCs w:val="21"/>
              </w:rPr>
              <w:t>Soliton / DSP</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127161" w14:textId="77777777" w:rsidR="006868F9" w:rsidRDefault="00A072AE">
            <w:r>
              <w:rPr>
                <w:sz w:val="21"/>
                <w:szCs w:val="21"/>
              </w:rPr>
              <w:t>L</w:t>
            </w:r>
            <w:r>
              <w:rPr>
                <w:sz w:val="21"/>
                <w:szCs w:val="21"/>
                <w:vertAlign w:val="subscript"/>
              </w:rPr>
              <w:t>D</w:t>
            </w:r>
            <w:r>
              <w:rPr>
                <w:sz w:val="21"/>
                <w:szCs w:val="21"/>
              </w:rPr>
              <w:t xml:space="preserve"> = 11.25 km, N = 0.171, soliton infeasible; DBP not used; receiver FFE/MLSE + FEC</w:t>
            </w:r>
          </w:p>
        </w:tc>
      </w:tr>
      <w:tr w:rsidR="006868F9" w14:paraId="0F1D4CBB"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1BA94A" w14:textId="77777777" w:rsidR="006868F9" w:rsidRDefault="00A072AE">
            <w:r>
              <w:rPr>
                <w:sz w:val="21"/>
                <w:szCs w:val="21"/>
              </w:rPr>
              <w:t>Integration</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3A42B2" w14:textId="77777777" w:rsidR="006868F9" w:rsidRDefault="00A072AE">
            <w:r>
              <w:rPr>
                <w:sz w:val="21"/>
                <w:szCs w:val="21"/>
              </w:rPr>
              <w:t xml:space="preserve">Monolithic </w:t>
            </w:r>
            <w:proofErr w:type="spellStart"/>
            <w:r>
              <w:rPr>
                <w:sz w:val="21"/>
                <w:szCs w:val="21"/>
              </w:rPr>
              <w:t>InP</w:t>
            </w:r>
            <w:proofErr w:type="spellEnd"/>
            <w:r>
              <w:rPr>
                <w:sz w:val="21"/>
                <w:szCs w:val="21"/>
              </w:rPr>
              <w:t xml:space="preserve"> PIC with 8 DFB-EAM, AWG mux, optional SOA, common TEC</w:t>
            </w:r>
          </w:p>
        </w:tc>
      </w:tr>
      <w:tr w:rsidR="006868F9" w14:paraId="3D7C0A29" w14:textId="77777777">
        <w:trPr>
          <w:cantSplit/>
        </w:trPr>
        <w:tc>
          <w:tcPr>
            <w:tcW w:w="23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155FE6" w14:textId="77777777" w:rsidR="006868F9" w:rsidRDefault="00A072AE">
            <w:r>
              <w:rPr>
                <w:sz w:val="21"/>
                <w:szCs w:val="21"/>
              </w:rPr>
              <w:t>Standards</w:t>
            </w:r>
          </w:p>
        </w:tc>
        <w:tc>
          <w:tcPr>
            <w:tcW w:w="6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CDCB6" w14:textId="77777777" w:rsidR="006868F9" w:rsidRDefault="00A072AE">
            <w:r>
              <w:rPr>
                <w:sz w:val="21"/>
                <w:szCs w:val="21"/>
              </w:rPr>
              <w:t>ITU-T G.957, G.694.1; IEEE 802.3bs/bm; ANSI Z136 (Z136.2) with ITU-T G.664</w:t>
            </w:r>
          </w:p>
        </w:tc>
      </w:tr>
    </w:tbl>
    <w:p w14:paraId="5A9E8AC7" w14:textId="77777777" w:rsidR="006868F9" w:rsidRDefault="006868F9">
      <w:pPr>
        <w:spacing w:after="120"/>
      </w:pPr>
    </w:p>
    <w:p w14:paraId="0F3EE3DD" w14:textId="77777777" w:rsidR="006868F9" w:rsidRDefault="00A072AE">
      <w:pPr>
        <w:pStyle w:val="Heading2"/>
        <w:keepNext/>
      </w:pPr>
      <w:r>
        <w:t>F.2 Transmitter block diagram</w:t>
      </w:r>
    </w:p>
    <w:p w14:paraId="7AB85A84" w14:textId="77777777" w:rsidR="006868F9" w:rsidRDefault="00A072AE">
      <w:pPr>
        <w:keepNext/>
        <w:spacing w:after="60" w:line="240" w:lineRule="auto"/>
        <w:jc w:val="center"/>
      </w:pPr>
      <w:r>
        <w:rPr>
          <w:noProof/>
        </w:rPr>
        <w:drawing>
          <wp:inline distT="0" distB="0" distL="0" distR="0" wp14:anchorId="4D38CF46" wp14:editId="17749F40">
            <wp:extent cx="5715000" cy="3209925"/>
            <wp:effectExtent l="0" t="0" r="0" b="0"/>
            <wp:docPr id="1" name="blockdiagram" descr="Block diagram of the proposed 8-channel DWDM transmitter" title="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9925"/>
                    </a:xfrm>
                    <a:prstGeom prst="rect">
                      <a:avLst/>
                    </a:prstGeom>
                  </pic:spPr>
                </pic:pic>
              </a:graphicData>
            </a:graphic>
          </wp:inline>
        </w:drawing>
      </w:r>
    </w:p>
    <w:p w14:paraId="0D7573DD" w14:textId="77777777" w:rsidR="006868F9" w:rsidRDefault="00A072AE">
      <w:pPr>
        <w:keepNext/>
        <w:spacing w:before="60" w:after="160"/>
        <w:jc w:val="center"/>
      </w:pPr>
      <w:r>
        <w:rPr>
          <w:b/>
          <w:bCs/>
          <w:sz w:val="22"/>
          <w:szCs w:val="22"/>
        </w:rPr>
        <w:t>Figure 4: Block Diagram of the Proposed 8-Channel DWDM Transmitter</w:t>
      </w:r>
    </w:p>
    <w:p w14:paraId="6DEAAD24" w14:textId="77777777" w:rsidR="006868F9" w:rsidRDefault="00A072AE">
      <w:pPr>
        <w:spacing w:after="120"/>
        <w:jc w:val="both"/>
      </w:pPr>
      <w:r>
        <w:t xml:space="preserve">Each of the eight lanes is a DFB laser biased at 40 mA CW (8.4 </w:t>
      </w:r>
      <w:proofErr w:type="spellStart"/>
      <w:r>
        <w:t>mW</w:t>
      </w:r>
      <w:proofErr w:type="spellEnd"/>
      <w:r>
        <w:t xml:space="preserve">), followed by an electro-absorption modulator driven by a 25 Gb/s NRZ stream. The eight modulated carriers are combined by an on-chip 100 GHz AWG multiplexer, optionally boosted by an SOA and an EDFA, and sent into six 80 km spans, each followed by an EDFA and per-span DCF. A bias controller applies the 100 MHz SBS dither, a monitor photodiode and APC loop hold output power and extinction ratio, and a thermistor, etalon locker and TEC driver hold the chip at 25.0 ± 0.1 °C with micro-heater trim for each </w:t>
      </w:r>
      <w:r>
        <w:t>lane. An ALS circuit shuts the transmitter down on a fibre break.</w:t>
      </w:r>
    </w:p>
    <w:p w14:paraId="5F011F55" w14:textId="77777777" w:rsidR="006868F9" w:rsidRDefault="00A072AE">
      <w:pPr>
        <w:pStyle w:val="Heading2"/>
        <w:keepNext/>
      </w:pPr>
      <w:r>
        <w:t>F.3 How the design choices work together</w:t>
      </w:r>
    </w:p>
    <w:p w14:paraId="491BF764" w14:textId="77777777" w:rsidR="006868F9" w:rsidRDefault="00A072AE">
      <w:pPr>
        <w:pStyle w:val="ListParagraph"/>
        <w:numPr>
          <w:ilvl w:val="0"/>
          <w:numId w:val="2"/>
        </w:numPr>
        <w:spacing w:after="60"/>
        <w:jc w:val="both"/>
      </w:pPr>
      <w:r>
        <w:rPr>
          <w:b/>
          <w:bCs/>
        </w:rPr>
        <w:t>Source → modulation.</w:t>
      </w:r>
      <w:r>
        <w:t xml:space="preserve"> The DFB laser provides the single mode and 8.4 </w:t>
      </w:r>
      <w:proofErr w:type="spellStart"/>
      <w:r>
        <w:t>mW</w:t>
      </w:r>
      <w:proofErr w:type="spellEnd"/>
      <w:r>
        <w:t>, and running it CW into an EAM keeps its chirp, bandwidth and wavelength free of the data pattern.</w:t>
      </w:r>
    </w:p>
    <w:p w14:paraId="50EE864D" w14:textId="77777777" w:rsidR="006868F9" w:rsidRDefault="00A072AE">
      <w:pPr>
        <w:pStyle w:val="ListParagraph"/>
        <w:numPr>
          <w:ilvl w:val="0"/>
          <w:numId w:val="2"/>
        </w:numPr>
        <w:spacing w:after="60"/>
        <w:jc w:val="both"/>
      </w:pPr>
      <w:r>
        <w:rPr>
          <w:b/>
          <w:bCs/>
        </w:rPr>
        <w:t>Modulation → dispersion.</w:t>
      </w:r>
      <w:r>
        <w:t xml:space="preserve"> The nearly transform-limited 0.2 nm spectrum makes the 1360 </w:t>
      </w:r>
      <w:proofErr w:type="spellStart"/>
      <w:r>
        <w:t>ps</w:t>
      </w:r>
      <w:proofErr w:type="spellEnd"/>
      <w:r>
        <w:t>/nm per span a compensable, deterministic quantity, which per-span DCF removes. This also keeps XPM and FWM phase-mismatched.</w:t>
      </w:r>
    </w:p>
    <w:p w14:paraId="69A3230B" w14:textId="77777777" w:rsidR="006868F9" w:rsidRDefault="00A072AE">
      <w:pPr>
        <w:pStyle w:val="ListParagraph"/>
        <w:numPr>
          <w:ilvl w:val="0"/>
          <w:numId w:val="2"/>
        </w:numPr>
        <w:spacing w:after="60"/>
        <w:jc w:val="both"/>
      </w:pPr>
      <w:r>
        <w:rPr>
          <w:b/>
          <w:bCs/>
        </w:rPr>
        <w:t>Wavelength control → crosstalk.</w:t>
      </w:r>
      <w:r>
        <w:t xml:space="preserve"> ±0.01 nm stability keeps the 0.4 nm NRZ lobes centred in their 0.8 nm slots, protecting both the adjacent-channel crosstalk budget and the ±0.1 nm limit.</w:t>
      </w:r>
    </w:p>
    <w:p w14:paraId="32844C7E" w14:textId="77777777" w:rsidR="006868F9" w:rsidRDefault="00A072AE">
      <w:pPr>
        <w:pStyle w:val="ListParagraph"/>
        <w:numPr>
          <w:ilvl w:val="0"/>
          <w:numId w:val="2"/>
        </w:numPr>
        <w:spacing w:after="60"/>
        <w:jc w:val="both"/>
      </w:pPr>
      <w:r>
        <w:rPr>
          <w:b/>
          <w:bCs/>
        </w:rPr>
        <w:t>Power → nonlinearity and safety.</w:t>
      </w:r>
      <w:r>
        <w:t xml:space="preserve"> 2 </w:t>
      </w:r>
      <w:proofErr w:type="spellStart"/>
      <w:r>
        <w:t>mW</w:t>
      </w:r>
      <w:proofErr w:type="spellEnd"/>
      <w:r>
        <w:t xml:space="preserve"> per channel gives OSNR ≈ 32.2 dB and </w:t>
      </w:r>
      <w:proofErr w:type="spellStart"/>
      <w:r>
        <w:t>φ</w:t>
      </w:r>
      <w:r>
        <w:rPr>
          <w:vertAlign w:val="subscript"/>
        </w:rPr>
        <w:t>NL</w:t>
      </w:r>
      <w:proofErr w:type="spellEnd"/>
      <w:r>
        <w:t xml:space="preserve"> = 0.330 rad, with SBS dithering handling the one violated threshold and ALS handling the eye-safety margin.</w:t>
      </w:r>
    </w:p>
    <w:p w14:paraId="18773C0B" w14:textId="77777777" w:rsidR="006868F9" w:rsidRDefault="00A072AE">
      <w:pPr>
        <w:pStyle w:val="ListParagraph"/>
        <w:numPr>
          <w:ilvl w:val="0"/>
          <w:numId w:val="2"/>
        </w:numPr>
        <w:spacing w:after="60"/>
        <w:jc w:val="both"/>
      </w:pPr>
      <w:r>
        <w:rPr>
          <w:b/>
          <w:bCs/>
        </w:rPr>
        <w:lastRenderedPageBreak/>
        <w:t>Integration → margins.</w:t>
      </w:r>
      <w:r>
        <w:t xml:space="preserve"> Monolithic </w:t>
      </w:r>
      <w:proofErr w:type="spellStart"/>
      <w:r>
        <w:t>InP</w:t>
      </w:r>
      <w:proofErr w:type="spellEnd"/>
      <w:r>
        <w:t xml:space="preserve"> removes coupling interfaces that would eat into the thin 0.23 dB power margin, and the common TEC cuts power and complexity across eight lanes.</w:t>
      </w:r>
    </w:p>
    <w:p w14:paraId="3147234D" w14:textId="77777777" w:rsidR="006868F9" w:rsidRDefault="00A072AE">
      <w:pPr>
        <w:pStyle w:val="ListParagraph"/>
        <w:numPr>
          <w:ilvl w:val="0"/>
          <w:numId w:val="2"/>
        </w:numPr>
        <w:spacing w:after="60"/>
        <w:jc w:val="both"/>
      </w:pPr>
      <w:r>
        <w:rPr>
          <w:b/>
          <w:bCs/>
        </w:rPr>
        <w:t>Soliton/DSP rejected.</w:t>
      </w:r>
      <w:r>
        <w:t xml:space="preserve"> N = 0.171 and the lack of coherent detection show that neither is a valid route, and the design is correctly quasi-linear and dispersion-managed.</w:t>
      </w:r>
    </w:p>
    <w:p w14:paraId="11220862" w14:textId="77777777" w:rsidR="006868F9" w:rsidRDefault="00A072AE">
      <w:pPr>
        <w:pStyle w:val="Heading1"/>
        <w:keepNext/>
      </w:pPr>
      <w:r>
        <w:t>FINAL ENGINEERING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868F9" w14:paraId="3CBB3CA8" w14:textId="77777777">
        <w:tc>
          <w:tcPr>
            <w:tcW w:w="9026"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61A84F0C" w14:textId="77777777" w:rsidR="006868F9" w:rsidRDefault="00A072AE">
            <w:pPr>
              <w:spacing w:after="100"/>
              <w:jc w:val="both"/>
            </w:pPr>
            <w:r>
              <w:rPr>
                <w:b/>
                <w:bCs/>
              </w:rPr>
              <w:t>WOULD YOU DEPLOY THE TRANSMITTER SOLUTION YOU CREATED?</w:t>
            </w:r>
          </w:p>
          <w:p w14:paraId="10ED6916" w14:textId="77777777" w:rsidR="006868F9" w:rsidRDefault="00A072AE">
            <w:pPr>
              <w:spacing w:after="100"/>
              <w:jc w:val="both"/>
            </w:pPr>
            <w:r>
              <w:rPr>
                <w:b/>
                <w:bCs/>
              </w:rPr>
              <w:t>YES – with the conditions below.</w:t>
            </w:r>
          </w:p>
          <w:p w14:paraId="7EE52FC7" w14:textId="77777777" w:rsidR="006868F9" w:rsidRDefault="00A072AE">
            <w:pPr>
              <w:spacing w:after="100"/>
              <w:jc w:val="both"/>
            </w:pPr>
            <w:r>
              <w:rPr>
                <w:b/>
                <w:bCs/>
              </w:rPr>
              <w:t>Technical justification.</w:t>
            </w:r>
            <w:r>
              <w:t xml:space="preserve"> </w:t>
            </w:r>
            <w:r>
              <w:rPr>
                <w:i/>
                <w:iCs/>
              </w:rPr>
              <w:t>Source:</w:t>
            </w:r>
            <w:r>
              <w:t xml:space="preserve"> the 1550 nm DFB (</w:t>
            </w:r>
            <w:proofErr w:type="spellStart"/>
            <w:r>
              <w:t>η</w:t>
            </w:r>
            <w:r>
              <w:rPr>
                <w:vertAlign w:val="subscript"/>
              </w:rPr>
              <w:t>int</w:t>
            </w:r>
            <w:proofErr w:type="spellEnd"/>
            <w:r>
              <w:t xml:space="preserve"> = 0.80, 8.4 </w:t>
            </w:r>
            <w:proofErr w:type="spellStart"/>
            <w:r>
              <w:t>mW</w:t>
            </w:r>
            <w:proofErr w:type="spellEnd"/>
            <w:r>
              <w:t xml:space="preserve">, SMSR ≥ 30 dB) matches the link window and is the only candidate that satisfies power, spectral purity and speed at once. </w:t>
            </w:r>
            <w:r>
              <w:rPr>
                <w:i/>
                <w:iCs/>
              </w:rPr>
              <w:t>Modulation:</w:t>
            </w:r>
            <w:r>
              <w:t xml:space="preserve"> the 17.5 GHz requirement is met with 2.5 GHz margin, and external modulation removes the α</w:t>
            </w:r>
            <w:r>
              <w:rPr>
                <w:vertAlign w:val="subscript"/>
              </w:rPr>
              <w:t>H</w:t>
            </w:r>
            <w:r>
              <w:t xml:space="preserve"> ≈ 4 chirp that would be damaging over 80 km spans. </w:t>
            </w:r>
            <w:r>
              <w:rPr>
                <w:i/>
                <w:iCs/>
              </w:rPr>
              <w:t>Stability:</w:t>
            </w:r>
            <w:r>
              <w:t xml:space="preserve"> the 4.0 nm uncontrolled drift is reduced to ±0.01 nm, ten times inside the ±0.1 nm tolerance. </w:t>
            </w:r>
            <w:r>
              <w:rPr>
                <w:i/>
                <w:iCs/>
              </w:rPr>
              <w:t>Nonlinearity:</w:t>
            </w:r>
            <w:r>
              <w:t xml:space="preserve"> </w:t>
            </w:r>
            <w:proofErr w:type="spellStart"/>
            <w:r>
              <w:t>φ</w:t>
            </w:r>
            <w:r>
              <w:rPr>
                <w:vertAlign w:val="subscript"/>
              </w:rPr>
              <w:t>NL</w:t>
            </w:r>
            <w:proofErr w:type="spellEnd"/>
            <w:r>
              <w:t xml:space="preserve"> = 0.330 rad over six spans, SRS at 1.6 % of threshold, and strongly suppressed XPM/FWM mean that only SBS (1.59 </w:t>
            </w:r>
            <w:proofErr w:type="spellStart"/>
            <w:r>
              <w:t>mW</w:t>
            </w:r>
            <w:proofErr w:type="spellEnd"/>
            <w:r>
              <w:t xml:space="preserve"> against 2 </w:t>
            </w:r>
            <w:proofErr w:type="spellStart"/>
            <w:r>
              <w:t>mW</w:t>
            </w:r>
            <w:proofErr w:type="spellEnd"/>
            <w:r>
              <w:t xml:space="preserve">) needs active control, which ≥ 100 MHz dithering provides with a 9.4 dB margin. </w:t>
            </w:r>
            <w:r>
              <w:rPr>
                <w:i/>
                <w:iCs/>
              </w:rPr>
              <w:t>Soliton/compensation:</w:t>
            </w:r>
            <w:r>
              <w:t xml:space="preserve"> N = 0.171 and a needed 68.4 </w:t>
            </w:r>
            <w:proofErr w:type="spellStart"/>
            <w:r>
              <w:t>mW</w:t>
            </w:r>
            <w:proofErr w:type="spellEnd"/>
            <w:r>
              <w:t xml:space="preserve"> make solitons unsuitable, and DBP does not apply to an IM/DD eight-channel link, so dispersion-managed NRZ is the right architecture. </w:t>
            </w:r>
            <w:r>
              <w:rPr>
                <w:i/>
                <w:iCs/>
              </w:rPr>
              <w:t>Standards/integration:</w:t>
            </w:r>
            <w:r>
              <w:t xml:space="preserve"> parameters from G.957 and IEEE 802.3bs/bm are verifiable on the proposed test set, and the monolithic </w:t>
            </w:r>
            <w:proofErr w:type="spellStart"/>
            <w:r>
              <w:t>InP</w:t>
            </w:r>
            <w:proofErr w:type="spellEnd"/>
            <w:r>
              <w:t xml:space="preserve"> implementation gives the smallest coupling loss and power.</w:t>
            </w:r>
          </w:p>
          <w:p w14:paraId="3966EDBD" w14:textId="77777777" w:rsidR="006868F9" w:rsidRDefault="00A072AE">
            <w:pPr>
              <w:jc w:val="both"/>
            </w:pPr>
            <w:r>
              <w:rPr>
                <w:b/>
                <w:bCs/>
              </w:rPr>
              <w:t>Conditions for deployment.</w:t>
            </w:r>
            <w:r>
              <w:t xml:space="preserve"> (1) The +12 dBm aggregate must be operated as a controlled-access, ALS-protected installation (or reduced to 1.25 </w:t>
            </w:r>
            <w:proofErr w:type="spellStart"/>
            <w:r>
              <w:t>mW</w:t>
            </w:r>
            <w:proofErr w:type="spellEnd"/>
            <w:r>
              <w:t xml:space="preserve"> per channel if Class 1 is mandatory). (2) The assumed 6 dB modulator, coupling and AWG loss, the ≥ 20 GHz EAM bandwidth and the Brillouin bandwidth must be confirmed by measurement before volume deployment, since the power (0.23 dB) and bandwidth (2.5 GHz) margins are thin. (3) Per-lane wavelength accuracy of the </w:t>
            </w:r>
            <w:proofErr w:type="spellStart"/>
            <w:r>
              <w:t>InP</w:t>
            </w:r>
            <w:proofErr w:type="spellEnd"/>
            <w:r>
              <w:t xml:space="preserve"> array on the common TEC must be verified to ±0.1 nm. If any of these tests </w:t>
            </w:r>
            <w:r>
              <w:t xml:space="preserve">fail, the fall-backs are a higher bias (≈ 45 mA gives 9.9 </w:t>
            </w:r>
            <w:proofErr w:type="spellStart"/>
            <w:r>
              <w:t>mW</w:t>
            </w:r>
            <w:proofErr w:type="spellEnd"/>
            <w:r>
              <w:t>) and the discrete TOSA implementation.</w:t>
            </w:r>
          </w:p>
        </w:tc>
      </w:tr>
    </w:tbl>
    <w:p w14:paraId="7612E06E" w14:textId="77777777" w:rsidR="00B6163C" w:rsidRDefault="00B6163C"/>
    <w:sectPr w:rsidR="00B6163C">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6A5C2" w14:textId="77777777" w:rsidR="00A072AE" w:rsidRDefault="00A072AE">
      <w:pPr>
        <w:spacing w:line="240" w:lineRule="auto"/>
      </w:pPr>
      <w:r>
        <w:separator/>
      </w:r>
    </w:p>
  </w:endnote>
  <w:endnote w:type="continuationSeparator" w:id="0">
    <w:p w14:paraId="05160602" w14:textId="77777777" w:rsidR="00A072AE" w:rsidRDefault="00A072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86C8" w14:textId="77777777" w:rsidR="006868F9" w:rsidRDefault="00A072A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B6D2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818A" w14:textId="77777777" w:rsidR="00A072AE" w:rsidRDefault="00A072AE">
      <w:pPr>
        <w:spacing w:line="240" w:lineRule="auto"/>
      </w:pPr>
      <w:r>
        <w:separator/>
      </w:r>
    </w:p>
  </w:footnote>
  <w:footnote w:type="continuationSeparator" w:id="0">
    <w:p w14:paraId="0F91849E" w14:textId="77777777" w:rsidR="00A072AE" w:rsidRDefault="00A072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168BD"/>
    <w:multiLevelType w:val="hybridMultilevel"/>
    <w:tmpl w:val="496E664C"/>
    <w:lvl w:ilvl="0" w:tplc="F53EF4C4">
      <w:start w:val="1"/>
      <w:numFmt w:val="bullet"/>
      <w:lvlText w:val="●"/>
      <w:lvlJc w:val="left"/>
      <w:pPr>
        <w:ind w:left="720" w:hanging="360"/>
      </w:pPr>
    </w:lvl>
    <w:lvl w:ilvl="1" w:tplc="C8C4AA00">
      <w:start w:val="1"/>
      <w:numFmt w:val="bullet"/>
      <w:lvlText w:val="○"/>
      <w:lvlJc w:val="left"/>
      <w:pPr>
        <w:ind w:left="1440" w:hanging="360"/>
      </w:pPr>
    </w:lvl>
    <w:lvl w:ilvl="2" w:tplc="423441CE">
      <w:start w:val="1"/>
      <w:numFmt w:val="bullet"/>
      <w:lvlText w:val="■"/>
      <w:lvlJc w:val="left"/>
      <w:pPr>
        <w:ind w:left="2160" w:hanging="360"/>
      </w:pPr>
    </w:lvl>
    <w:lvl w:ilvl="3" w:tplc="CB32C96A">
      <w:start w:val="1"/>
      <w:numFmt w:val="bullet"/>
      <w:lvlText w:val="●"/>
      <w:lvlJc w:val="left"/>
      <w:pPr>
        <w:ind w:left="2880" w:hanging="360"/>
      </w:pPr>
    </w:lvl>
    <w:lvl w:ilvl="4" w:tplc="9CB8E46A">
      <w:start w:val="1"/>
      <w:numFmt w:val="bullet"/>
      <w:lvlText w:val="○"/>
      <w:lvlJc w:val="left"/>
      <w:pPr>
        <w:ind w:left="3600" w:hanging="360"/>
      </w:pPr>
    </w:lvl>
    <w:lvl w:ilvl="5" w:tplc="3C20E67E">
      <w:start w:val="1"/>
      <w:numFmt w:val="bullet"/>
      <w:lvlText w:val="■"/>
      <w:lvlJc w:val="left"/>
      <w:pPr>
        <w:ind w:left="4320" w:hanging="360"/>
      </w:pPr>
    </w:lvl>
    <w:lvl w:ilvl="6" w:tplc="19063A48">
      <w:start w:val="1"/>
      <w:numFmt w:val="bullet"/>
      <w:lvlText w:val="●"/>
      <w:lvlJc w:val="left"/>
      <w:pPr>
        <w:ind w:left="5040" w:hanging="360"/>
      </w:pPr>
    </w:lvl>
    <w:lvl w:ilvl="7" w:tplc="65F29528">
      <w:start w:val="1"/>
      <w:numFmt w:val="bullet"/>
      <w:lvlText w:val="●"/>
      <w:lvlJc w:val="left"/>
      <w:pPr>
        <w:ind w:left="5760" w:hanging="360"/>
      </w:pPr>
    </w:lvl>
    <w:lvl w:ilvl="8" w:tplc="A1722B18">
      <w:start w:val="1"/>
      <w:numFmt w:val="bullet"/>
      <w:lvlText w:val="●"/>
      <w:lvlJc w:val="left"/>
      <w:pPr>
        <w:ind w:left="6480" w:hanging="360"/>
      </w:pPr>
    </w:lvl>
  </w:abstractNum>
  <w:abstractNum w:abstractNumId="1" w15:restartNumberingAfterBreak="0">
    <w:nsid w:val="7B58248E"/>
    <w:multiLevelType w:val="hybridMultilevel"/>
    <w:tmpl w:val="3A60D288"/>
    <w:lvl w:ilvl="0" w:tplc="4B02F3B4">
      <w:start w:val="1"/>
      <w:numFmt w:val="bullet"/>
      <w:lvlText w:val="•"/>
      <w:lvlJc w:val="left"/>
      <w:pPr>
        <w:ind w:left="540" w:hanging="270"/>
      </w:pPr>
      <w:rPr>
        <w:rFonts w:ascii="Times New Roman" w:eastAsia="Times New Roman" w:hAnsi="Times New Roman" w:cs="Times New Roman"/>
      </w:rPr>
    </w:lvl>
    <w:lvl w:ilvl="1" w:tplc="084224F6">
      <w:numFmt w:val="decimal"/>
      <w:lvlText w:val=""/>
      <w:lvlJc w:val="left"/>
    </w:lvl>
    <w:lvl w:ilvl="2" w:tplc="376821CE">
      <w:numFmt w:val="decimal"/>
      <w:lvlText w:val=""/>
      <w:lvlJc w:val="left"/>
    </w:lvl>
    <w:lvl w:ilvl="3" w:tplc="44BAF6AE">
      <w:numFmt w:val="decimal"/>
      <w:lvlText w:val=""/>
      <w:lvlJc w:val="left"/>
    </w:lvl>
    <w:lvl w:ilvl="4" w:tplc="2FD8FA9A">
      <w:numFmt w:val="decimal"/>
      <w:lvlText w:val=""/>
      <w:lvlJc w:val="left"/>
    </w:lvl>
    <w:lvl w:ilvl="5" w:tplc="ABFEB1D0">
      <w:numFmt w:val="decimal"/>
      <w:lvlText w:val=""/>
      <w:lvlJc w:val="left"/>
    </w:lvl>
    <w:lvl w:ilvl="6" w:tplc="25F80DDE">
      <w:numFmt w:val="decimal"/>
      <w:lvlText w:val=""/>
      <w:lvlJc w:val="left"/>
    </w:lvl>
    <w:lvl w:ilvl="7" w:tplc="42FAEF14">
      <w:numFmt w:val="decimal"/>
      <w:lvlText w:val=""/>
      <w:lvlJc w:val="left"/>
    </w:lvl>
    <w:lvl w:ilvl="8" w:tplc="73BEE1E0">
      <w:numFmt w:val="decimal"/>
      <w:lvlText w:val=""/>
      <w:lvlJc w:val="left"/>
    </w:lvl>
  </w:abstractNum>
  <w:num w:numId="1" w16cid:durableId="1256594481">
    <w:abstractNumId w:val="0"/>
    <w:lvlOverride w:ilvl="0">
      <w:startOverride w:val="1"/>
    </w:lvlOverride>
  </w:num>
  <w:num w:numId="2" w16cid:durableId="480971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8F9"/>
    <w:rsid w:val="00105DD0"/>
    <w:rsid w:val="00157339"/>
    <w:rsid w:val="001B6D2B"/>
    <w:rsid w:val="00462AA3"/>
    <w:rsid w:val="005162C7"/>
    <w:rsid w:val="005655B8"/>
    <w:rsid w:val="00571EE2"/>
    <w:rsid w:val="006868F9"/>
    <w:rsid w:val="007414F4"/>
    <w:rsid w:val="00901202"/>
    <w:rsid w:val="00A072AE"/>
    <w:rsid w:val="00AD1D19"/>
    <w:rsid w:val="00B6163C"/>
    <w:rsid w:val="00BC5B2E"/>
    <w:rsid w:val="00CA4689"/>
    <w:rsid w:val="00D64D71"/>
    <w:rsid w:val="00EA60AB"/>
    <w:rsid w:val="00F450A7"/>
    <w:rsid w:val="00FC3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EEFD"/>
  <w15:docId w15:val="{96F53A3B-79FE-443F-84F4-A28FE75C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32"/>
      <w:szCs w:val="32"/>
    </w:rPr>
  </w:style>
  <w:style w:type="paragraph" w:styleId="Heading2">
    <w:name w:val="heading 2"/>
    <w:link w:val="Heading2Char"/>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D64D71"/>
    <w:pPr>
      <w:widowControl w:val="0"/>
      <w:autoSpaceDE w:val="0"/>
      <w:autoSpaceDN w:val="0"/>
      <w:spacing w:before="159" w:line="240" w:lineRule="auto"/>
      <w:ind w:left="23"/>
    </w:pPr>
    <w:rPr>
      <w:color w:val="auto"/>
      <w:lang w:val="en-US" w:eastAsia="en-US"/>
    </w:rPr>
  </w:style>
  <w:style w:type="character" w:customStyle="1" w:styleId="BodyTextChar">
    <w:name w:val="Body Text Char"/>
    <w:basedOn w:val="DefaultParagraphFont"/>
    <w:link w:val="BodyText"/>
    <w:uiPriority w:val="1"/>
    <w:rsid w:val="00D64D71"/>
    <w:rPr>
      <w:color w:val="auto"/>
      <w:lang w:val="en-US" w:eastAsia="en-US"/>
    </w:rPr>
  </w:style>
  <w:style w:type="character" w:customStyle="1" w:styleId="Heading2Char">
    <w:name w:val="Heading 2 Char"/>
    <w:basedOn w:val="DefaultParagraphFont"/>
    <w:link w:val="Heading2"/>
    <w:uiPriority w:val="9"/>
    <w:rsid w:val="00462AA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5B7F-64FB-4B7D-BF88-C4C1E71C8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7141</Words>
  <Characters>40705</Characters>
  <Application>Microsoft Office Word</Application>
  <DocSecurity>0</DocSecurity>
  <Lines>339</Lines>
  <Paragraphs>95</Paragraphs>
  <ScaleCrop>false</ScaleCrop>
  <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 S</cp:lastModifiedBy>
  <cp:revision>15</cp:revision>
  <dcterms:created xsi:type="dcterms:W3CDTF">2026-10-14T04:11:00Z</dcterms:created>
  <dcterms:modified xsi:type="dcterms:W3CDTF">2026-10-19T06:20:00Z</dcterms:modified>
</cp:coreProperties>
</file>