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b/>
          <w:bCs/>
          <w:color w:val="1F3864"/>
          <w:sz w:val="44"/>
          <w:szCs w:val="44"/>
        </w:rPr>
        <w:t xml:space="preserve">LIBRARY MANAGEMENT SYSTEM</w:t>
      </w:r>
    </w:p>
    <w:p>
      <w:pPr>
        <w:spacing w:after="900" w:before="200"/>
        <w:jc w:val="center"/>
      </w:pPr>
      <w:r>
        <w:rPr>
          <w:i/>
          <w:iCs/>
          <w:sz w:val="26"/>
          <w:szCs w:val="26"/>
        </w:rPr>
        <w:t xml:space="preserve">A Java-Based Console Application</w:t>
      </w:r>
    </w:p>
    <w:p>
      <w:pPr>
        <w:spacing w:after="100"/>
        <w:jc w:val="center"/>
      </w:pPr>
      <w:r>
        <w:rPr>
          <w:b/>
          <w:bCs/>
          <w:sz w:val="30"/>
          <w:szCs w:val="30"/>
        </w:rPr>
        <w:t xml:space="preserve">Project Report</w:t>
      </w:r>
    </w:p>
    <w:p>
      <w:pPr>
        <w:spacing w:after="100" w:before="100"/>
        <w:jc w:val="center"/>
      </w:pPr>
      <w:r>
        <w:rPr>
          <w:sz w:val="22"/>
          <w:szCs w:val="22"/>
        </w:rPr>
        <w:t xml:space="preserve">submitted in partial fulfilment of the requirements for</w:t>
      </w:r>
    </w:p>
    <w:p>
      <w:pPr>
        <w:spacing w:after="900"/>
        <w:jc w:val="center"/>
      </w:pPr>
      <w:r>
        <w:rPr>
          <w:sz w:val="22"/>
          <w:szCs w:val="22"/>
        </w:rPr>
        <w:t xml:space="preserve">[Degree / Course Name], [Department Name]</w:t>
      </w:r>
    </w:p>
    <w:p>
      <w:pPr>
        <w:spacing w:after="60"/>
        <w:jc w:val="center"/>
      </w:pPr>
      <w:r>
        <w:rPr>
          <w:b/>
          <w:bCs/>
          <w:sz w:val="24"/>
          <w:szCs w:val="24"/>
        </w:rPr>
        <w:t xml:space="preserve">Submitted by: [Your Name]</w:t>
      </w:r>
    </w:p>
    <w:p>
      <w:pPr>
        <w:spacing w:after="60"/>
        <w:jc w:val="center"/>
      </w:pPr>
      <w:r>
        <w:rPr>
          <w:sz w:val="22"/>
          <w:szCs w:val="22"/>
        </w:rPr>
        <w:t xml:space="preserve">Roll No / Enrollment No: [Your Roll Number]</w:t>
      </w:r>
    </w:p>
    <w:p>
      <w:pPr>
        <w:spacing w:after="900"/>
        <w:jc w:val="center"/>
      </w:pPr>
      <w:r>
        <w:rPr>
          <w:sz w:val="22"/>
          <w:szCs w:val="22"/>
        </w:rPr>
        <w:t xml:space="preserve">Under the guidance of: [Supervisor / Faculty Name]</w:t>
      </w:r>
    </w:p>
    <w:p>
      <w:pPr>
        <w:spacing w:before="1400"/>
        <w:jc w:val="center"/>
      </w:pPr>
      <w:r>
        <w:rPr>
          <w:b/>
          <w:bCs/>
          <w:sz w:val="24"/>
          <w:szCs w:val="24"/>
        </w:rPr>
        <w:t xml:space="preserve">[College / Institute Name]</w:t>
      </w:r>
    </w:p>
    <w:p>
      <w:pPr>
        <w:jc w:val="center"/>
      </w:pPr>
      <w:r>
        <w:rPr>
          <w:sz w:val="22"/>
          <w:szCs w:val="22"/>
        </w:rPr>
        <w:t xml:space="preserve">[Academic Year]</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50" w:before="300"/>
      </w:pPr>
      <w:r>
        <w:t xml:space="preserve">1. Introduction</w:t>
      </w:r>
    </w:p>
    <w:p>
      <w:pPr>
        <w:spacing w:after="160"/>
        <w:jc w:val="both"/>
      </w:pPr>
      <w:r>
        <w:t xml:space="preserve">The Library Management System (LMS) is a menu-driven, console-based Java application built to automate the day-to-day operations of a college or departmental library: cataloguing books, registering members, issuing and returning books, managing reservations for unavailable titles, charging late-return fines, and visualizing borrowing activity. The project was undertaken to apply and demonstrate Core Java, Object-Oriented Programming (OOP) principles, and hand-built data structure manipulation within a single, working, real-world-styled system, rather than as isolated textbook exercises.</w:t>
      </w:r>
    </w:p>
    <w:p>
      <w:pPr>
        <w:pStyle w:val="Heading2"/>
        <w:spacing w:after="100" w:before="200"/>
      </w:pPr>
      <w:r>
        <w:t xml:space="preserve">1.1 Problem Statement</w:t>
      </w:r>
    </w:p>
    <w:p>
      <w:pPr>
        <w:spacing w:after="160"/>
        <w:jc w:val="both"/>
      </w:pPr>
      <w:r>
        <w:t xml:space="preserve">Manual library registers are slow to search, error-prone when tracking who currently holds a book, and give no visibility into borrowing patterns or overdue fines. The system replaces this manual process with a structured, in-memory application that enforces borrowing rules (e.g. per-member book limits), automatically queues reservations, calculates fines for late returns, and reports on activity through simple data visualizations.</w:t>
      </w:r>
    </w:p>
    <w:p>
      <w:pPr>
        <w:pStyle w:val="Heading2"/>
        <w:spacing w:after="100" w:before="200"/>
      </w:pPr>
      <w:r>
        <w:t xml:space="preserve">1.2 Objectives</w:t>
      </w:r>
    </w:p>
    <w:p>
      <w:pPr>
        <w:pStyle w:val="ListParagraph"/>
        <w:numPr>
          <w:ilvl w:val="0"/>
          <w:numId w:val="2"/>
        </w:numPr>
        <w:spacing w:after="80"/>
      </w:pPr>
      <w:r>
        <w:t xml:space="preserve">Design a layered, package-based Java application separating models, data structures, exceptions, services, and utilities.</w:t>
      </w:r>
    </w:p>
    <w:p>
      <w:pPr>
        <w:pStyle w:val="ListParagraph"/>
        <w:numPr>
          <w:ilvl w:val="0"/>
          <w:numId w:val="2"/>
        </w:numPr>
        <w:spacing w:after="80"/>
      </w:pPr>
      <w:r>
        <w:t xml:space="preserve">Demonstrate all four OOP pillars — encapsulation, inheritance, polymorphism, and abstraction — through genuinely functional code rather than superficial examples.</w:t>
      </w:r>
    </w:p>
    <w:p>
      <w:pPr>
        <w:pStyle w:val="ListParagraph"/>
        <w:numPr>
          <w:ilvl w:val="0"/>
          <w:numId w:val="2"/>
        </w:numPr>
        <w:spacing w:after="80"/>
      </w:pPr>
      <w:r>
        <w:t xml:space="preserve">Implement core data structures (linked list, queue, stack) from first principles and put them to real use in the system's logic.</w:t>
      </w:r>
    </w:p>
    <w:p>
      <w:pPr>
        <w:pStyle w:val="ListParagraph"/>
        <w:numPr>
          <w:ilvl w:val="0"/>
          <w:numId w:val="2"/>
        </w:numPr>
        <w:spacing w:after="80"/>
      </w:pPr>
      <w:r>
        <w:t xml:space="preserve">Apply Core Java features: custom checked exceptions, enums, generics, the Collections Framework, and file I/O.</w:t>
      </w:r>
    </w:p>
    <w:p>
      <w:pPr>
        <w:pStyle w:val="ListParagraph"/>
        <w:numPr>
          <w:ilvl w:val="0"/>
          <w:numId w:val="2"/>
        </w:numPr>
        <w:spacing w:after="80"/>
      </w:pPr>
      <w:r>
        <w:t xml:space="preserve">Add a fine-calculation module for overdue returns and a reporting module with graphical (Swing) and text-based (console) data visualization.</w:t>
      </w:r>
    </w:p>
    <w:p>
      <w:pPr>
        <w:spacing w:after="80"/>
      </w:pPr>
    </w:p>
    <w:p>
      <w:pPr>
        <w:pStyle w:val="Heading2"/>
        <w:spacing w:after="100" w:before="200"/>
      </w:pPr>
      <w:r>
        <w:t xml:space="preserve">1.3 Scope</w:t>
      </w:r>
    </w:p>
    <w:p>
      <w:pPr>
        <w:spacing w:after="160"/>
        <w:jc w:val="both"/>
      </w:pPr>
      <w:r>
        <w:t xml:space="preserve">The system runs as a single-user, in-memory console application (data does not persist across runs, aside from an exportable text report). It covers book cataloguing, member registration (Student and Faculty types), issuing/returning/reserving books, fine calculation, searching, transaction history, and two data-visualization reports. It does not include a GUI front-end, database persistence, or multi-user/networked access — these are identified as future scope in Section 13.</w:t>
      </w:r>
    </w:p>
    <w:p>
      <w:pPr>
        <w:pStyle w:val="Heading1"/>
        <w:spacing w:after="150" w:before="300"/>
      </w:pPr>
      <w:r>
        <w:t xml:space="preserve">2. System Requirements</w:t>
      </w:r>
    </w:p>
    <w:p>
      <w:pPr>
        <w:pStyle w:val="Heading2"/>
        <w:spacing w:after="100" w:before="200"/>
      </w:pPr>
      <w:r>
        <w:t xml:space="preserve">2.1 Software Requirements</w:t>
      </w:r>
    </w:p>
    <w:p>
      <w:pPr>
        <w:pStyle w:val="ListParagraph"/>
        <w:numPr>
          <w:ilvl w:val="0"/>
          <w:numId w:val="2"/>
        </w:numPr>
        <w:spacing w:after="80"/>
      </w:pPr>
      <w:r>
        <w:t xml:space="preserve">Java Development Kit (JDK) 17 or later</w:t>
      </w:r>
    </w:p>
    <w:p>
      <w:pPr>
        <w:pStyle w:val="ListParagraph"/>
        <w:numPr>
          <w:ilvl w:val="0"/>
          <w:numId w:val="2"/>
        </w:numPr>
        <w:spacing w:after="80"/>
      </w:pPr>
      <w:r>
        <w:t xml:space="preserve">Any code editor / IDE — Visual Studio Code (with the Java Extension Pack), IntelliJ IDEA, or Eclipse</w:t>
      </w:r>
    </w:p>
    <w:p>
      <w:pPr>
        <w:pStyle w:val="ListParagraph"/>
        <w:numPr>
          <w:ilvl w:val="0"/>
          <w:numId w:val="2"/>
        </w:numPr>
        <w:spacing w:after="80"/>
      </w:pPr>
      <w:r>
        <w:t xml:space="preserve">Operating System: Windows / macOS / Linux (cross-platform, pure Java)</w:t>
      </w:r>
    </w:p>
    <w:p>
      <w:pPr>
        <w:spacing w:after="80"/>
      </w:pPr>
    </w:p>
    <w:p>
      <w:pPr>
        <w:pStyle w:val="Heading2"/>
        <w:spacing w:after="100" w:before="200"/>
      </w:pPr>
      <w:r>
        <w:t xml:space="preserve">2.2 Hardware Requirements</w:t>
      </w:r>
    </w:p>
    <w:p>
      <w:pPr>
        <w:pStyle w:val="ListParagraph"/>
        <w:numPr>
          <w:ilvl w:val="0"/>
          <w:numId w:val="2"/>
        </w:numPr>
        <w:spacing w:after="80"/>
      </w:pPr>
      <w:r>
        <w:t xml:space="preserve">Any standard PC/laptop capable of running the JDK (minimum 2 GB RAM recommended)</w:t>
      </w:r>
    </w:p>
    <w:p>
      <w:pPr>
        <w:pStyle w:val="Heading1"/>
        <w:spacing w:after="150" w:before="300"/>
      </w:pPr>
      <w:r>
        <w:t xml:space="preserve">3. System Architecture and Design</w:t>
      </w:r>
    </w:p>
    <w:p>
      <w:pPr>
        <w:spacing w:after="160"/>
        <w:jc w:val="both"/>
      </w:pPr>
      <w:r>
        <w:t xml:space="preserve">The project follows a layered package structure that separates data (model), hand-built data structures (datastructure), error types (exception), business logic (service), helper utilities (util), and the entry point (Main), keeping responsibilities cleanly divided and making the codebase easy to navigate and extend.</w:t>
      </w:r>
    </w:p>
    <w:p>
      <w:pPr>
        <w:pStyle w:val="Heading2"/>
        <w:spacing w:after="100" w:before="200"/>
      </w:pPr>
      <w:r>
        <w:t xml:space="preserve">3.1 Package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500"/>
        <w:gridCol w:w="2926"/>
      </w:tblGrid>
      <w:tr>
        <w:trPr>
          <w:tblHeader/>
        </w:trPr>
        <w:tc>
          <w:tcPr>
            <w:tcW w:type="dxa" w:w="1600"/>
            <w:shd w:fill="1F3864" w:val="clear"/>
            <w:tcMar>
              <w:top w:type="dxa" w:w="80"/>
              <w:left w:type="dxa" w:w="100"/>
              <w:bottom w:type="dxa" w:w="80"/>
              <w:right w:type="dxa" w:w="100"/>
            </w:tcMar>
            <w:vAlign w:val="center"/>
          </w:tcPr>
          <w:p>
            <w:r>
              <w:rPr>
                <w:b/>
                <w:bCs/>
                <w:color w:val="FFFFFF"/>
                <w:sz w:val="20"/>
                <w:szCs w:val="20"/>
              </w:rPr>
              <w:t xml:space="preserve">Package</w:t>
            </w:r>
          </w:p>
        </w:tc>
        <w:tc>
          <w:tcPr>
            <w:tcW w:type="dxa" w:w="4500"/>
            <w:shd w:fill="1F3864" w:val="clear"/>
            <w:tcMar>
              <w:top w:type="dxa" w:w="80"/>
              <w:left w:type="dxa" w:w="100"/>
              <w:bottom w:type="dxa" w:w="80"/>
              <w:right w:type="dxa" w:w="100"/>
            </w:tcMar>
            <w:vAlign w:val="center"/>
          </w:tcPr>
          <w:p>
            <w:r>
              <w:rPr>
                <w:b/>
                <w:bCs/>
                <w:color w:val="FFFFFF"/>
                <w:sz w:val="20"/>
                <w:szCs w:val="20"/>
              </w:rPr>
              <w:t xml:space="preserve">Responsibility</w:t>
            </w:r>
          </w:p>
        </w:tc>
        <w:tc>
          <w:tcPr>
            <w:tcW w:type="dxa" w:w="2926"/>
            <w:shd w:fill="1F3864" w:val="clear"/>
            <w:tcMar>
              <w:top w:type="dxa" w:w="80"/>
              <w:left w:type="dxa" w:w="100"/>
              <w:bottom w:type="dxa" w:w="80"/>
              <w:right w:type="dxa" w:w="100"/>
            </w:tcMar>
            <w:vAlign w:val="center"/>
          </w:tcPr>
          <w:p>
            <w:r>
              <w:rPr>
                <w:b/>
                <w:bCs/>
                <w:color w:val="FFFFFF"/>
                <w:sz w:val="20"/>
                <w:szCs w:val="20"/>
              </w:rPr>
              <w:t xml:space="preserve">Key Classes</w:t>
            </w:r>
          </w:p>
        </w:tc>
      </w:tr>
      <w:tr>
        <w:tc>
          <w:tcPr>
            <w:tcW w:type="dxa" w:w="1600"/>
            <w:tcMar>
              <w:top w:type="dxa" w:w="80"/>
              <w:left w:type="dxa" w:w="100"/>
              <w:bottom w:type="dxa" w:w="80"/>
              <w:right w:type="dxa" w:w="100"/>
            </w:tcMar>
            <w:vAlign w:val="center"/>
          </w:tcPr>
          <w:p>
            <w:r>
              <w:rPr>
                <w:b w:val="false"/>
                <w:bCs w:val="false"/>
                <w:sz w:val="20"/>
                <w:szCs w:val="20"/>
              </w:rPr>
              <w:t xml:space="preserve">model</w:t>
            </w:r>
          </w:p>
        </w:tc>
        <w:tc>
          <w:tcPr>
            <w:tcW w:type="dxa" w:w="4500"/>
            <w:tcMar>
              <w:top w:type="dxa" w:w="80"/>
              <w:left w:type="dxa" w:w="100"/>
              <w:bottom w:type="dxa" w:w="80"/>
              <w:right w:type="dxa" w:w="100"/>
            </w:tcMar>
            <w:vAlign w:val="center"/>
          </w:tcPr>
          <w:p>
            <w:r>
              <w:rPr>
                <w:b w:val="false"/>
                <w:bCs w:val="false"/>
                <w:sz w:val="20"/>
                <w:szCs w:val="20"/>
              </w:rPr>
              <w:t xml:space="preserve">Domain entities and their relationships</w:t>
            </w:r>
          </w:p>
        </w:tc>
        <w:tc>
          <w:tcPr>
            <w:tcW w:type="dxa" w:w="2926"/>
            <w:tcMar>
              <w:top w:type="dxa" w:w="80"/>
              <w:left w:type="dxa" w:w="100"/>
              <w:bottom w:type="dxa" w:w="80"/>
              <w:right w:type="dxa" w:w="100"/>
            </w:tcMar>
            <w:vAlign w:val="center"/>
          </w:tcPr>
          <w:p>
            <w:r>
              <w:rPr>
                <w:b w:val="false"/>
                <w:bCs w:val="false"/>
                <w:sz w:val="20"/>
                <w:szCs w:val="20"/>
              </w:rPr>
              <w:t xml:space="preserve">Person, Member, Student, Faculty, Book, BookStatus, MembershipType</w:t>
            </w:r>
          </w:p>
        </w:tc>
      </w:tr>
      <w:tr>
        <w:tc>
          <w:tcPr>
            <w:tcW w:type="dxa" w:w="1600"/>
            <w:tcMar>
              <w:top w:type="dxa" w:w="80"/>
              <w:left w:type="dxa" w:w="100"/>
              <w:bottom w:type="dxa" w:w="80"/>
              <w:right w:type="dxa" w:w="100"/>
            </w:tcMar>
            <w:vAlign w:val="center"/>
          </w:tcPr>
          <w:p>
            <w:r>
              <w:rPr>
                <w:b w:val="false"/>
                <w:bCs w:val="false"/>
                <w:sz w:val="20"/>
                <w:szCs w:val="20"/>
              </w:rPr>
              <w:t xml:space="preserve">datastructure</w:t>
            </w:r>
          </w:p>
        </w:tc>
        <w:tc>
          <w:tcPr>
            <w:tcW w:type="dxa" w:w="4500"/>
            <w:tcMar>
              <w:top w:type="dxa" w:w="80"/>
              <w:left w:type="dxa" w:w="100"/>
              <w:bottom w:type="dxa" w:w="80"/>
              <w:right w:type="dxa" w:w="100"/>
            </w:tcMar>
            <w:vAlign w:val="center"/>
          </w:tcPr>
          <w:p>
            <w:r>
              <w:rPr>
                <w:b w:val="false"/>
                <w:bCs w:val="false"/>
                <w:sz w:val="20"/>
                <w:szCs w:val="20"/>
              </w:rPr>
              <w:t xml:space="preserve">Hand-built generic data structures</w:t>
            </w:r>
          </w:p>
        </w:tc>
        <w:tc>
          <w:tcPr>
            <w:tcW w:type="dxa" w:w="2926"/>
            <w:tcMar>
              <w:top w:type="dxa" w:w="80"/>
              <w:left w:type="dxa" w:w="100"/>
              <w:bottom w:type="dxa" w:w="80"/>
              <w:right w:type="dxa" w:w="100"/>
            </w:tcMar>
            <w:vAlign w:val="center"/>
          </w:tcPr>
          <w:p>
            <w:r>
              <w:rPr>
                <w:b w:val="false"/>
                <w:bCs w:val="false"/>
                <w:sz w:val="20"/>
                <w:szCs w:val="20"/>
              </w:rPr>
              <w:t xml:space="preserve">CustomLinkedList&lt;T&gt;, CustomQueue&lt;T&gt;, CustomStack&lt;T&gt;</w:t>
            </w:r>
          </w:p>
        </w:tc>
      </w:tr>
      <w:tr>
        <w:tc>
          <w:tcPr>
            <w:tcW w:type="dxa" w:w="1600"/>
            <w:tcMar>
              <w:top w:type="dxa" w:w="80"/>
              <w:left w:type="dxa" w:w="100"/>
              <w:bottom w:type="dxa" w:w="80"/>
              <w:right w:type="dxa" w:w="100"/>
            </w:tcMar>
            <w:vAlign w:val="center"/>
          </w:tcPr>
          <w:p>
            <w:r>
              <w:rPr>
                <w:b w:val="false"/>
                <w:bCs w:val="false"/>
                <w:sz w:val="20"/>
                <w:szCs w:val="20"/>
              </w:rPr>
              <w:t xml:space="preserve">exception</w:t>
            </w:r>
          </w:p>
        </w:tc>
        <w:tc>
          <w:tcPr>
            <w:tcW w:type="dxa" w:w="4500"/>
            <w:tcMar>
              <w:top w:type="dxa" w:w="80"/>
              <w:left w:type="dxa" w:w="100"/>
              <w:bottom w:type="dxa" w:w="80"/>
              <w:right w:type="dxa" w:w="100"/>
            </w:tcMar>
            <w:vAlign w:val="center"/>
          </w:tcPr>
          <w:p>
            <w:r>
              <w:rPr>
                <w:b w:val="false"/>
                <w:bCs w:val="false"/>
                <w:sz w:val="20"/>
                <w:szCs w:val="20"/>
              </w:rPr>
              <w:t xml:space="preserve">Custom checked exceptions for domain errors</w:t>
            </w:r>
          </w:p>
        </w:tc>
        <w:tc>
          <w:tcPr>
            <w:tcW w:type="dxa" w:w="2926"/>
            <w:tcMar>
              <w:top w:type="dxa" w:w="80"/>
              <w:left w:type="dxa" w:w="100"/>
              <w:bottom w:type="dxa" w:w="80"/>
              <w:right w:type="dxa" w:w="100"/>
            </w:tcMar>
            <w:vAlign w:val="center"/>
          </w:tcPr>
          <w:p>
            <w:r>
              <w:rPr>
                <w:b w:val="false"/>
                <w:bCs w:val="false"/>
                <w:sz w:val="20"/>
                <w:szCs w:val="20"/>
              </w:rPr>
              <w:t xml:space="preserve">BookNotFoundException, BookNotAvailableException, MemberNotFoundException, BorrowLimitExceededException</w:t>
            </w:r>
          </w:p>
        </w:tc>
      </w:tr>
      <w:tr>
        <w:tc>
          <w:tcPr>
            <w:tcW w:type="dxa" w:w="1600"/>
            <w:tcMar>
              <w:top w:type="dxa" w:w="80"/>
              <w:left w:type="dxa" w:w="100"/>
              <w:bottom w:type="dxa" w:w="80"/>
              <w:right w:type="dxa" w:w="100"/>
            </w:tcMar>
            <w:vAlign w:val="center"/>
          </w:tcPr>
          <w:p>
            <w:r>
              <w:rPr>
                <w:b w:val="false"/>
                <w:bCs w:val="false"/>
                <w:sz w:val="20"/>
                <w:szCs w:val="20"/>
              </w:rPr>
              <w:t xml:space="preserve">service</w:t>
            </w:r>
          </w:p>
        </w:tc>
        <w:tc>
          <w:tcPr>
            <w:tcW w:type="dxa" w:w="4500"/>
            <w:tcMar>
              <w:top w:type="dxa" w:w="80"/>
              <w:left w:type="dxa" w:w="100"/>
              <w:bottom w:type="dxa" w:w="80"/>
              <w:right w:type="dxa" w:w="100"/>
            </w:tcMar>
            <w:vAlign w:val="center"/>
          </w:tcPr>
          <w:p>
            <w:r>
              <w:rPr>
                <w:b w:val="false"/>
                <w:bCs w:val="false"/>
                <w:sz w:val="20"/>
                <w:szCs w:val="20"/>
              </w:rPr>
              <w:t xml:space="preserve">Core business logic and interfaces</w:t>
            </w:r>
          </w:p>
        </w:tc>
        <w:tc>
          <w:tcPr>
            <w:tcW w:type="dxa" w:w="2926"/>
            <w:tcMar>
              <w:top w:type="dxa" w:w="80"/>
              <w:left w:type="dxa" w:w="100"/>
              <w:bottom w:type="dxa" w:w="80"/>
              <w:right w:type="dxa" w:w="100"/>
            </w:tcMar>
            <w:vAlign w:val="center"/>
          </w:tcPr>
          <w:p>
            <w:r>
              <w:rPr>
                <w:b w:val="false"/>
                <w:bCs w:val="false"/>
                <w:sz w:val="20"/>
                <w:szCs w:val="20"/>
              </w:rPr>
              <w:t xml:space="preserve">Library, Transaction, FineRecord, Searchable&lt;T&gt;, Reservable</w:t>
            </w:r>
          </w:p>
        </w:tc>
      </w:tr>
      <w:tr>
        <w:tc>
          <w:tcPr>
            <w:tcW w:type="dxa" w:w="1600"/>
            <w:tcMar>
              <w:top w:type="dxa" w:w="80"/>
              <w:left w:type="dxa" w:w="100"/>
              <w:bottom w:type="dxa" w:w="80"/>
              <w:right w:type="dxa" w:w="100"/>
            </w:tcMar>
            <w:vAlign w:val="center"/>
          </w:tcPr>
          <w:p>
            <w:r>
              <w:rPr>
                <w:b w:val="false"/>
                <w:bCs w:val="false"/>
                <w:sz w:val="20"/>
                <w:szCs w:val="20"/>
              </w:rPr>
              <w:t xml:space="preserve">util</w:t>
            </w:r>
          </w:p>
        </w:tc>
        <w:tc>
          <w:tcPr>
            <w:tcW w:type="dxa" w:w="4500"/>
            <w:tcMar>
              <w:top w:type="dxa" w:w="80"/>
              <w:left w:type="dxa" w:w="100"/>
              <w:bottom w:type="dxa" w:w="80"/>
              <w:right w:type="dxa" w:w="100"/>
            </w:tcMar>
            <w:vAlign w:val="center"/>
          </w:tcPr>
          <w:p>
            <w:r>
              <w:rPr>
                <w:b w:val="false"/>
                <w:bCs w:val="false"/>
                <w:sz w:val="20"/>
                <w:szCs w:val="20"/>
              </w:rPr>
              <w:t xml:space="preserve">Supporting utilities: file I/O and charts</w:t>
            </w:r>
          </w:p>
        </w:tc>
        <w:tc>
          <w:tcPr>
            <w:tcW w:type="dxa" w:w="2926"/>
            <w:tcMar>
              <w:top w:type="dxa" w:w="80"/>
              <w:left w:type="dxa" w:w="100"/>
              <w:bottom w:type="dxa" w:w="80"/>
              <w:right w:type="dxa" w:w="100"/>
            </w:tcMar>
            <w:vAlign w:val="center"/>
          </w:tcPr>
          <w:p>
            <w:r>
              <w:rPr>
                <w:b w:val="false"/>
                <w:bCs w:val="false"/>
                <w:sz w:val="20"/>
                <w:szCs w:val="20"/>
              </w:rPr>
              <w:t xml:space="preserve">FileManager, ConsoleChart, SwingChart</w:t>
            </w:r>
          </w:p>
        </w:tc>
      </w:tr>
      <w:tr>
        <w:tc>
          <w:tcPr>
            <w:tcW w:type="dxa" w:w="1600"/>
            <w:tcMar>
              <w:top w:type="dxa" w:w="80"/>
              <w:left w:type="dxa" w:w="100"/>
              <w:bottom w:type="dxa" w:w="80"/>
              <w:right w:type="dxa" w:w="100"/>
            </w:tcMar>
            <w:vAlign w:val="center"/>
          </w:tcPr>
          <w:p>
            <w:r>
              <w:rPr>
                <w:b w:val="false"/>
                <w:bCs w:val="false"/>
                <w:sz w:val="20"/>
                <w:szCs w:val="20"/>
              </w:rPr>
              <w:t xml:space="preserve">(default)</w:t>
            </w:r>
          </w:p>
        </w:tc>
        <w:tc>
          <w:tcPr>
            <w:tcW w:type="dxa" w:w="4500"/>
            <w:tcMar>
              <w:top w:type="dxa" w:w="80"/>
              <w:left w:type="dxa" w:w="100"/>
              <w:bottom w:type="dxa" w:w="80"/>
              <w:right w:type="dxa" w:w="100"/>
            </w:tcMar>
            <w:vAlign w:val="center"/>
          </w:tcPr>
          <w:p>
            <w:r>
              <w:rPr>
                <w:b w:val="false"/>
                <w:bCs w:val="false"/>
                <w:sz w:val="20"/>
                <w:szCs w:val="20"/>
              </w:rPr>
              <w:t xml:space="preserve">Application entry point</w:t>
            </w:r>
          </w:p>
        </w:tc>
        <w:tc>
          <w:tcPr>
            <w:tcW w:type="dxa" w:w="2926"/>
            <w:tcMar>
              <w:top w:type="dxa" w:w="80"/>
              <w:left w:type="dxa" w:w="100"/>
              <w:bottom w:type="dxa" w:w="80"/>
              <w:right w:type="dxa" w:w="100"/>
            </w:tcMar>
            <w:vAlign w:val="center"/>
          </w:tcPr>
          <w:p>
            <w:r>
              <w:rPr>
                <w:b w:val="false"/>
                <w:bCs w:val="false"/>
                <w:sz w:val="20"/>
                <w:szCs w:val="20"/>
              </w:rPr>
              <w:t xml:space="preserve">Main</w:t>
            </w:r>
          </w:p>
        </w:tc>
      </w:tr>
    </w:tbl>
    <w:p>
      <w:pPr>
        <w:spacing w:after="160"/>
      </w:pPr>
    </w:p>
    <w:p>
      <w:pPr>
        <w:pStyle w:val="Heading2"/>
        <w:spacing w:after="100" w:before="200"/>
      </w:pPr>
      <w:r>
        <w:t xml:space="preserve">3.2 Class Design Overview</w:t>
      </w:r>
    </w:p>
    <w:p>
      <w:pPr>
        <w:spacing w:after="160"/>
        <w:jc w:val="both"/>
      </w:pPr>
      <w:r>
        <w:t xml:space="preserve">The core class hierarchy demonstrating inheritance and polymorphism:</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Person (abstract)</w:t>
      </w:r>
      <w:r>
        <w:rPr>
          <w:rFonts w:ascii="Consolas" w:cs="Consolas" w:eastAsia="Consolas" w:hAnsi="Consolas"/>
          <w:sz w:val="18"/>
          <w:szCs w:val="18"/>
        </w:rPr>
        <w:br/>
        <w:t xml:space="preserve">  └─ Member (abstract, implements Comparable&lt;Member&gt;)</w:t>
      </w:r>
      <w:r>
        <w:rPr>
          <w:rFonts w:ascii="Consolas" w:cs="Consolas" w:eastAsia="Consolas" w:hAnsi="Consolas"/>
          <w:sz w:val="18"/>
          <w:szCs w:val="18"/>
        </w:rPr>
        <w:br/>
        <w:t xml:space="preserve">        └─ Student   (maxBooksAllowed = 3)</w:t>
      </w:r>
      <w:r>
        <w:rPr>
          <w:rFonts w:ascii="Consolas" w:cs="Consolas" w:eastAsia="Consolas" w:hAnsi="Consolas"/>
          <w:sz w:val="18"/>
          <w:szCs w:val="18"/>
        </w:rPr>
        <w:br/>
        <w:t xml:space="preserve">        └─ Faculty   (maxBooksAllowed = 5)</w:t>
      </w:r>
    </w:p>
    <w:p>
      <w:pPr>
        <w:spacing w:after="160"/>
        <w:jc w:val="both"/>
      </w:pPr>
      <w:r>
        <w:t xml:space="preserve">Book implements Comparable&lt;Book&gt; for title-based sorting. Library implements two interfaces — Searchable&lt;Book&gt; (generic search contract) and Reservable (reservation contract) — tying the service layer to abstraction defined independently of its implementation.</w:t>
      </w:r>
    </w:p>
    <w:p>
      <w:pPr>
        <w:pStyle w:val="Heading1"/>
        <w:spacing w:after="150" w:before="300"/>
      </w:pPr>
      <w:r>
        <w:t xml:space="preserve">4. Object-Oriented Programming Concepts Implemented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F3864" w:val="clear"/>
            <w:tcMar>
              <w:top w:type="dxa" w:w="80"/>
              <w:left w:type="dxa" w:w="100"/>
              <w:bottom w:type="dxa" w:w="80"/>
              <w:right w:type="dxa" w:w="100"/>
            </w:tcMar>
            <w:vAlign w:val="center"/>
          </w:tcPr>
          <w:p>
            <w:r>
              <w:rPr>
                <w:b/>
                <w:bCs/>
                <w:color w:val="FFFFFF"/>
                <w:sz w:val="20"/>
                <w:szCs w:val="20"/>
              </w:rPr>
              <w:t xml:space="preserve">Concept</w:t>
            </w:r>
          </w:p>
        </w:tc>
        <w:tc>
          <w:tcPr>
            <w:tcW w:type="dxa" w:w="6826"/>
            <w:shd w:fill="1F3864" w:val="clear"/>
            <w:tcMar>
              <w:top w:type="dxa" w:w="80"/>
              <w:left w:type="dxa" w:w="100"/>
              <w:bottom w:type="dxa" w:w="80"/>
              <w:right w:type="dxa" w:w="100"/>
            </w:tcMar>
            <w:vAlign w:val="center"/>
          </w:tcPr>
          <w:p>
            <w:r>
              <w:rPr>
                <w:b/>
                <w:bCs/>
                <w:color w:val="FFFFFF"/>
                <w:sz w:val="20"/>
                <w:szCs w:val="20"/>
              </w:rPr>
              <w:t xml:space="preserve">How It Is Implemented</w:t>
            </w:r>
          </w:p>
        </w:tc>
      </w:tr>
      <w:tr>
        <w:tc>
          <w:tcPr>
            <w:tcW w:type="dxa" w:w="2200"/>
            <w:tcMar>
              <w:top w:type="dxa" w:w="80"/>
              <w:left w:type="dxa" w:w="100"/>
              <w:bottom w:type="dxa" w:w="80"/>
              <w:right w:type="dxa" w:w="100"/>
            </w:tcMar>
            <w:vAlign w:val="center"/>
          </w:tcPr>
          <w:p>
            <w:r>
              <w:rPr>
                <w:b w:val="false"/>
                <w:bCs w:val="false"/>
                <w:sz w:val="20"/>
                <w:szCs w:val="20"/>
              </w:rPr>
              <w:t xml:space="preserve">Encapsulation</w:t>
            </w:r>
          </w:p>
        </w:tc>
        <w:tc>
          <w:tcPr>
            <w:tcW w:type="dxa" w:w="6826"/>
            <w:tcMar>
              <w:top w:type="dxa" w:w="80"/>
              <w:left w:type="dxa" w:w="100"/>
              <w:bottom w:type="dxa" w:w="80"/>
              <w:right w:type="dxa" w:w="100"/>
            </w:tcMar>
            <w:vAlign w:val="center"/>
          </w:tcPr>
          <w:p>
            <w:r>
              <w:rPr>
                <w:b w:val="false"/>
                <w:bCs w:val="false"/>
                <w:sz w:val="20"/>
                <w:szCs w:val="20"/>
              </w:rPr>
              <w:t xml:space="preserve">All model fields (Person, Book, etc.) are private with controlled access via getters/setters; CustomLinkedList/Stack/Queue hide their internal Node class entirely.</w:t>
            </w:r>
          </w:p>
        </w:tc>
      </w:tr>
      <w:tr>
        <w:tc>
          <w:tcPr>
            <w:tcW w:type="dxa" w:w="2200"/>
            <w:tcMar>
              <w:top w:type="dxa" w:w="80"/>
              <w:left w:type="dxa" w:w="100"/>
              <w:bottom w:type="dxa" w:w="80"/>
              <w:right w:type="dxa" w:w="100"/>
            </w:tcMar>
            <w:vAlign w:val="center"/>
          </w:tcPr>
          <w:p>
            <w:r>
              <w:rPr>
                <w:b w:val="false"/>
                <w:bCs w:val="false"/>
                <w:sz w:val="20"/>
                <w:szCs w:val="20"/>
              </w:rPr>
              <w:t xml:space="preserve">Inheritance</w:t>
            </w:r>
          </w:p>
        </w:tc>
        <w:tc>
          <w:tcPr>
            <w:tcW w:type="dxa" w:w="6826"/>
            <w:tcMar>
              <w:top w:type="dxa" w:w="80"/>
              <w:left w:type="dxa" w:w="100"/>
              <w:bottom w:type="dxa" w:w="80"/>
              <w:right w:type="dxa" w:w="100"/>
            </w:tcMar>
            <w:vAlign w:val="center"/>
          </w:tcPr>
          <w:p>
            <w:r>
              <w:rPr>
                <w:b w:val="false"/>
                <w:bCs w:val="false"/>
                <w:sz w:val="20"/>
                <w:szCs w:val="20"/>
              </w:rPr>
              <w:t xml:space="preserve">Student and Faculty extend the abstract Member class, which itself extends Person, reusing common identity fields and behaviour.</w:t>
            </w:r>
          </w:p>
        </w:tc>
      </w:tr>
      <w:tr>
        <w:tc>
          <w:tcPr>
            <w:tcW w:type="dxa" w:w="2200"/>
            <w:tcMar>
              <w:top w:type="dxa" w:w="80"/>
              <w:left w:type="dxa" w:w="100"/>
              <w:bottom w:type="dxa" w:w="80"/>
              <w:right w:type="dxa" w:w="100"/>
            </w:tcMar>
            <w:vAlign w:val="center"/>
          </w:tcPr>
          <w:p>
            <w:r>
              <w:rPr>
                <w:b w:val="false"/>
                <w:bCs w:val="false"/>
                <w:sz w:val="20"/>
                <w:szCs w:val="20"/>
              </w:rPr>
              <w:t xml:space="preserve">Polymorphism</w:t>
            </w:r>
          </w:p>
        </w:tc>
        <w:tc>
          <w:tcPr>
            <w:tcW w:type="dxa" w:w="6826"/>
            <w:tcMar>
              <w:top w:type="dxa" w:w="80"/>
              <w:left w:type="dxa" w:w="100"/>
              <w:bottom w:type="dxa" w:w="80"/>
              <w:right w:type="dxa" w:w="100"/>
            </w:tcMar>
            <w:vAlign w:val="center"/>
          </w:tcPr>
          <w:p>
            <w:r>
              <w:rPr>
                <w:b w:val="false"/>
                <w:bCs w:val="false"/>
                <w:sz w:val="20"/>
                <w:szCs w:val="20"/>
              </w:rPr>
              <w:t xml:space="preserve">getMaxBooksAllowed() and displayDetails() resolve differently at runtime depending on whether the object is a Student or a Faculty, even when referenced via a Member or Person variable.</w:t>
            </w:r>
          </w:p>
        </w:tc>
      </w:tr>
      <w:tr>
        <w:tc>
          <w:tcPr>
            <w:tcW w:type="dxa" w:w="2200"/>
            <w:tcMar>
              <w:top w:type="dxa" w:w="80"/>
              <w:left w:type="dxa" w:w="100"/>
              <w:bottom w:type="dxa" w:w="80"/>
              <w:right w:type="dxa" w:w="100"/>
            </w:tcMar>
            <w:vAlign w:val="center"/>
          </w:tcPr>
          <w:p>
            <w:r>
              <w:rPr>
                <w:b w:val="false"/>
                <w:bCs w:val="false"/>
                <w:sz w:val="20"/>
                <w:szCs w:val="20"/>
              </w:rPr>
              <w:t xml:space="preserve">Abstraction</w:t>
            </w:r>
          </w:p>
        </w:tc>
        <w:tc>
          <w:tcPr>
            <w:tcW w:type="dxa" w:w="6826"/>
            <w:tcMar>
              <w:top w:type="dxa" w:w="80"/>
              <w:left w:type="dxa" w:w="100"/>
              <w:bottom w:type="dxa" w:w="80"/>
              <w:right w:type="dxa" w:w="100"/>
            </w:tcMar>
            <w:vAlign w:val="center"/>
          </w:tcPr>
          <w:p>
            <w:r>
              <w:rPr>
                <w:b w:val="false"/>
                <w:bCs w:val="false"/>
                <w:sz w:val="20"/>
                <w:szCs w:val="20"/>
              </w:rPr>
              <w:t xml:space="preserve">Person and Member are abstract classes exposing a contract (e.g. displayDetails(), getMaxBooksAllowed()) without dictating the implementation; Searchable&lt;T&gt; and Reservable are interfaces defining behaviour independent of Library's internals.</w:t>
            </w:r>
          </w:p>
        </w:tc>
      </w:tr>
      <w:tr>
        <w:tc>
          <w:tcPr>
            <w:tcW w:type="dxa" w:w="2200"/>
            <w:tcMar>
              <w:top w:type="dxa" w:w="80"/>
              <w:left w:type="dxa" w:w="100"/>
              <w:bottom w:type="dxa" w:w="80"/>
              <w:right w:type="dxa" w:w="100"/>
            </w:tcMar>
            <w:vAlign w:val="center"/>
          </w:tcPr>
          <w:p>
            <w:r>
              <w:rPr>
                <w:b w:val="false"/>
                <w:bCs w:val="false"/>
                <w:sz w:val="20"/>
                <w:szCs w:val="20"/>
              </w:rPr>
              <w:t xml:space="preserve">Composition</w:t>
            </w:r>
          </w:p>
        </w:tc>
        <w:tc>
          <w:tcPr>
            <w:tcW w:type="dxa" w:w="6826"/>
            <w:tcMar>
              <w:top w:type="dxa" w:w="80"/>
              <w:left w:type="dxa" w:w="100"/>
              <w:bottom w:type="dxa" w:w="80"/>
              <w:right w:type="dxa" w:w="100"/>
            </w:tcMar>
            <w:vAlign w:val="center"/>
          </w:tcPr>
          <w:p>
            <w:r>
              <w:rPr>
                <w:b w:val="false"/>
                <w:bCs w:val="false"/>
                <w:sz w:val="20"/>
                <w:szCs w:val="20"/>
              </w:rPr>
              <w:t xml:space="preserve">Library is composed of a Map&lt;String, Book&gt;, a CustomLinkedList&lt;Member&gt;, per-book CustomQueue&lt;Member&gt; reservation queues, and a CustomStack&lt;Transaction&gt; — assembling smaller building blocks into a complete system.</w:t>
            </w:r>
          </w:p>
        </w:tc>
      </w:tr>
    </w:tbl>
    <w:p>
      <w:pPr>
        <w:pStyle w:val="Heading1"/>
        <w:spacing w:after="150" w:before="300"/>
      </w:pPr>
      <w:r>
        <w:t xml:space="preserve">5. Data Structures Used</w:t>
      </w:r>
    </w:p>
    <w:p>
      <w:pPr>
        <w:spacing w:after="160"/>
        <w:jc w:val="both"/>
      </w:pPr>
      <w:r>
        <w:t xml:space="preserve">Alongside the standard Java Collections Framework, three data structures are implemented from scratch (nodes and pointers, not java.util) to demonstrate genuine data-structure manipulation: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2600"/>
        <w:gridCol w:w="2326"/>
      </w:tblGrid>
      <w:tr>
        <w:trPr>
          <w:tblHeader/>
        </w:trPr>
        <w:tc>
          <w:tcPr>
            <w:tcW w:type="dxa" w:w="2200"/>
            <w:shd w:fill="1F3864" w:val="clear"/>
            <w:tcMar>
              <w:top w:type="dxa" w:w="80"/>
              <w:left w:type="dxa" w:w="100"/>
              <w:bottom w:type="dxa" w:w="80"/>
              <w:right w:type="dxa" w:w="100"/>
            </w:tcMar>
            <w:vAlign w:val="center"/>
          </w:tcPr>
          <w:p>
            <w:r>
              <w:rPr>
                <w:b/>
                <w:bCs/>
                <w:color w:val="FFFFFF"/>
                <w:sz w:val="20"/>
                <w:szCs w:val="20"/>
              </w:rPr>
              <w:t xml:space="preserve">Data Structure</w:t>
            </w:r>
          </w:p>
        </w:tc>
        <w:tc>
          <w:tcPr>
            <w:tcW w:type="dxa" w:w="1900"/>
            <w:shd w:fill="1F3864" w:val="clear"/>
            <w:tcMar>
              <w:top w:type="dxa" w:w="80"/>
              <w:left w:type="dxa" w:w="100"/>
              <w:bottom w:type="dxa" w:w="80"/>
              <w:right w:type="dxa" w:w="100"/>
            </w:tcMar>
            <w:vAlign w:val="center"/>
          </w:tcPr>
          <w:p>
            <w:r>
              <w:rPr>
                <w:b/>
                <w:bCs/>
                <w:color w:val="FFFFFF"/>
                <w:sz w:val="20"/>
                <w:szCs w:val="20"/>
              </w:rPr>
              <w:t xml:space="preserve">Type</w:t>
            </w:r>
          </w:p>
        </w:tc>
        <w:tc>
          <w:tcPr>
            <w:tcW w:type="dxa" w:w="2600"/>
            <w:shd w:fill="1F3864" w:val="clear"/>
            <w:tcMar>
              <w:top w:type="dxa" w:w="80"/>
              <w:left w:type="dxa" w:w="100"/>
              <w:bottom w:type="dxa" w:w="80"/>
              <w:right w:type="dxa" w:w="100"/>
            </w:tcMar>
            <w:vAlign w:val="center"/>
          </w:tcPr>
          <w:p>
            <w:r>
              <w:rPr>
                <w:b/>
                <w:bCs/>
                <w:color w:val="FFFFFF"/>
                <w:sz w:val="20"/>
                <w:szCs w:val="20"/>
              </w:rPr>
              <w:t xml:space="preserve">Used For</w:t>
            </w:r>
          </w:p>
        </w:tc>
        <w:tc>
          <w:tcPr>
            <w:tcW w:type="dxa" w:w="2326"/>
            <w:shd w:fill="1F3864" w:val="clear"/>
            <w:tcMar>
              <w:top w:type="dxa" w:w="80"/>
              <w:left w:type="dxa" w:w="100"/>
              <w:bottom w:type="dxa" w:w="80"/>
              <w:right w:type="dxa" w:w="100"/>
            </w:tcMar>
            <w:vAlign w:val="center"/>
          </w:tcPr>
          <w:p>
            <w:r>
              <w:rPr>
                <w:b/>
                <w:bCs/>
                <w:color w:val="FFFFFF"/>
                <w:sz w:val="20"/>
                <w:szCs w:val="20"/>
              </w:rPr>
              <w:t xml:space="preserve">Why This Structure</w:t>
            </w:r>
          </w:p>
        </w:tc>
      </w:tr>
      <w:tr>
        <w:tc>
          <w:tcPr>
            <w:tcW w:type="dxa" w:w="2200"/>
            <w:tcMar>
              <w:top w:type="dxa" w:w="80"/>
              <w:left w:type="dxa" w:w="100"/>
              <w:bottom w:type="dxa" w:w="80"/>
              <w:right w:type="dxa" w:w="100"/>
            </w:tcMar>
            <w:vAlign w:val="center"/>
          </w:tcPr>
          <w:p>
            <w:r>
              <w:rPr>
                <w:b w:val="false"/>
                <w:bCs w:val="false"/>
                <w:sz w:val="20"/>
                <w:szCs w:val="20"/>
              </w:rPr>
              <w:t xml:space="preserve">CustomLinkedList&lt;T&gt;</w:t>
            </w:r>
          </w:p>
        </w:tc>
        <w:tc>
          <w:tcPr>
            <w:tcW w:type="dxa" w:w="1900"/>
            <w:tcMar>
              <w:top w:type="dxa" w:w="80"/>
              <w:left w:type="dxa" w:w="100"/>
              <w:bottom w:type="dxa" w:w="80"/>
              <w:right w:type="dxa" w:w="100"/>
            </w:tcMar>
            <w:vAlign w:val="center"/>
          </w:tcPr>
          <w:p>
            <w:r>
              <w:rPr>
                <w:b w:val="false"/>
                <w:bCs w:val="false"/>
                <w:sz w:val="20"/>
                <w:szCs w:val="20"/>
              </w:rPr>
              <w:t xml:space="preserve">Custom (singly linked)</w:t>
            </w:r>
          </w:p>
        </w:tc>
        <w:tc>
          <w:tcPr>
            <w:tcW w:type="dxa" w:w="2600"/>
            <w:tcMar>
              <w:top w:type="dxa" w:w="80"/>
              <w:left w:type="dxa" w:w="100"/>
              <w:bottom w:type="dxa" w:w="80"/>
              <w:right w:type="dxa" w:w="100"/>
            </w:tcMar>
            <w:vAlign w:val="center"/>
          </w:tcPr>
          <w:p>
            <w:r>
              <w:rPr>
                <w:b w:val="false"/>
                <w:bCs w:val="false"/>
                <w:sz w:val="20"/>
                <w:szCs w:val="20"/>
              </w:rPr>
              <w:t xml:space="preserve">Storing all registered members</w:t>
            </w:r>
          </w:p>
        </w:tc>
        <w:tc>
          <w:tcPr>
            <w:tcW w:type="dxa" w:w="2326"/>
            <w:tcMar>
              <w:top w:type="dxa" w:w="80"/>
              <w:left w:type="dxa" w:w="100"/>
              <w:bottom w:type="dxa" w:w="80"/>
              <w:right w:type="dxa" w:w="100"/>
            </w:tcMar>
            <w:vAlign w:val="center"/>
          </w:tcPr>
          <w:p>
            <w:r>
              <w:rPr>
                <w:b w:val="false"/>
                <w:bCs w:val="false"/>
                <w:sz w:val="20"/>
                <w:szCs w:val="20"/>
              </w:rPr>
              <w:t xml:space="preserve">Dynamic size, O(1) insertion at the tail, no need for random access</w:t>
            </w:r>
          </w:p>
        </w:tc>
      </w:tr>
      <w:tr>
        <w:tc>
          <w:tcPr>
            <w:tcW w:type="dxa" w:w="2200"/>
            <w:tcMar>
              <w:top w:type="dxa" w:w="80"/>
              <w:left w:type="dxa" w:w="100"/>
              <w:bottom w:type="dxa" w:w="80"/>
              <w:right w:type="dxa" w:w="100"/>
            </w:tcMar>
            <w:vAlign w:val="center"/>
          </w:tcPr>
          <w:p>
            <w:r>
              <w:rPr>
                <w:b w:val="false"/>
                <w:bCs w:val="false"/>
                <w:sz w:val="20"/>
                <w:szCs w:val="20"/>
              </w:rPr>
              <w:t xml:space="preserve">CustomQueue&lt;T&gt;</w:t>
            </w:r>
          </w:p>
        </w:tc>
        <w:tc>
          <w:tcPr>
            <w:tcW w:type="dxa" w:w="1900"/>
            <w:tcMar>
              <w:top w:type="dxa" w:w="80"/>
              <w:left w:type="dxa" w:w="100"/>
              <w:bottom w:type="dxa" w:w="80"/>
              <w:right w:type="dxa" w:w="100"/>
            </w:tcMar>
            <w:vAlign w:val="center"/>
          </w:tcPr>
          <w:p>
            <w:r>
              <w:rPr>
                <w:b w:val="false"/>
                <w:bCs w:val="false"/>
                <w:sz w:val="20"/>
                <w:szCs w:val="20"/>
              </w:rPr>
              <w:t xml:space="preserve">Custom (FIFO, linked)</w:t>
            </w:r>
          </w:p>
        </w:tc>
        <w:tc>
          <w:tcPr>
            <w:tcW w:type="dxa" w:w="2600"/>
            <w:tcMar>
              <w:top w:type="dxa" w:w="80"/>
              <w:left w:type="dxa" w:w="100"/>
              <w:bottom w:type="dxa" w:w="80"/>
              <w:right w:type="dxa" w:w="100"/>
            </w:tcMar>
            <w:vAlign w:val="center"/>
          </w:tcPr>
          <w:p>
            <w:r>
              <w:rPr>
                <w:b w:val="false"/>
                <w:bCs w:val="false"/>
                <w:sz w:val="20"/>
                <w:szCs w:val="20"/>
              </w:rPr>
              <w:t xml:space="preserve">Per-book reservation waiting list</w:t>
            </w:r>
          </w:p>
        </w:tc>
        <w:tc>
          <w:tcPr>
            <w:tcW w:type="dxa" w:w="2326"/>
            <w:tcMar>
              <w:top w:type="dxa" w:w="80"/>
              <w:left w:type="dxa" w:w="100"/>
              <w:bottom w:type="dxa" w:w="80"/>
              <w:right w:type="dxa" w:w="100"/>
            </w:tcMar>
            <w:vAlign w:val="center"/>
          </w:tcPr>
          <w:p>
            <w:r>
              <w:rPr>
                <w:b w:val="false"/>
                <w:bCs w:val="false"/>
                <w:sz w:val="20"/>
                <w:szCs w:val="20"/>
              </w:rPr>
              <w:t xml:space="preserve">First member to reserve is the first offered the book when it's returned — a natural FIFO problem</w:t>
            </w:r>
          </w:p>
        </w:tc>
      </w:tr>
      <w:tr>
        <w:tc>
          <w:tcPr>
            <w:tcW w:type="dxa" w:w="2200"/>
            <w:tcMar>
              <w:top w:type="dxa" w:w="80"/>
              <w:left w:type="dxa" w:w="100"/>
              <w:bottom w:type="dxa" w:w="80"/>
              <w:right w:type="dxa" w:w="100"/>
            </w:tcMar>
            <w:vAlign w:val="center"/>
          </w:tcPr>
          <w:p>
            <w:r>
              <w:rPr>
                <w:b w:val="false"/>
                <w:bCs w:val="false"/>
                <w:sz w:val="20"/>
                <w:szCs w:val="20"/>
              </w:rPr>
              <w:t xml:space="preserve">CustomStack&lt;T&gt;</w:t>
            </w:r>
          </w:p>
        </w:tc>
        <w:tc>
          <w:tcPr>
            <w:tcW w:type="dxa" w:w="1900"/>
            <w:tcMar>
              <w:top w:type="dxa" w:w="80"/>
              <w:left w:type="dxa" w:w="100"/>
              <w:bottom w:type="dxa" w:w="80"/>
              <w:right w:type="dxa" w:w="100"/>
            </w:tcMar>
            <w:vAlign w:val="center"/>
          </w:tcPr>
          <w:p>
            <w:r>
              <w:rPr>
                <w:b w:val="false"/>
                <w:bCs w:val="false"/>
                <w:sz w:val="20"/>
                <w:szCs w:val="20"/>
              </w:rPr>
              <w:t xml:space="preserve">Custom (LIFO, resizable array)</w:t>
            </w:r>
          </w:p>
        </w:tc>
        <w:tc>
          <w:tcPr>
            <w:tcW w:type="dxa" w:w="2600"/>
            <w:tcMar>
              <w:top w:type="dxa" w:w="80"/>
              <w:left w:type="dxa" w:w="100"/>
              <w:bottom w:type="dxa" w:w="80"/>
              <w:right w:type="dxa" w:w="100"/>
            </w:tcMar>
            <w:vAlign w:val="center"/>
          </w:tcPr>
          <w:p>
            <w:r>
              <w:rPr>
                <w:b w:val="false"/>
                <w:bCs w:val="false"/>
                <w:sz w:val="20"/>
                <w:szCs w:val="20"/>
              </w:rPr>
              <w:t xml:space="preserve">Transaction history</w:t>
            </w:r>
          </w:p>
        </w:tc>
        <w:tc>
          <w:tcPr>
            <w:tcW w:type="dxa" w:w="2326"/>
            <w:tcMar>
              <w:top w:type="dxa" w:w="80"/>
              <w:left w:type="dxa" w:w="100"/>
              <w:bottom w:type="dxa" w:w="80"/>
              <w:right w:type="dxa" w:w="100"/>
            </w:tcMar>
            <w:vAlign w:val="center"/>
          </w:tcPr>
          <w:p>
            <w:r>
              <w:rPr>
                <w:b w:val="false"/>
                <w:bCs w:val="false"/>
                <w:sz w:val="20"/>
                <w:szCs w:val="20"/>
              </w:rPr>
              <w:t xml:space="preserve">Most-recent-activity-first retrieval is a natural LIFO problem</w:t>
            </w:r>
          </w:p>
        </w:tc>
      </w:tr>
      <w:tr>
        <w:tc>
          <w:tcPr>
            <w:tcW w:type="dxa" w:w="2200"/>
            <w:tcMar>
              <w:top w:type="dxa" w:w="80"/>
              <w:left w:type="dxa" w:w="100"/>
              <w:bottom w:type="dxa" w:w="80"/>
              <w:right w:type="dxa" w:w="100"/>
            </w:tcMar>
            <w:vAlign w:val="center"/>
          </w:tcPr>
          <w:p>
            <w:r>
              <w:rPr>
                <w:b w:val="false"/>
                <w:bCs w:val="false"/>
                <w:sz w:val="20"/>
                <w:szCs w:val="20"/>
              </w:rPr>
              <w:t xml:space="preserve">HashMap&lt;String, Book&gt;</w:t>
            </w:r>
          </w:p>
        </w:tc>
        <w:tc>
          <w:tcPr>
            <w:tcW w:type="dxa" w:w="1900"/>
            <w:tcMar>
              <w:top w:type="dxa" w:w="80"/>
              <w:left w:type="dxa" w:w="100"/>
              <w:bottom w:type="dxa" w:w="80"/>
              <w:right w:type="dxa" w:w="100"/>
            </w:tcMar>
            <w:vAlign w:val="center"/>
          </w:tcPr>
          <w:p>
            <w:r>
              <w:rPr>
                <w:b w:val="false"/>
                <w:bCs w:val="false"/>
                <w:sz w:val="20"/>
                <w:szCs w:val="20"/>
              </w:rPr>
              <w:t xml:space="preserve">Java Collections</w:t>
            </w:r>
          </w:p>
        </w:tc>
        <w:tc>
          <w:tcPr>
            <w:tcW w:type="dxa" w:w="2600"/>
            <w:tcMar>
              <w:top w:type="dxa" w:w="80"/>
              <w:left w:type="dxa" w:w="100"/>
              <w:bottom w:type="dxa" w:w="80"/>
              <w:right w:type="dxa" w:w="100"/>
            </w:tcMar>
            <w:vAlign w:val="center"/>
          </w:tcPr>
          <w:p>
            <w:r>
              <w:rPr>
                <w:b w:val="false"/>
                <w:bCs w:val="false"/>
                <w:sz w:val="20"/>
                <w:szCs w:val="20"/>
              </w:rPr>
              <w:t xml:space="preserve">Book catalog, keyed by book ID</w:t>
            </w:r>
          </w:p>
        </w:tc>
        <w:tc>
          <w:tcPr>
            <w:tcW w:type="dxa" w:w="2326"/>
            <w:tcMar>
              <w:top w:type="dxa" w:w="80"/>
              <w:left w:type="dxa" w:w="100"/>
              <w:bottom w:type="dxa" w:w="80"/>
              <w:right w:type="dxa" w:w="100"/>
            </w:tcMar>
            <w:vAlign w:val="center"/>
          </w:tcPr>
          <w:p>
            <w:r>
              <w:rPr>
                <w:b w:val="false"/>
                <w:bCs w:val="false"/>
                <w:sz w:val="20"/>
                <w:szCs w:val="20"/>
              </w:rPr>
              <w:t xml:space="preserve">O(1) average-case lookup by ID</w:t>
            </w:r>
          </w:p>
        </w:tc>
      </w:tr>
      <w:tr>
        <w:tc>
          <w:tcPr>
            <w:tcW w:type="dxa" w:w="2200"/>
            <w:tcMar>
              <w:top w:type="dxa" w:w="80"/>
              <w:left w:type="dxa" w:w="100"/>
              <w:bottom w:type="dxa" w:w="80"/>
              <w:right w:type="dxa" w:w="100"/>
            </w:tcMar>
            <w:vAlign w:val="center"/>
          </w:tcPr>
          <w:p>
            <w:r>
              <w:rPr>
                <w:b w:val="false"/>
                <w:bCs w:val="false"/>
                <w:sz w:val="20"/>
                <w:szCs w:val="20"/>
              </w:rPr>
              <w:t xml:space="preserve">ArrayList&lt;Book&gt;</w:t>
            </w:r>
          </w:p>
        </w:tc>
        <w:tc>
          <w:tcPr>
            <w:tcW w:type="dxa" w:w="1900"/>
            <w:tcMar>
              <w:top w:type="dxa" w:w="80"/>
              <w:left w:type="dxa" w:w="100"/>
              <w:bottom w:type="dxa" w:w="80"/>
              <w:right w:type="dxa" w:w="100"/>
            </w:tcMar>
            <w:vAlign w:val="center"/>
          </w:tcPr>
          <w:p>
            <w:r>
              <w:rPr>
                <w:b w:val="false"/>
                <w:bCs w:val="false"/>
                <w:sz w:val="20"/>
                <w:szCs w:val="20"/>
              </w:rPr>
              <w:t xml:space="preserve">Java Collections</w:t>
            </w:r>
          </w:p>
        </w:tc>
        <w:tc>
          <w:tcPr>
            <w:tcW w:type="dxa" w:w="2600"/>
            <w:tcMar>
              <w:top w:type="dxa" w:w="80"/>
              <w:left w:type="dxa" w:w="100"/>
              <w:bottom w:type="dxa" w:w="80"/>
              <w:right w:type="dxa" w:w="100"/>
            </w:tcMar>
            <w:vAlign w:val="center"/>
          </w:tcPr>
          <w:p>
            <w:r>
              <w:rPr>
                <w:b w:val="false"/>
                <w:bCs w:val="false"/>
                <w:sz w:val="20"/>
                <w:szCs w:val="20"/>
              </w:rPr>
              <w:t xml:space="preserve">A member's currently borrowed books</w:t>
            </w:r>
          </w:p>
        </w:tc>
        <w:tc>
          <w:tcPr>
            <w:tcW w:type="dxa" w:w="2326"/>
            <w:tcMar>
              <w:top w:type="dxa" w:w="80"/>
              <w:left w:type="dxa" w:w="100"/>
              <w:bottom w:type="dxa" w:w="80"/>
              <w:right w:type="dxa" w:w="100"/>
            </w:tcMar>
            <w:vAlign w:val="center"/>
          </w:tcPr>
          <w:p>
            <w:r>
              <w:rPr>
                <w:b w:val="false"/>
                <w:bCs w:val="false"/>
                <w:sz w:val="20"/>
                <w:szCs w:val="20"/>
              </w:rPr>
              <w:t xml:space="preserve">Small, frequently iterated, order not critical</w:t>
            </w:r>
          </w:p>
        </w:tc>
      </w:tr>
      <w:tr>
        <w:tc>
          <w:tcPr>
            <w:tcW w:type="dxa" w:w="2200"/>
            <w:tcMar>
              <w:top w:type="dxa" w:w="80"/>
              <w:left w:type="dxa" w:w="100"/>
              <w:bottom w:type="dxa" w:w="80"/>
              <w:right w:type="dxa" w:w="100"/>
            </w:tcMar>
            <w:vAlign w:val="center"/>
          </w:tcPr>
          <w:p>
            <w:r>
              <w:rPr>
                <w:b w:val="false"/>
                <w:bCs w:val="false"/>
                <w:sz w:val="20"/>
                <w:szCs w:val="20"/>
              </w:rPr>
              <w:t xml:space="preserve">ArrayList&lt;Transaction&gt;</w:t>
            </w:r>
          </w:p>
        </w:tc>
        <w:tc>
          <w:tcPr>
            <w:tcW w:type="dxa" w:w="1900"/>
            <w:tcMar>
              <w:top w:type="dxa" w:w="80"/>
              <w:left w:type="dxa" w:w="100"/>
              <w:bottom w:type="dxa" w:w="80"/>
              <w:right w:type="dxa" w:w="100"/>
            </w:tcMar>
            <w:vAlign w:val="center"/>
          </w:tcPr>
          <w:p>
            <w:r>
              <w:rPr>
                <w:b w:val="false"/>
                <w:bCs w:val="false"/>
                <w:sz w:val="20"/>
                <w:szCs w:val="20"/>
              </w:rPr>
              <w:t xml:space="preserve">Java Collections</w:t>
            </w:r>
          </w:p>
        </w:tc>
        <w:tc>
          <w:tcPr>
            <w:tcW w:type="dxa" w:w="2600"/>
            <w:tcMar>
              <w:top w:type="dxa" w:w="80"/>
              <w:left w:type="dxa" w:w="100"/>
              <w:bottom w:type="dxa" w:w="80"/>
              <w:right w:type="dxa" w:w="100"/>
            </w:tcMar>
            <w:vAlign w:val="center"/>
          </w:tcPr>
          <w:p>
            <w:r>
              <w:rPr>
                <w:b w:val="false"/>
                <w:bCs w:val="false"/>
                <w:sz w:val="20"/>
                <w:szCs w:val="20"/>
              </w:rPr>
              <w:t xml:space="preserve">Flat transaction log for reporting/graphs</w:t>
            </w:r>
          </w:p>
        </w:tc>
        <w:tc>
          <w:tcPr>
            <w:tcW w:type="dxa" w:w="2326"/>
            <w:tcMar>
              <w:top w:type="dxa" w:w="80"/>
              <w:left w:type="dxa" w:w="100"/>
              <w:bottom w:type="dxa" w:w="80"/>
              <w:right w:type="dxa" w:w="100"/>
            </w:tcMar>
            <w:vAlign w:val="center"/>
          </w:tcPr>
          <w:p>
            <w:r>
              <w:rPr>
                <w:b w:val="false"/>
                <w:bCs w:val="false"/>
                <w:sz w:val="20"/>
                <w:szCs w:val="20"/>
              </w:rPr>
              <w:t xml:space="preserve">Needs to be iterated and filtered by date for the weekly-issue chart</w:t>
            </w:r>
          </w:p>
        </w:tc>
      </w:tr>
    </w:tbl>
    <w:p>
      <w:pPr>
        <w:pStyle w:val="Heading1"/>
        <w:spacing w:after="150" w:before="300"/>
      </w:pPr>
      <w:r>
        <w:t xml:space="preserve">6. Core Java Features Used</w:t>
      </w:r>
    </w:p>
    <w:p>
      <w:pPr>
        <w:pStyle w:val="ListParagraph"/>
        <w:numPr>
          <w:ilvl w:val="0"/>
          <w:numId w:val="2"/>
        </w:numPr>
        <w:spacing w:after="80"/>
      </w:pPr>
      <w:r>
        <w:t xml:space="preserve">Custom checked exceptions (BookNotFoundException, BookNotAvailableException, MemberNotFoundException, BorrowLimitExceededException) with try/catch handling in Main</w:t>
      </w:r>
    </w:p>
    <w:p>
      <w:pPr>
        <w:pStyle w:val="ListParagraph"/>
        <w:numPr>
          <w:ilvl w:val="0"/>
          <w:numId w:val="2"/>
        </w:numPr>
        <w:spacing w:after="80"/>
      </w:pPr>
      <w:r>
        <w:t xml:space="preserve">Enums: BookStatus (AVAILABLE, ISSUED, RESERVED, LOST) and MembershipType (STUDENT, FACULTY)</w:t>
      </w:r>
    </w:p>
    <w:p>
      <w:pPr>
        <w:pStyle w:val="ListParagraph"/>
        <w:numPr>
          <w:ilvl w:val="0"/>
          <w:numId w:val="2"/>
        </w:numPr>
        <w:spacing w:after="80"/>
      </w:pPr>
      <w:r>
        <w:t xml:space="preserve">Generics: Searchable&lt;T&gt;, CustomLinkedList&lt;T&gt;, CustomQueue&lt;T&gt;, CustomStack&lt;T&gt;</w:t>
      </w:r>
    </w:p>
    <w:p>
      <w:pPr>
        <w:pStyle w:val="ListParagraph"/>
        <w:numPr>
          <w:ilvl w:val="0"/>
          <w:numId w:val="2"/>
        </w:numPr>
        <w:spacing w:after="80"/>
      </w:pPr>
      <w:r>
        <w:t xml:space="preserve">Interfaces: Searchable&lt;Book&gt;, Reservable, Iterable&lt;T&gt; (implemented by CustomLinkedList)</w:t>
      </w:r>
    </w:p>
    <w:p>
      <w:pPr>
        <w:pStyle w:val="ListParagraph"/>
        <w:numPr>
          <w:ilvl w:val="0"/>
          <w:numId w:val="2"/>
        </w:numPr>
        <w:spacing w:after="80"/>
      </w:pPr>
      <w:r>
        <w:t xml:space="preserve">Comparable / Collections.sort(): Book and Member define natural ordering by title / name</w:t>
      </w:r>
    </w:p>
    <w:p>
      <w:pPr>
        <w:pStyle w:val="ListParagraph"/>
        <w:numPr>
          <w:ilvl w:val="0"/>
          <w:numId w:val="2"/>
        </w:numPr>
        <w:spacing w:after="80"/>
      </w:pPr>
      <w:r>
        <w:t xml:space="preserve">java.time API: LocalDate/LocalDateTime for due dates, fine calculation, and the 7-day activity window</w:t>
      </w:r>
    </w:p>
    <w:p>
      <w:pPr>
        <w:pStyle w:val="ListParagraph"/>
        <w:numPr>
          <w:ilvl w:val="0"/>
          <w:numId w:val="2"/>
        </w:numPr>
        <w:spacing w:after="80"/>
      </w:pPr>
      <w:r>
        <w:t xml:space="preserve">File I/O: BufferedReader/BufferedWriter with try-with-resources (FileManager) for exporting the book catalog report</w:t>
      </w:r>
    </w:p>
    <w:p>
      <w:pPr>
        <w:pStyle w:val="ListParagraph"/>
        <w:numPr>
          <w:ilvl w:val="0"/>
          <w:numId w:val="2"/>
        </w:numPr>
        <w:spacing w:after="80"/>
      </w:pPr>
      <w:r>
        <w:t xml:space="preserve">java.util.Scanner for console-based user input</w:t>
      </w:r>
    </w:p>
    <w:p>
      <w:pPr>
        <w:pStyle w:val="Heading1"/>
        <w:spacing w:after="150" w:before="300"/>
      </w:pPr>
      <w:r>
        <w:t xml:space="preserve">7. Key Modules Description</w:t>
      </w:r>
    </w:p>
    <w:p>
      <w:pPr>
        <w:pStyle w:val="Heading2"/>
        <w:spacing w:after="100" w:before="200"/>
      </w:pPr>
      <w:r>
        <w:t xml:space="preserve">7.1 Book and Member Management</w:t>
      </w:r>
    </w:p>
    <w:p>
      <w:pPr>
        <w:spacing w:after="160"/>
        <w:jc w:val="both"/>
      </w:pPr>
      <w:r>
        <w:t xml:space="preserve">Books are stored in a HashMap keyed by book ID for fast lookup and can be sorted alphabetically for display. Members are stored in a hand-built CustomLinkedList and can be either Student (max 3 books) or Faculty (max 5 books) — a limit enforced polymorphically through getMaxBooksAllowed().</w:t>
      </w:r>
    </w:p>
    <w:p>
      <w:pPr>
        <w:pStyle w:val="Heading2"/>
        <w:spacing w:after="100" w:before="200"/>
      </w:pPr>
      <w:r>
        <w:t xml:space="preserve">7.2 Issue / Return / Reservation Workflow</w:t>
      </w:r>
    </w:p>
    <w:p>
      <w:pPr>
        <w:spacing w:after="160"/>
        <w:jc w:val="both"/>
      </w:pPr>
      <w:r>
        <w:t xml:space="preserve">Issuing a book validates availability and the member's borrowing limit, then marks the book ISSUED and sets a 14-day due date. Returning a book checks whether it was returned late (calculating a fine if so), then checks the book's reservation queue — if a member is waiting, the book is handed to them (status RESERVED); otherwise it becomes AVAILABLE again.</w:t>
      </w:r>
    </w:p>
    <w:p>
      <w:pPr>
        <w:pStyle w:val="Heading2"/>
        <w:spacing w:after="100" w:before="200"/>
      </w:pPr>
      <w:r>
        <w:t xml:space="preserve">7.3 Fine Calculation</w:t>
      </w:r>
    </w:p>
    <w:p>
      <w:pPr>
        <w:spacing w:after="160"/>
        <w:jc w:val="both"/>
      </w:pPr>
      <w:r>
        <w:t xml:space="preserve">Every issued book is given a due date 14 days from the issue date. On return, if the current date is past the due date, a fine of ₹5 per day late is calculated and added to that member's running fine total. The system can then report every member with an outstanding fine, sorted from highest to lowest.</w:t>
      </w:r>
    </w:p>
    <w:p>
      <w:pPr>
        <w:pStyle w:val="Heading2"/>
        <w:spacing w:after="100" w:before="200"/>
      </w:pPr>
      <w:r>
        <w:t xml:space="preserve">7.4 Data Visualization (Reporting)</w:t>
      </w:r>
    </w:p>
    <w:p>
      <w:pPr>
        <w:spacing w:after="160"/>
        <w:jc w:val="both"/>
      </w:pPr>
      <w:r>
        <w:t xml:space="preserve">Two reports are generated on demand, each rendered two ways: as an ASCII bar chart printed to the console (works everywhere, no display required) and as a real graphical bar-chart window built with javax.swing / java.awt (part of the standard JDK, no external library needed).</w:t>
      </w:r>
    </w:p>
    <w:p>
      <w:pPr>
        <w:pStyle w:val="ListParagraph"/>
        <w:numPr>
          <w:ilvl w:val="0"/>
          <w:numId w:val="2"/>
        </w:numPr>
        <w:spacing w:after="80"/>
      </w:pPr>
      <w:r>
        <w:t xml:space="preserve">Weekly Issue Chart: shows which members issued books in the last 7 days and how many each.</w:t>
      </w:r>
    </w:p>
    <w:p>
      <w:pPr>
        <w:pStyle w:val="ListParagraph"/>
        <w:numPr>
          <w:ilvl w:val="0"/>
          <w:numId w:val="2"/>
        </w:numPr>
        <w:spacing w:after="80"/>
      </w:pPr>
      <w:r>
        <w:t xml:space="preserve">Fine Charges Chart: shows every member with an outstanding fine and the amount owed.</w:t>
      </w:r>
    </w:p>
    <w:p>
      <w:pPr>
        <w:pStyle w:val="Heading2"/>
        <w:spacing w:after="100" w:before="200"/>
      </w:pPr>
      <w:r>
        <w:t xml:space="preserve">7.5 File Handling</w:t>
      </w:r>
    </w:p>
    <w:p>
      <w:pPr>
        <w:spacing w:after="160"/>
        <w:jc w:val="both"/>
      </w:pPr>
      <w:r>
        <w:t xml:space="preserve">The FileManager utility exports the full, sorted book catalog to a plain-text report file using BufferedWriter, and can read any text file back using BufferedReader — demonstrating try-with-resources and checked-exception handling for I/O.</w:t>
      </w:r>
    </w:p>
    <w:p>
      <w:pPr>
        <w:pStyle w:val="Heading1"/>
        <w:spacing w:after="150" w:before="300"/>
      </w:pPr>
      <w:r>
        <w:t xml:space="preserve">8. Exception Handling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shd w:fill="1F3864" w:val="clear"/>
            <w:tcMar>
              <w:top w:type="dxa" w:w="80"/>
              <w:left w:type="dxa" w:w="100"/>
              <w:bottom w:type="dxa" w:w="80"/>
              <w:right w:type="dxa" w:w="100"/>
            </w:tcMar>
            <w:vAlign w:val="center"/>
          </w:tcPr>
          <w:p>
            <w:r>
              <w:rPr>
                <w:b/>
                <w:bCs/>
                <w:color w:val="FFFFFF"/>
                <w:sz w:val="20"/>
                <w:szCs w:val="20"/>
              </w:rPr>
              <w:t xml:space="preserve">Exception</w:t>
            </w:r>
          </w:p>
        </w:tc>
        <w:tc>
          <w:tcPr>
            <w:tcW w:type="dxa" w:w="5626"/>
            <w:shd w:fill="1F3864" w:val="clear"/>
            <w:tcMar>
              <w:top w:type="dxa" w:w="80"/>
              <w:left w:type="dxa" w:w="100"/>
              <w:bottom w:type="dxa" w:w="80"/>
              <w:right w:type="dxa" w:w="100"/>
            </w:tcMar>
            <w:vAlign w:val="center"/>
          </w:tcPr>
          <w:p>
            <w:r>
              <w:rPr>
                <w:b/>
                <w:bCs/>
                <w:color w:val="FFFFFF"/>
                <w:sz w:val="20"/>
                <w:szCs w:val="20"/>
              </w:rPr>
              <w:t xml:space="preserve">Thrown When</w:t>
            </w:r>
          </w:p>
        </w:tc>
      </w:tr>
      <w:tr>
        <w:tc>
          <w:tcPr>
            <w:tcW w:type="dxa" w:w="3400"/>
            <w:tcMar>
              <w:top w:type="dxa" w:w="80"/>
              <w:left w:type="dxa" w:w="100"/>
              <w:bottom w:type="dxa" w:w="80"/>
              <w:right w:type="dxa" w:w="100"/>
            </w:tcMar>
            <w:vAlign w:val="center"/>
          </w:tcPr>
          <w:p>
            <w:r>
              <w:rPr>
                <w:b w:val="false"/>
                <w:bCs w:val="false"/>
                <w:sz w:val="20"/>
                <w:szCs w:val="20"/>
              </w:rPr>
              <w:t xml:space="preserve">BookNotFoundException</w:t>
            </w:r>
          </w:p>
        </w:tc>
        <w:tc>
          <w:tcPr>
            <w:tcW w:type="dxa" w:w="5626"/>
            <w:tcMar>
              <w:top w:type="dxa" w:w="80"/>
              <w:left w:type="dxa" w:w="100"/>
              <w:bottom w:type="dxa" w:w="80"/>
              <w:right w:type="dxa" w:w="100"/>
            </w:tcMar>
            <w:vAlign w:val="center"/>
          </w:tcPr>
          <w:p>
            <w:r>
              <w:rPr>
                <w:b w:val="false"/>
                <w:bCs w:val="false"/>
                <w:sz w:val="20"/>
                <w:szCs w:val="20"/>
              </w:rPr>
              <w:t xml:space="preserve">The given book ID does not exist in the catalog</w:t>
            </w:r>
          </w:p>
        </w:tc>
      </w:tr>
      <w:tr>
        <w:tc>
          <w:tcPr>
            <w:tcW w:type="dxa" w:w="3400"/>
            <w:tcMar>
              <w:top w:type="dxa" w:w="80"/>
              <w:left w:type="dxa" w:w="100"/>
              <w:bottom w:type="dxa" w:w="80"/>
              <w:right w:type="dxa" w:w="100"/>
            </w:tcMar>
            <w:vAlign w:val="center"/>
          </w:tcPr>
          <w:p>
            <w:r>
              <w:rPr>
                <w:b w:val="false"/>
                <w:bCs w:val="false"/>
                <w:sz w:val="20"/>
                <w:szCs w:val="20"/>
              </w:rPr>
              <w:t xml:space="preserve">BookNotAvailableException</w:t>
            </w:r>
          </w:p>
        </w:tc>
        <w:tc>
          <w:tcPr>
            <w:tcW w:type="dxa" w:w="5626"/>
            <w:tcMar>
              <w:top w:type="dxa" w:w="80"/>
              <w:left w:type="dxa" w:w="100"/>
              <w:bottom w:type="dxa" w:w="80"/>
              <w:right w:type="dxa" w:w="100"/>
            </w:tcMar>
            <w:vAlign w:val="center"/>
          </w:tcPr>
          <w:p>
            <w:r>
              <w:rPr>
                <w:b w:val="false"/>
                <w:bCs w:val="false"/>
                <w:sz w:val="20"/>
                <w:szCs w:val="20"/>
              </w:rPr>
              <w:t xml:space="preserve">The book exists but is not currently AVAILABLE (already issued/reserved)</w:t>
            </w:r>
          </w:p>
        </w:tc>
      </w:tr>
      <w:tr>
        <w:tc>
          <w:tcPr>
            <w:tcW w:type="dxa" w:w="3400"/>
            <w:tcMar>
              <w:top w:type="dxa" w:w="80"/>
              <w:left w:type="dxa" w:w="100"/>
              <w:bottom w:type="dxa" w:w="80"/>
              <w:right w:type="dxa" w:w="100"/>
            </w:tcMar>
            <w:vAlign w:val="center"/>
          </w:tcPr>
          <w:p>
            <w:r>
              <w:rPr>
                <w:b w:val="false"/>
                <w:bCs w:val="false"/>
                <w:sz w:val="20"/>
                <w:szCs w:val="20"/>
              </w:rPr>
              <w:t xml:space="preserve">MemberNotFoundException</w:t>
            </w:r>
          </w:p>
        </w:tc>
        <w:tc>
          <w:tcPr>
            <w:tcW w:type="dxa" w:w="5626"/>
            <w:tcMar>
              <w:top w:type="dxa" w:w="80"/>
              <w:left w:type="dxa" w:w="100"/>
              <w:bottom w:type="dxa" w:w="80"/>
              <w:right w:type="dxa" w:w="100"/>
            </w:tcMar>
            <w:vAlign w:val="center"/>
          </w:tcPr>
          <w:p>
            <w:r>
              <w:rPr>
                <w:b w:val="false"/>
                <w:bCs w:val="false"/>
                <w:sz w:val="20"/>
                <w:szCs w:val="20"/>
              </w:rPr>
              <w:t xml:space="preserve">The given membership ID is not registered</w:t>
            </w:r>
          </w:p>
        </w:tc>
      </w:tr>
      <w:tr>
        <w:tc>
          <w:tcPr>
            <w:tcW w:type="dxa" w:w="3400"/>
            <w:tcMar>
              <w:top w:type="dxa" w:w="80"/>
              <w:left w:type="dxa" w:w="100"/>
              <w:bottom w:type="dxa" w:w="80"/>
              <w:right w:type="dxa" w:w="100"/>
            </w:tcMar>
            <w:vAlign w:val="center"/>
          </w:tcPr>
          <w:p>
            <w:r>
              <w:rPr>
                <w:b w:val="false"/>
                <w:bCs w:val="false"/>
                <w:sz w:val="20"/>
                <w:szCs w:val="20"/>
              </w:rPr>
              <w:t xml:space="preserve">BorrowLimitExceededException</w:t>
            </w:r>
          </w:p>
        </w:tc>
        <w:tc>
          <w:tcPr>
            <w:tcW w:type="dxa" w:w="5626"/>
            <w:tcMar>
              <w:top w:type="dxa" w:w="80"/>
              <w:left w:type="dxa" w:w="100"/>
              <w:bottom w:type="dxa" w:w="80"/>
              <w:right w:type="dxa" w:w="100"/>
            </w:tcMar>
            <w:vAlign w:val="center"/>
          </w:tcPr>
          <w:p>
            <w:r>
              <w:rPr>
                <w:b w:val="false"/>
                <w:bCs w:val="false"/>
                <w:sz w:val="20"/>
                <w:szCs w:val="20"/>
              </w:rPr>
              <w:t xml:space="preserve">The member has already reached their maximum allowed borrowed books</w:t>
            </w:r>
          </w:p>
        </w:tc>
      </w:tr>
    </w:tbl>
    <w:p>
      <w:pPr>
        <w:spacing w:after="120"/>
      </w:pPr>
    </w:p>
    <w:p>
      <w:pPr>
        <w:spacing w:after="160"/>
        <w:jc w:val="both"/>
      </w:pPr>
      <w:r>
        <w:t xml:space="preserve">All four are checked exceptions, forcing every caller to explicitly handle them. Main.java catches them at the menu level and prints a clear, user-facing message instead of letting the program crash.</w:t>
      </w:r>
    </w:p>
    <w:p>
      <w:pPr>
        <w:pStyle w:val="Heading1"/>
        <w:spacing w:after="150" w:before="300"/>
      </w:pPr>
      <w:r>
        <w:t xml:space="preserve">9. Sample Code Snippets</w:t>
      </w:r>
    </w:p>
    <w:p>
      <w:pPr>
        <w:pStyle w:val="Heading2"/>
        <w:spacing w:after="100" w:before="200"/>
      </w:pPr>
      <w:r>
        <w:t xml:space="preserve">9.1 Polymorphism — Member.java / Student.java</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public abstract class Member extends Person implements Comparable&lt;Member&gt; {</w:t>
      </w:r>
      <w:r>
        <w:rPr>
          <w:rFonts w:ascii="Consolas" w:cs="Consolas" w:eastAsia="Consolas" w:hAnsi="Consolas"/>
          <w:sz w:val="18"/>
          <w:szCs w:val="18"/>
        </w:rPr>
        <w:br/>
        <w:t xml:space="preserve">    ...</w:t>
      </w:r>
      <w:r>
        <w:rPr>
          <w:rFonts w:ascii="Consolas" w:cs="Consolas" w:eastAsia="Consolas" w:hAnsi="Consolas"/>
          <w:sz w:val="18"/>
          <w:szCs w:val="18"/>
        </w:rPr>
        <w:br/>
        <w:t xml:space="preserve">    public abstract int getMaxBooksAllowed();</w:t>
      </w:r>
      <w:r>
        <w:rPr>
          <w:rFonts w:ascii="Consolas" w:cs="Consolas" w:eastAsia="Consolas" w:hAnsi="Consolas"/>
          <w:sz w:val="18"/>
          <w:szCs w:val="18"/>
        </w:rPr>
        <w:br/>
        <w:t xml:space="preserve">    public abstract MembershipType getMembershipType();</w:t>
      </w:r>
      <w:r>
        <w:rPr>
          <w:rFonts w:ascii="Consolas" w:cs="Consolas" w:eastAsia="Consolas" w:hAnsi="Consolas"/>
          <w:sz w:val="18"/>
          <w:szCs w:val="18"/>
        </w:rPr>
        <w:br/>
        <w:t xml:space="preserve">}</w:t>
      </w:r>
      <w:r>
        <w:rPr>
          <w:rFonts w:ascii="Consolas" w:cs="Consolas" w:eastAsia="Consolas" w:hAnsi="Consolas"/>
          <w:sz w:val="18"/>
          <w:szCs w:val="18"/>
        </w:rPr>
        <w:br/>
        <w:t xml:space="preserve"/>
      </w:r>
      <w:r>
        <w:rPr>
          <w:rFonts w:ascii="Consolas" w:cs="Consolas" w:eastAsia="Consolas" w:hAnsi="Consolas"/>
          <w:sz w:val="18"/>
          <w:szCs w:val="18"/>
        </w:rPr>
        <w:br/>
        <w:t xml:space="preserve">public class Student extends Member {</w:t>
      </w:r>
      <w:r>
        <w:rPr>
          <w:rFonts w:ascii="Consolas" w:cs="Consolas" w:eastAsia="Consolas" w:hAnsi="Consolas"/>
          <w:sz w:val="18"/>
          <w:szCs w:val="18"/>
        </w:rPr>
        <w:br/>
        <w:t xml:space="preserve">    private static final int MAX_BOOKS = 3;</w:t>
      </w:r>
      <w:r>
        <w:rPr>
          <w:rFonts w:ascii="Consolas" w:cs="Consolas" w:eastAsia="Consolas" w:hAnsi="Consolas"/>
          <w:sz w:val="18"/>
          <w:szCs w:val="18"/>
        </w:rPr>
        <w:br/>
        <w:t xml:space="preserve">    @Override</w:t>
      </w:r>
      <w:r>
        <w:rPr>
          <w:rFonts w:ascii="Consolas" w:cs="Consolas" w:eastAsia="Consolas" w:hAnsi="Consolas"/>
          <w:sz w:val="18"/>
          <w:szCs w:val="18"/>
        </w:rPr>
        <w:br/>
        <w:t xml:space="preserve">    public int getMaxBooksAllowed() { return MAX_BOOKS; }</w:t>
      </w:r>
      <w:r>
        <w:rPr>
          <w:rFonts w:ascii="Consolas" w:cs="Consolas" w:eastAsia="Consolas" w:hAnsi="Consolas"/>
          <w:sz w:val="18"/>
          <w:szCs w:val="18"/>
        </w:rPr>
        <w:br/>
        <w:t xml:space="preserve">}</w:t>
      </w:r>
    </w:p>
    <w:p>
      <w:pPr>
        <w:pStyle w:val="Heading2"/>
        <w:spacing w:after="100" w:before="200"/>
      </w:pPr>
      <w:r>
        <w:t xml:space="preserve">9.2 Custom Data Structure — CustomStack.java (array-based LIFO)</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public void push(T value) {</w:t>
      </w:r>
      <w:r>
        <w:rPr>
          <w:rFonts w:ascii="Consolas" w:cs="Consolas" w:eastAsia="Consolas" w:hAnsi="Consolas"/>
          <w:sz w:val="18"/>
          <w:szCs w:val="18"/>
        </w:rPr>
        <w:br/>
        <w:t xml:space="preserve">    ensureCapacity();</w:t>
      </w:r>
      <w:r>
        <w:rPr>
          <w:rFonts w:ascii="Consolas" w:cs="Consolas" w:eastAsia="Consolas" w:hAnsi="Consolas"/>
          <w:sz w:val="18"/>
          <w:szCs w:val="18"/>
        </w:rPr>
        <w:br/>
        <w:t xml:space="preserve">    elements[size++] = value;</w:t>
      </w:r>
      <w:r>
        <w:rPr>
          <w:rFonts w:ascii="Consolas" w:cs="Consolas" w:eastAsia="Consolas" w:hAnsi="Consolas"/>
          <w:sz w:val="18"/>
          <w:szCs w:val="18"/>
        </w:rPr>
        <w:br/>
        <w:t xml:space="preserve">}</w:t>
      </w:r>
      <w:r>
        <w:rPr>
          <w:rFonts w:ascii="Consolas" w:cs="Consolas" w:eastAsia="Consolas" w:hAnsi="Consolas"/>
          <w:sz w:val="18"/>
          <w:szCs w:val="18"/>
        </w:rPr>
        <w:br/>
        <w:t xml:space="preserve"/>
      </w:r>
      <w:r>
        <w:rPr>
          <w:rFonts w:ascii="Consolas" w:cs="Consolas" w:eastAsia="Consolas" w:hAnsi="Consolas"/>
          <w:sz w:val="18"/>
          <w:szCs w:val="18"/>
        </w:rPr>
        <w:br/>
        <w:t xml:space="preserve">public T pop() {</w:t>
      </w:r>
      <w:r>
        <w:rPr>
          <w:rFonts w:ascii="Consolas" w:cs="Consolas" w:eastAsia="Consolas" w:hAnsi="Consolas"/>
          <w:sz w:val="18"/>
          <w:szCs w:val="18"/>
        </w:rPr>
        <w:br/>
        <w:t xml:space="preserve">    if (isEmpty()) throw new IllegalStateException("Stack is empty");</w:t>
      </w:r>
      <w:r>
        <w:rPr>
          <w:rFonts w:ascii="Consolas" w:cs="Consolas" w:eastAsia="Consolas" w:hAnsi="Consolas"/>
          <w:sz w:val="18"/>
          <w:szCs w:val="18"/>
        </w:rPr>
        <w:br/>
        <w:t xml:space="preserve">    T value = (T) elements[--size];</w:t>
      </w:r>
      <w:r>
        <w:rPr>
          <w:rFonts w:ascii="Consolas" w:cs="Consolas" w:eastAsia="Consolas" w:hAnsi="Consolas"/>
          <w:sz w:val="18"/>
          <w:szCs w:val="18"/>
        </w:rPr>
        <w:br/>
        <w:t xml:space="preserve">    elements[size] = null; // avoid memory leak</w:t>
      </w:r>
      <w:r>
        <w:rPr>
          <w:rFonts w:ascii="Consolas" w:cs="Consolas" w:eastAsia="Consolas" w:hAnsi="Consolas"/>
          <w:sz w:val="18"/>
          <w:szCs w:val="18"/>
        </w:rPr>
        <w:br/>
        <w:t xml:space="preserve">    return value;</w:t>
      </w:r>
      <w:r>
        <w:rPr>
          <w:rFonts w:ascii="Consolas" w:cs="Consolas" w:eastAsia="Consolas" w:hAnsi="Consolas"/>
          <w:sz w:val="18"/>
          <w:szCs w:val="18"/>
        </w:rPr>
        <w:br/>
        <w:t xml:space="preserve">}</w:t>
      </w:r>
    </w:p>
    <w:p>
      <w:pPr>
        <w:pStyle w:val="Heading2"/>
        <w:spacing w:after="100" w:before="200"/>
      </w:pPr>
      <w:r>
        <w:t xml:space="preserve">9.3 Fine Calculation — Library.returnBook()</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LocalDate dueDate = bookDueDates.remove(bookId);</w:t>
      </w:r>
      <w:r>
        <w:rPr>
          <w:rFonts w:ascii="Consolas" w:cs="Consolas" w:eastAsia="Consolas" w:hAnsi="Consolas"/>
          <w:sz w:val="18"/>
          <w:szCs w:val="18"/>
        </w:rPr>
        <w:br/>
        <w:t xml:space="preserve">if (dueDate != null) {</w:t>
      </w:r>
      <w:r>
        <w:rPr>
          <w:rFonts w:ascii="Consolas" w:cs="Consolas" w:eastAsia="Consolas" w:hAnsi="Consolas"/>
          <w:sz w:val="18"/>
          <w:szCs w:val="18"/>
        </w:rPr>
        <w:br/>
        <w:t xml:space="preserve">    long lateDays = ChronoUnit.DAYS.between(dueDate, LocalDate.now());</w:t>
      </w:r>
      <w:r>
        <w:rPr>
          <w:rFonts w:ascii="Consolas" w:cs="Consolas" w:eastAsia="Consolas" w:hAnsi="Consolas"/>
          <w:sz w:val="18"/>
          <w:szCs w:val="18"/>
        </w:rPr>
        <w:br/>
        <w:t xml:space="preserve">    if (lateDays &gt; 0) {</w:t>
      </w:r>
      <w:r>
        <w:rPr>
          <w:rFonts w:ascii="Consolas" w:cs="Consolas" w:eastAsia="Consolas" w:hAnsi="Consolas"/>
          <w:sz w:val="18"/>
          <w:szCs w:val="18"/>
        </w:rPr>
        <w:br/>
        <w:t xml:space="preserve">        fineCharged = lateDays * FINE_PER_DAY;</w:t>
      </w:r>
      <w:r>
        <w:rPr>
          <w:rFonts w:ascii="Consolas" w:cs="Consolas" w:eastAsia="Consolas" w:hAnsi="Consolas"/>
          <w:sz w:val="18"/>
          <w:szCs w:val="18"/>
        </w:rPr>
        <w:br/>
        <w:t xml:space="preserve">        memberFines.merge(membershipId, fineCharged, Double::sum);</w:t>
      </w:r>
      <w:r>
        <w:rPr>
          <w:rFonts w:ascii="Consolas" w:cs="Consolas" w:eastAsia="Consolas" w:hAnsi="Consolas"/>
          <w:sz w:val="18"/>
          <w:szCs w:val="18"/>
        </w:rPr>
        <w:br/>
        <w:t xml:space="preserve">    }</w:t>
      </w:r>
      <w:r>
        <w:rPr>
          <w:rFonts w:ascii="Consolas" w:cs="Consolas" w:eastAsia="Consolas" w:hAnsi="Consolas"/>
          <w:sz w:val="18"/>
          <w:szCs w:val="18"/>
        </w:rPr>
        <w:br/>
        <w:t xml:space="preserve">}</w:t>
      </w:r>
    </w:p>
    <w:p>
      <w:pPr>
        <w:pStyle w:val="Heading1"/>
        <w:spacing w:after="150" w:before="300"/>
      </w:pPr>
      <w:r>
        <w:t xml:space="preserve">10. Sample Output</w:t>
      </w:r>
    </w:p>
    <w:p>
      <w:pPr>
        <w:spacing w:after="160"/>
        <w:jc w:val="both"/>
      </w:pPr>
      <w:r>
        <w:t xml:space="preserve">Main menu, as displayed on program start:</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 LIBRARY MANAGEMENT SYSTEM ==========</w:t>
      </w:r>
      <w:r>
        <w:rPr>
          <w:rFonts w:ascii="Consolas" w:cs="Consolas" w:eastAsia="Consolas" w:hAnsi="Consolas"/>
          <w:sz w:val="18"/>
          <w:szCs w:val="18"/>
        </w:rPr>
        <w:br/>
        <w:t xml:space="preserve">1.  View all books (sorted by title)</w:t>
      </w:r>
      <w:r>
        <w:rPr>
          <w:rFonts w:ascii="Consolas" w:cs="Consolas" w:eastAsia="Consolas" w:hAnsi="Consolas"/>
          <w:sz w:val="18"/>
          <w:szCs w:val="18"/>
        </w:rPr>
        <w:br/>
        <w:t xml:space="preserve">2.  View all members (sorted by name)</w:t>
      </w:r>
      <w:r>
        <w:rPr>
          <w:rFonts w:ascii="Consolas" w:cs="Consolas" w:eastAsia="Consolas" w:hAnsi="Consolas"/>
          <w:sz w:val="18"/>
          <w:szCs w:val="18"/>
        </w:rPr>
        <w:br/>
        <w:t xml:space="preserve">3.  Add new book</w:t>
      </w:r>
      <w:r>
        <w:rPr>
          <w:rFonts w:ascii="Consolas" w:cs="Consolas" w:eastAsia="Consolas" w:hAnsi="Consolas"/>
          <w:sz w:val="18"/>
          <w:szCs w:val="18"/>
        </w:rPr>
        <w:br/>
        <w:t xml:space="preserve">4.  Add new member</w:t>
      </w:r>
      <w:r>
        <w:rPr>
          <w:rFonts w:ascii="Consolas" w:cs="Consolas" w:eastAsia="Consolas" w:hAnsi="Consolas"/>
          <w:sz w:val="18"/>
          <w:szCs w:val="18"/>
        </w:rPr>
        <w:br/>
        <w:t xml:space="preserve">5.  Issue a book</w:t>
      </w:r>
      <w:r>
        <w:rPr>
          <w:rFonts w:ascii="Consolas" w:cs="Consolas" w:eastAsia="Consolas" w:hAnsi="Consolas"/>
          <w:sz w:val="18"/>
          <w:szCs w:val="18"/>
        </w:rPr>
        <w:br/>
        <w:t xml:space="preserve">6.  Return a book</w:t>
      </w:r>
      <w:r>
        <w:rPr>
          <w:rFonts w:ascii="Consolas" w:cs="Consolas" w:eastAsia="Consolas" w:hAnsi="Consolas"/>
          <w:sz w:val="18"/>
          <w:szCs w:val="18"/>
        </w:rPr>
        <w:br/>
        <w:t xml:space="preserve">7.  Reserve a book (when unavailable)</w:t>
      </w:r>
      <w:r>
        <w:rPr>
          <w:rFonts w:ascii="Consolas" w:cs="Consolas" w:eastAsia="Consolas" w:hAnsi="Consolas"/>
          <w:sz w:val="18"/>
          <w:szCs w:val="18"/>
        </w:rPr>
        <w:br/>
        <w:t xml:space="preserve">8.  Search books (title / author)</w:t>
      </w:r>
      <w:r>
        <w:rPr>
          <w:rFonts w:ascii="Consolas" w:cs="Consolas" w:eastAsia="Consolas" w:hAnsi="Consolas"/>
          <w:sz w:val="18"/>
          <w:szCs w:val="18"/>
        </w:rPr>
        <w:br/>
        <w:t xml:space="preserve">9.  View recent transactions</w:t>
      </w:r>
      <w:r>
        <w:rPr>
          <w:rFonts w:ascii="Consolas" w:cs="Consolas" w:eastAsia="Consolas" w:hAnsi="Consolas"/>
          <w:sz w:val="18"/>
          <w:szCs w:val="18"/>
        </w:rPr>
        <w:br/>
        <w:t xml:space="preserve">10. Export book report to file</w:t>
      </w:r>
      <w:r>
        <w:rPr>
          <w:rFonts w:ascii="Consolas" w:cs="Consolas" w:eastAsia="Consolas" w:hAnsi="Consolas"/>
          <w:sz w:val="18"/>
          <w:szCs w:val="18"/>
        </w:rPr>
        <w:br/>
        <w:t xml:space="preserve">11. Weekly issue chart (who issued books this week)</w:t>
      </w:r>
      <w:r>
        <w:rPr>
          <w:rFonts w:ascii="Consolas" w:cs="Consolas" w:eastAsia="Consolas" w:hAnsi="Consolas"/>
          <w:sz w:val="18"/>
          <w:szCs w:val="18"/>
        </w:rPr>
        <w:br/>
        <w:t xml:space="preserve">12. Fine charges report + chart</w:t>
      </w:r>
      <w:r>
        <w:rPr>
          <w:rFonts w:ascii="Consolas" w:cs="Consolas" w:eastAsia="Consolas" w:hAnsi="Consolas"/>
          <w:sz w:val="18"/>
          <w:szCs w:val="18"/>
        </w:rPr>
        <w:br/>
        <w:t xml:space="preserve">0.  Exit</w:t>
      </w:r>
    </w:p>
    <w:p>
      <w:pPr>
        <w:spacing w:after="160"/>
        <w:jc w:val="both"/>
      </w:pPr>
      <w:r>
        <w:t xml:space="preserve">Sample console (ASCII) chart output for weekly issues:</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 Books Issued This Week (by member) =====</w:t>
      </w:r>
      <w:r>
        <w:rPr>
          <w:rFonts w:ascii="Consolas" w:cs="Consolas" w:eastAsia="Consolas" w:hAnsi="Consolas"/>
          <w:sz w:val="18"/>
          <w:szCs w:val="18"/>
        </w:rPr>
        <w:br/>
        <w:t xml:space="preserve">Aditi Sharma (M001)      | ######################## 1.00 book(s)</w:t>
      </w:r>
      <w:r>
        <w:rPr>
          <w:rFonts w:ascii="Consolas" w:cs="Consolas" w:eastAsia="Consolas" w:hAnsi="Consolas"/>
          <w:sz w:val="18"/>
          <w:szCs w:val="18"/>
        </w:rPr>
        <w:br/>
        <w:t xml:space="preserve">Dr. Rakesh Verma (M002)  | ######################## 1.00 book(s)</w:t>
      </w:r>
    </w:p>
    <w:p>
      <w:pPr>
        <w:pStyle w:val="Heading1"/>
        <w:spacing w:after="150" w:before="300"/>
      </w:pPr>
      <w:r>
        <w:t xml:space="preserve">11.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3426"/>
        <w:gridCol w:w="1400"/>
      </w:tblGrid>
      <w:tr>
        <w:trPr>
          <w:tblHeader/>
        </w:trPr>
        <w:tc>
          <w:tcPr>
            <w:tcW w:type="dxa" w:w="2100"/>
            <w:shd w:fill="1F3864" w:val="clear"/>
            <w:tcMar>
              <w:top w:type="dxa" w:w="80"/>
              <w:left w:type="dxa" w:w="100"/>
              <w:bottom w:type="dxa" w:w="80"/>
              <w:right w:type="dxa" w:w="100"/>
            </w:tcMar>
            <w:vAlign w:val="center"/>
          </w:tcPr>
          <w:p>
            <w:r>
              <w:rPr>
                <w:b/>
                <w:bCs/>
                <w:color w:val="FFFFFF"/>
                <w:sz w:val="20"/>
                <w:szCs w:val="20"/>
              </w:rPr>
              <w:t xml:space="preserve">Test Case</w:t>
            </w:r>
          </w:p>
        </w:tc>
        <w:tc>
          <w:tcPr>
            <w:tcW w:type="dxa" w:w="2100"/>
            <w:shd w:fill="1F3864" w:val="clear"/>
            <w:tcMar>
              <w:top w:type="dxa" w:w="80"/>
              <w:left w:type="dxa" w:w="100"/>
              <w:bottom w:type="dxa" w:w="80"/>
              <w:right w:type="dxa" w:w="100"/>
            </w:tcMar>
            <w:vAlign w:val="center"/>
          </w:tcPr>
          <w:p>
            <w:r>
              <w:rPr>
                <w:b/>
                <w:bCs/>
                <w:color w:val="FFFFFF"/>
                <w:sz w:val="20"/>
                <w:szCs w:val="20"/>
              </w:rPr>
              <w:t xml:space="preserve">Input</w:t>
            </w:r>
          </w:p>
        </w:tc>
        <w:tc>
          <w:tcPr>
            <w:tcW w:type="dxa" w:w="3426"/>
            <w:shd w:fill="1F3864" w:val="clear"/>
            <w:tcMar>
              <w:top w:type="dxa" w:w="80"/>
              <w:left w:type="dxa" w:w="100"/>
              <w:bottom w:type="dxa" w:w="80"/>
              <w:right w:type="dxa" w:w="100"/>
            </w:tcMar>
            <w:vAlign w:val="center"/>
          </w:tcPr>
          <w:p>
            <w:r>
              <w:rPr>
                <w:b/>
                <w:bCs/>
                <w:color w:val="FFFFFF"/>
                <w:sz w:val="20"/>
                <w:szCs w:val="20"/>
              </w:rPr>
              <w:t xml:space="preserve">Expected Result</w:t>
            </w:r>
          </w:p>
        </w:tc>
        <w:tc>
          <w:tcPr>
            <w:tcW w:type="dxa" w:w="1400"/>
            <w:shd w:fill="1F3864" w:val="clear"/>
            <w:tcMar>
              <w:top w:type="dxa" w:w="80"/>
              <w:left w:type="dxa" w:w="100"/>
              <w:bottom w:type="dxa" w:w="80"/>
              <w:right w:type="dxa" w:w="100"/>
            </w:tcMar>
            <w:vAlign w:val="center"/>
          </w:tcPr>
          <w:p>
            <w:r>
              <w:rPr>
                <w:b/>
                <w:bCs/>
                <w:color w:val="FFFFFF"/>
                <w:sz w:val="20"/>
                <w:szCs w:val="20"/>
              </w:rPr>
              <w:t xml:space="preserve">Status</w:t>
            </w:r>
          </w:p>
        </w:tc>
      </w:tr>
      <w:tr>
        <w:tc>
          <w:tcPr>
            <w:tcW w:type="dxa" w:w="2100"/>
            <w:tcMar>
              <w:top w:type="dxa" w:w="80"/>
              <w:left w:type="dxa" w:w="100"/>
              <w:bottom w:type="dxa" w:w="80"/>
              <w:right w:type="dxa" w:w="100"/>
            </w:tcMar>
            <w:vAlign w:val="center"/>
          </w:tcPr>
          <w:p>
            <w:r>
              <w:rPr>
                <w:b w:val="false"/>
                <w:bCs w:val="false"/>
                <w:sz w:val="20"/>
                <w:szCs w:val="20"/>
              </w:rPr>
              <w:t xml:space="preserve">Issue an available book</w:t>
            </w:r>
          </w:p>
        </w:tc>
        <w:tc>
          <w:tcPr>
            <w:tcW w:type="dxa" w:w="2100"/>
            <w:tcMar>
              <w:top w:type="dxa" w:w="80"/>
              <w:left w:type="dxa" w:w="100"/>
              <w:bottom w:type="dxa" w:w="80"/>
              <w:right w:type="dxa" w:w="100"/>
            </w:tcMar>
            <w:vAlign w:val="center"/>
          </w:tcPr>
          <w:p>
            <w:r>
              <w:rPr>
                <w:b w:val="false"/>
                <w:bCs w:val="false"/>
                <w:sz w:val="20"/>
                <w:szCs w:val="20"/>
              </w:rPr>
              <w:t xml:space="preserve">Valid book ID + member ID</w:t>
            </w:r>
          </w:p>
        </w:tc>
        <w:tc>
          <w:tcPr>
            <w:tcW w:type="dxa" w:w="3426"/>
            <w:tcMar>
              <w:top w:type="dxa" w:w="80"/>
              <w:left w:type="dxa" w:w="100"/>
              <w:bottom w:type="dxa" w:w="80"/>
              <w:right w:type="dxa" w:w="100"/>
            </w:tcMar>
            <w:vAlign w:val="center"/>
          </w:tcPr>
          <w:p>
            <w:r>
              <w:rPr>
                <w:b w:val="false"/>
                <w:bCs w:val="false"/>
                <w:sz w:val="20"/>
                <w:szCs w:val="20"/>
              </w:rPr>
              <w:t xml:space="preserve">Book status changes to ISSUED; due date set</w:t>
            </w:r>
          </w:p>
        </w:tc>
        <w:tc>
          <w:tcPr>
            <w:tcW w:type="dxa" w:w="1400"/>
            <w:tcMar>
              <w:top w:type="dxa" w:w="80"/>
              <w:left w:type="dxa" w:w="100"/>
              <w:bottom w:type="dxa" w:w="80"/>
              <w:right w:type="dxa" w:w="100"/>
            </w:tcMar>
            <w:vAlign w:val="center"/>
          </w:tcPr>
          <w:p>
            <w:r>
              <w:rPr>
                <w:b w:val="false"/>
                <w:bCs w:val="false"/>
                <w:sz w:val="20"/>
                <w:szCs w:val="20"/>
              </w:rPr>
              <w:t xml:space="preserve">Pass</w:t>
            </w:r>
          </w:p>
        </w:tc>
      </w:tr>
      <w:tr>
        <w:tc>
          <w:tcPr>
            <w:tcW w:type="dxa" w:w="2100"/>
            <w:tcMar>
              <w:top w:type="dxa" w:w="80"/>
              <w:left w:type="dxa" w:w="100"/>
              <w:bottom w:type="dxa" w:w="80"/>
              <w:right w:type="dxa" w:w="100"/>
            </w:tcMar>
            <w:vAlign w:val="center"/>
          </w:tcPr>
          <w:p>
            <w:r>
              <w:rPr>
                <w:b w:val="false"/>
                <w:bCs w:val="false"/>
                <w:sz w:val="20"/>
                <w:szCs w:val="20"/>
              </w:rPr>
              <w:t xml:space="preserve">Issue an already-issued book</w:t>
            </w:r>
          </w:p>
        </w:tc>
        <w:tc>
          <w:tcPr>
            <w:tcW w:type="dxa" w:w="2100"/>
            <w:tcMar>
              <w:top w:type="dxa" w:w="80"/>
              <w:left w:type="dxa" w:w="100"/>
              <w:bottom w:type="dxa" w:w="80"/>
              <w:right w:type="dxa" w:w="100"/>
            </w:tcMar>
            <w:vAlign w:val="center"/>
          </w:tcPr>
          <w:p>
            <w:r>
              <w:rPr>
                <w:b w:val="false"/>
                <w:bCs w:val="false"/>
                <w:sz w:val="20"/>
                <w:szCs w:val="20"/>
              </w:rPr>
              <w:t xml:space="preserve">Book ID already ISSUED</w:t>
            </w:r>
          </w:p>
        </w:tc>
        <w:tc>
          <w:tcPr>
            <w:tcW w:type="dxa" w:w="3426"/>
            <w:tcMar>
              <w:top w:type="dxa" w:w="80"/>
              <w:left w:type="dxa" w:w="100"/>
              <w:bottom w:type="dxa" w:w="80"/>
              <w:right w:type="dxa" w:w="100"/>
            </w:tcMar>
            <w:vAlign w:val="center"/>
          </w:tcPr>
          <w:p>
            <w:r>
              <w:rPr>
                <w:b w:val="false"/>
                <w:bCs w:val="false"/>
                <w:sz w:val="20"/>
                <w:szCs w:val="20"/>
              </w:rPr>
              <w:t xml:space="preserve">BookNotAvailableException thrown and caught</w:t>
            </w:r>
          </w:p>
        </w:tc>
        <w:tc>
          <w:tcPr>
            <w:tcW w:type="dxa" w:w="1400"/>
            <w:tcMar>
              <w:top w:type="dxa" w:w="80"/>
              <w:left w:type="dxa" w:w="100"/>
              <w:bottom w:type="dxa" w:w="80"/>
              <w:right w:type="dxa" w:w="100"/>
            </w:tcMar>
            <w:vAlign w:val="center"/>
          </w:tcPr>
          <w:p>
            <w:r>
              <w:rPr>
                <w:b w:val="false"/>
                <w:bCs w:val="false"/>
                <w:sz w:val="20"/>
                <w:szCs w:val="20"/>
              </w:rPr>
              <w:t xml:space="preserve">Pass</w:t>
            </w:r>
          </w:p>
        </w:tc>
      </w:tr>
      <w:tr>
        <w:tc>
          <w:tcPr>
            <w:tcW w:type="dxa" w:w="2100"/>
            <w:tcMar>
              <w:top w:type="dxa" w:w="80"/>
              <w:left w:type="dxa" w:w="100"/>
              <w:bottom w:type="dxa" w:w="80"/>
              <w:right w:type="dxa" w:w="100"/>
            </w:tcMar>
            <w:vAlign w:val="center"/>
          </w:tcPr>
          <w:p>
            <w:r>
              <w:rPr>
                <w:b w:val="false"/>
                <w:bCs w:val="false"/>
                <w:sz w:val="20"/>
                <w:szCs w:val="20"/>
              </w:rPr>
              <w:t xml:space="preserve">Issue beyond borrow limit</w:t>
            </w:r>
          </w:p>
        </w:tc>
        <w:tc>
          <w:tcPr>
            <w:tcW w:type="dxa" w:w="2100"/>
            <w:tcMar>
              <w:top w:type="dxa" w:w="80"/>
              <w:left w:type="dxa" w:w="100"/>
              <w:bottom w:type="dxa" w:w="80"/>
              <w:right w:type="dxa" w:w="100"/>
            </w:tcMar>
            <w:vAlign w:val="center"/>
          </w:tcPr>
          <w:p>
            <w:r>
              <w:rPr>
                <w:b w:val="false"/>
                <w:bCs w:val="false"/>
                <w:sz w:val="20"/>
                <w:szCs w:val="20"/>
              </w:rPr>
              <w:t xml:space="preserve">Member already at max books</w:t>
            </w:r>
          </w:p>
        </w:tc>
        <w:tc>
          <w:tcPr>
            <w:tcW w:type="dxa" w:w="3426"/>
            <w:tcMar>
              <w:top w:type="dxa" w:w="80"/>
              <w:left w:type="dxa" w:w="100"/>
              <w:bottom w:type="dxa" w:w="80"/>
              <w:right w:type="dxa" w:w="100"/>
            </w:tcMar>
            <w:vAlign w:val="center"/>
          </w:tcPr>
          <w:p>
            <w:r>
              <w:rPr>
                <w:b w:val="false"/>
                <w:bCs w:val="false"/>
                <w:sz w:val="20"/>
                <w:szCs w:val="20"/>
              </w:rPr>
              <w:t xml:space="preserve">BorrowLimitExceededException thrown and caught</w:t>
            </w:r>
          </w:p>
        </w:tc>
        <w:tc>
          <w:tcPr>
            <w:tcW w:type="dxa" w:w="1400"/>
            <w:tcMar>
              <w:top w:type="dxa" w:w="80"/>
              <w:left w:type="dxa" w:w="100"/>
              <w:bottom w:type="dxa" w:w="80"/>
              <w:right w:type="dxa" w:w="100"/>
            </w:tcMar>
            <w:vAlign w:val="center"/>
          </w:tcPr>
          <w:p>
            <w:r>
              <w:rPr>
                <w:b w:val="false"/>
                <w:bCs w:val="false"/>
                <w:sz w:val="20"/>
                <w:szCs w:val="20"/>
              </w:rPr>
              <w:t xml:space="preserve">Pass</w:t>
            </w:r>
          </w:p>
        </w:tc>
      </w:tr>
      <w:tr>
        <w:tc>
          <w:tcPr>
            <w:tcW w:type="dxa" w:w="2100"/>
            <w:tcMar>
              <w:top w:type="dxa" w:w="80"/>
              <w:left w:type="dxa" w:w="100"/>
              <w:bottom w:type="dxa" w:w="80"/>
              <w:right w:type="dxa" w:w="100"/>
            </w:tcMar>
            <w:vAlign w:val="center"/>
          </w:tcPr>
          <w:p>
            <w:r>
              <w:rPr>
                <w:b w:val="false"/>
                <w:bCs w:val="false"/>
                <w:sz w:val="20"/>
                <w:szCs w:val="20"/>
              </w:rPr>
              <w:t xml:space="preserve">Return a book late</w:t>
            </w:r>
          </w:p>
        </w:tc>
        <w:tc>
          <w:tcPr>
            <w:tcW w:type="dxa" w:w="2100"/>
            <w:tcMar>
              <w:top w:type="dxa" w:w="80"/>
              <w:left w:type="dxa" w:w="100"/>
              <w:bottom w:type="dxa" w:w="80"/>
              <w:right w:type="dxa" w:w="100"/>
            </w:tcMar>
            <w:vAlign w:val="center"/>
          </w:tcPr>
          <w:p>
            <w:r>
              <w:rPr>
                <w:b w:val="false"/>
                <w:bCs w:val="false"/>
                <w:sz w:val="20"/>
                <w:szCs w:val="20"/>
              </w:rPr>
              <w:t xml:space="preserve">Return after due date</w:t>
            </w:r>
          </w:p>
        </w:tc>
        <w:tc>
          <w:tcPr>
            <w:tcW w:type="dxa" w:w="3426"/>
            <w:tcMar>
              <w:top w:type="dxa" w:w="80"/>
              <w:left w:type="dxa" w:w="100"/>
              <w:bottom w:type="dxa" w:w="80"/>
              <w:right w:type="dxa" w:w="100"/>
            </w:tcMar>
            <w:vAlign w:val="center"/>
          </w:tcPr>
          <w:p>
            <w:r>
              <w:rPr>
                <w:b w:val="false"/>
                <w:bCs w:val="false"/>
                <w:sz w:val="20"/>
                <w:szCs w:val="20"/>
              </w:rPr>
              <w:t xml:space="preserve">Fine calculated and added to member's total</w:t>
            </w:r>
          </w:p>
        </w:tc>
        <w:tc>
          <w:tcPr>
            <w:tcW w:type="dxa" w:w="1400"/>
            <w:tcMar>
              <w:top w:type="dxa" w:w="80"/>
              <w:left w:type="dxa" w:w="100"/>
              <w:bottom w:type="dxa" w:w="80"/>
              <w:right w:type="dxa" w:w="100"/>
            </w:tcMar>
            <w:vAlign w:val="center"/>
          </w:tcPr>
          <w:p>
            <w:r>
              <w:rPr>
                <w:b w:val="false"/>
                <w:bCs w:val="false"/>
                <w:sz w:val="20"/>
                <w:szCs w:val="20"/>
              </w:rPr>
              <w:t xml:space="preserve">Pass</w:t>
            </w:r>
          </w:p>
        </w:tc>
      </w:tr>
      <w:tr>
        <w:tc>
          <w:tcPr>
            <w:tcW w:type="dxa" w:w="2100"/>
            <w:tcMar>
              <w:top w:type="dxa" w:w="80"/>
              <w:left w:type="dxa" w:w="100"/>
              <w:bottom w:type="dxa" w:w="80"/>
              <w:right w:type="dxa" w:w="100"/>
            </w:tcMar>
            <w:vAlign w:val="center"/>
          </w:tcPr>
          <w:p>
            <w:r>
              <w:rPr>
                <w:b w:val="false"/>
                <w:bCs w:val="false"/>
                <w:sz w:val="20"/>
                <w:szCs w:val="20"/>
              </w:rPr>
              <w:t xml:space="preserve">Reserve an unavailable book</w:t>
            </w:r>
          </w:p>
        </w:tc>
        <w:tc>
          <w:tcPr>
            <w:tcW w:type="dxa" w:w="2100"/>
            <w:tcMar>
              <w:top w:type="dxa" w:w="80"/>
              <w:left w:type="dxa" w:w="100"/>
              <w:bottom w:type="dxa" w:w="80"/>
              <w:right w:type="dxa" w:w="100"/>
            </w:tcMar>
            <w:vAlign w:val="center"/>
          </w:tcPr>
          <w:p>
            <w:r>
              <w:rPr>
                <w:b w:val="false"/>
                <w:bCs w:val="false"/>
                <w:sz w:val="20"/>
                <w:szCs w:val="20"/>
              </w:rPr>
              <w:t xml:space="preserve">Book currently ISSUED</w:t>
            </w:r>
          </w:p>
        </w:tc>
        <w:tc>
          <w:tcPr>
            <w:tcW w:type="dxa" w:w="3426"/>
            <w:tcMar>
              <w:top w:type="dxa" w:w="80"/>
              <w:left w:type="dxa" w:w="100"/>
              <w:bottom w:type="dxa" w:w="80"/>
              <w:right w:type="dxa" w:w="100"/>
            </w:tcMar>
            <w:vAlign w:val="center"/>
          </w:tcPr>
          <w:p>
            <w:r>
              <w:rPr>
                <w:b w:val="false"/>
                <w:bCs w:val="false"/>
                <w:sz w:val="20"/>
                <w:szCs w:val="20"/>
              </w:rPr>
              <w:t xml:space="preserve">Member added to that book's reservation queue</w:t>
            </w:r>
          </w:p>
        </w:tc>
        <w:tc>
          <w:tcPr>
            <w:tcW w:type="dxa" w:w="1400"/>
            <w:tcMar>
              <w:top w:type="dxa" w:w="80"/>
              <w:left w:type="dxa" w:w="100"/>
              <w:bottom w:type="dxa" w:w="80"/>
              <w:right w:type="dxa" w:w="100"/>
            </w:tcMar>
            <w:vAlign w:val="center"/>
          </w:tcPr>
          <w:p>
            <w:r>
              <w:rPr>
                <w:b w:val="false"/>
                <w:bCs w:val="false"/>
                <w:sz w:val="20"/>
                <w:szCs w:val="20"/>
              </w:rPr>
              <w:t xml:space="preserve">Pass</w:t>
            </w:r>
          </w:p>
        </w:tc>
      </w:tr>
      <w:tr>
        <w:tc>
          <w:tcPr>
            <w:tcW w:type="dxa" w:w="2100"/>
            <w:tcMar>
              <w:top w:type="dxa" w:w="80"/>
              <w:left w:type="dxa" w:w="100"/>
              <w:bottom w:type="dxa" w:w="80"/>
              <w:right w:type="dxa" w:w="100"/>
            </w:tcMar>
            <w:vAlign w:val="center"/>
          </w:tcPr>
          <w:p>
            <w:r>
              <w:rPr>
                <w:b w:val="false"/>
                <w:bCs w:val="false"/>
                <w:sz w:val="20"/>
                <w:szCs w:val="20"/>
              </w:rPr>
              <w:t xml:space="preserve">Return a reserved book</w:t>
            </w:r>
          </w:p>
        </w:tc>
        <w:tc>
          <w:tcPr>
            <w:tcW w:type="dxa" w:w="2100"/>
            <w:tcMar>
              <w:top w:type="dxa" w:w="80"/>
              <w:left w:type="dxa" w:w="100"/>
              <w:bottom w:type="dxa" w:w="80"/>
              <w:right w:type="dxa" w:w="100"/>
            </w:tcMar>
            <w:vAlign w:val="center"/>
          </w:tcPr>
          <w:p>
            <w:r>
              <w:rPr>
                <w:b w:val="false"/>
                <w:bCs w:val="false"/>
                <w:sz w:val="20"/>
                <w:szCs w:val="20"/>
              </w:rPr>
              <w:t xml:space="preserve">Queue has a waiting member</w:t>
            </w:r>
          </w:p>
        </w:tc>
        <w:tc>
          <w:tcPr>
            <w:tcW w:type="dxa" w:w="3426"/>
            <w:tcMar>
              <w:top w:type="dxa" w:w="80"/>
              <w:left w:type="dxa" w:w="100"/>
              <w:bottom w:type="dxa" w:w="80"/>
              <w:right w:type="dxa" w:w="100"/>
            </w:tcMar>
            <w:vAlign w:val="center"/>
          </w:tcPr>
          <w:p>
            <w:r>
              <w:rPr>
                <w:b w:val="false"/>
                <w:bCs w:val="false"/>
                <w:sz w:val="20"/>
                <w:szCs w:val="20"/>
              </w:rPr>
              <w:t xml:space="preserve">Book handed to next member in queue (status RESERVED)</w:t>
            </w:r>
          </w:p>
        </w:tc>
        <w:tc>
          <w:tcPr>
            <w:tcW w:type="dxa" w:w="1400"/>
            <w:tcMar>
              <w:top w:type="dxa" w:w="80"/>
              <w:left w:type="dxa" w:w="100"/>
              <w:bottom w:type="dxa" w:w="80"/>
              <w:right w:type="dxa" w:w="100"/>
            </w:tcMar>
            <w:vAlign w:val="center"/>
          </w:tcPr>
          <w:p>
            <w:r>
              <w:rPr>
                <w:b w:val="false"/>
                <w:bCs w:val="false"/>
                <w:sz w:val="20"/>
                <w:szCs w:val="20"/>
              </w:rPr>
              <w:t xml:space="preserve">Pass</w:t>
            </w:r>
          </w:p>
        </w:tc>
      </w:tr>
      <w:tr>
        <w:tc>
          <w:tcPr>
            <w:tcW w:type="dxa" w:w="2100"/>
            <w:tcMar>
              <w:top w:type="dxa" w:w="80"/>
              <w:left w:type="dxa" w:w="100"/>
              <w:bottom w:type="dxa" w:w="80"/>
              <w:right w:type="dxa" w:w="100"/>
            </w:tcMar>
            <w:vAlign w:val="center"/>
          </w:tcPr>
          <w:p>
            <w:r>
              <w:rPr>
                <w:b w:val="false"/>
                <w:bCs w:val="false"/>
                <w:sz w:val="20"/>
                <w:szCs w:val="20"/>
              </w:rPr>
              <w:t xml:space="preserve">Search by invalid keyword</w:t>
            </w:r>
          </w:p>
        </w:tc>
        <w:tc>
          <w:tcPr>
            <w:tcW w:type="dxa" w:w="2100"/>
            <w:tcMar>
              <w:top w:type="dxa" w:w="80"/>
              <w:left w:type="dxa" w:w="100"/>
              <w:bottom w:type="dxa" w:w="80"/>
              <w:right w:type="dxa" w:w="100"/>
            </w:tcMar>
            <w:vAlign w:val="center"/>
          </w:tcPr>
          <w:p>
            <w:r>
              <w:rPr>
                <w:b w:val="false"/>
                <w:bCs w:val="false"/>
                <w:sz w:val="20"/>
                <w:szCs w:val="20"/>
              </w:rPr>
              <w:t xml:space="preserve">Keyword matching no titles/authors</w:t>
            </w:r>
          </w:p>
        </w:tc>
        <w:tc>
          <w:tcPr>
            <w:tcW w:type="dxa" w:w="3426"/>
            <w:tcMar>
              <w:top w:type="dxa" w:w="80"/>
              <w:left w:type="dxa" w:w="100"/>
              <w:bottom w:type="dxa" w:w="80"/>
              <w:right w:type="dxa" w:w="100"/>
            </w:tcMar>
            <w:vAlign w:val="center"/>
          </w:tcPr>
          <w:p>
            <w:r>
              <w:rPr>
                <w:b w:val="false"/>
                <w:bCs w:val="false"/>
                <w:sz w:val="20"/>
                <w:szCs w:val="20"/>
              </w:rPr>
              <w:t xml:space="preserve">Empty result list, “no matching books” message</w:t>
            </w:r>
          </w:p>
        </w:tc>
        <w:tc>
          <w:tcPr>
            <w:tcW w:type="dxa" w:w="1400"/>
            <w:tcMar>
              <w:top w:type="dxa" w:w="80"/>
              <w:left w:type="dxa" w:w="100"/>
              <w:bottom w:type="dxa" w:w="80"/>
              <w:right w:type="dxa" w:w="100"/>
            </w:tcMar>
            <w:vAlign w:val="center"/>
          </w:tcPr>
          <w:p>
            <w:r>
              <w:rPr>
                <w:b w:val="false"/>
                <w:bCs w:val="false"/>
                <w:sz w:val="20"/>
                <w:szCs w:val="20"/>
              </w:rPr>
              <w:t xml:space="preserve">Pass</w:t>
            </w:r>
          </w:p>
        </w:tc>
      </w:tr>
      <w:tr>
        <w:tc>
          <w:tcPr>
            <w:tcW w:type="dxa" w:w="2100"/>
            <w:tcMar>
              <w:top w:type="dxa" w:w="80"/>
              <w:left w:type="dxa" w:w="100"/>
              <w:bottom w:type="dxa" w:w="80"/>
              <w:right w:type="dxa" w:w="100"/>
            </w:tcMar>
            <w:vAlign w:val="center"/>
          </w:tcPr>
          <w:p>
            <w:r>
              <w:rPr>
                <w:b w:val="false"/>
                <w:bCs w:val="false"/>
                <w:sz w:val="20"/>
                <w:szCs w:val="20"/>
              </w:rPr>
              <w:t xml:space="preserve">Weekly issue chart with no activity</w:t>
            </w:r>
          </w:p>
        </w:tc>
        <w:tc>
          <w:tcPr>
            <w:tcW w:type="dxa" w:w="2100"/>
            <w:tcMar>
              <w:top w:type="dxa" w:w="80"/>
              <w:left w:type="dxa" w:w="100"/>
              <w:bottom w:type="dxa" w:w="80"/>
              <w:right w:type="dxa" w:w="100"/>
            </w:tcMar>
            <w:vAlign w:val="center"/>
          </w:tcPr>
          <w:p>
            <w:r>
              <w:rPr>
                <w:b w:val="false"/>
                <w:bCs w:val="false"/>
                <w:sz w:val="20"/>
                <w:szCs w:val="20"/>
              </w:rPr>
              <w:t xml:space="preserve">No issues in last 7 days</w:t>
            </w:r>
          </w:p>
        </w:tc>
        <w:tc>
          <w:tcPr>
            <w:tcW w:type="dxa" w:w="3426"/>
            <w:tcMar>
              <w:top w:type="dxa" w:w="80"/>
              <w:left w:type="dxa" w:w="100"/>
              <w:bottom w:type="dxa" w:w="80"/>
              <w:right w:type="dxa" w:w="100"/>
            </w:tcMar>
            <w:vAlign w:val="center"/>
          </w:tcPr>
          <w:p>
            <w:r>
              <w:rPr>
                <w:b w:val="false"/>
                <w:bCs w:val="false"/>
                <w:sz w:val="20"/>
                <w:szCs w:val="20"/>
              </w:rPr>
              <w:t xml:space="preserve">“No books issued” message, no chart drawn</w:t>
            </w:r>
          </w:p>
        </w:tc>
        <w:tc>
          <w:tcPr>
            <w:tcW w:type="dxa" w:w="1400"/>
            <w:tcMar>
              <w:top w:type="dxa" w:w="80"/>
              <w:left w:type="dxa" w:w="100"/>
              <w:bottom w:type="dxa" w:w="80"/>
              <w:right w:type="dxa" w:w="100"/>
            </w:tcMar>
            <w:vAlign w:val="center"/>
          </w:tcPr>
          <w:p>
            <w:r>
              <w:rPr>
                <w:b w:val="false"/>
                <w:bCs w:val="false"/>
                <w:sz w:val="20"/>
                <w:szCs w:val="20"/>
              </w:rPr>
              <w:t xml:space="preserve">Pass</w:t>
            </w:r>
          </w:p>
        </w:tc>
      </w:tr>
    </w:tbl>
    <w:p>
      <w:pPr>
        <w:pStyle w:val="Heading1"/>
        <w:spacing w:after="150" w:before="300"/>
      </w:pPr>
      <w:r>
        <w:t xml:space="preserve">12. Advantages of the System</w:t>
      </w:r>
    </w:p>
    <w:p>
      <w:pPr>
        <w:pStyle w:val="ListParagraph"/>
        <w:numPr>
          <w:ilvl w:val="0"/>
          <w:numId w:val="2"/>
        </w:numPr>
        <w:spacing w:after="80"/>
      </w:pPr>
      <w:r>
        <w:t xml:space="preserve">Automates book cataloguing, issuing, returning, and fine calculation, reducing manual record-keeping.</w:t>
      </w:r>
    </w:p>
    <w:p>
      <w:pPr>
        <w:pStyle w:val="ListParagraph"/>
        <w:numPr>
          <w:ilvl w:val="0"/>
          <w:numId w:val="2"/>
        </w:numPr>
        <w:spacing w:after="80"/>
      </w:pPr>
      <w:r>
        <w:t xml:space="preserve">Enforces borrowing rules consistently through code rather than relying on manual checks.</w:t>
      </w:r>
    </w:p>
    <w:p>
      <w:pPr>
        <w:pStyle w:val="ListParagraph"/>
        <w:numPr>
          <w:ilvl w:val="0"/>
          <w:numId w:val="2"/>
        </w:numPr>
        <w:spacing w:after="80"/>
      </w:pPr>
      <w:r>
        <w:t xml:space="preserve">Fair, automatic reservation queueing ensures first-come-first-served allocation of high-demand books.</w:t>
      </w:r>
    </w:p>
    <w:p>
      <w:pPr>
        <w:pStyle w:val="ListParagraph"/>
        <w:numPr>
          <w:ilvl w:val="0"/>
          <w:numId w:val="2"/>
        </w:numPr>
        <w:spacing w:after="80"/>
      </w:pPr>
      <w:r>
        <w:t xml:space="preserve">Built-in reporting gives visibility into borrowing activity and outstanding fines at a glance.</w:t>
      </w:r>
    </w:p>
    <w:p>
      <w:pPr>
        <w:pStyle w:val="ListParagraph"/>
        <w:numPr>
          <w:ilvl w:val="0"/>
          <w:numId w:val="2"/>
        </w:numPr>
        <w:spacing w:after="80"/>
      </w:pPr>
      <w:r>
        <w:t xml:space="preserve">Runs anywhere Java runs — no installation of external libraries or database engines required.</w:t>
      </w:r>
    </w:p>
    <w:p>
      <w:pPr>
        <w:pStyle w:val="Heading1"/>
        <w:spacing w:after="150" w:before="300"/>
      </w:pPr>
      <w:r>
        <w:t xml:space="preserve">13. Limitations and Future Scope</w:t>
      </w:r>
    </w:p>
    <w:p>
      <w:pPr>
        <w:pStyle w:val="ListParagraph"/>
        <w:numPr>
          <w:ilvl w:val="0"/>
          <w:numId w:val="2"/>
        </w:numPr>
        <w:spacing w:after="80"/>
      </w:pPr>
      <w:r>
        <w:t xml:space="preserve">Data is stored in memory only; nothing persists once the program exits (aside from the exportable text report).</w:t>
      </w:r>
    </w:p>
    <w:p>
      <w:pPr>
        <w:pStyle w:val="ListParagraph"/>
        <w:numPr>
          <w:ilvl w:val="0"/>
          <w:numId w:val="2"/>
        </w:numPr>
        <w:spacing w:after="80"/>
      </w:pPr>
      <w:r>
        <w:t xml:space="preserve">Fines are calculated only at the moment of return — there is no live tracking of fines accruing on books that are still overdue but not yet returned.</w:t>
      </w:r>
    </w:p>
    <w:p>
      <w:pPr>
        <w:pStyle w:val="ListParagraph"/>
        <w:numPr>
          <w:ilvl w:val="0"/>
          <w:numId w:val="2"/>
        </w:numPr>
        <w:spacing w:after="80"/>
      </w:pPr>
      <w:r>
        <w:t xml:space="preserve">No graphical user interface (GUI) — the system is console/menu driven.</w:t>
      </w:r>
    </w:p>
    <w:p>
      <w:pPr>
        <w:pStyle w:val="ListParagraph"/>
        <w:numPr>
          <w:ilvl w:val="0"/>
          <w:numId w:val="2"/>
        </w:numPr>
        <w:spacing w:after="80"/>
      </w:pPr>
      <w:r>
        <w:t xml:space="preserve">Single-user, single-machine design — no network or multi-user/concurrent access support.</w:t>
      </w:r>
    </w:p>
    <w:p>
      <w:pPr>
        <w:spacing w:after="160"/>
        <w:jc w:val="both"/>
      </w:pPr>
      <w:r>
        <w:t xml:space="preserve">Planned improvements:</w:t>
      </w:r>
    </w:p>
    <w:p>
      <w:pPr>
        <w:pStyle w:val="ListParagraph"/>
        <w:numPr>
          <w:ilvl w:val="0"/>
          <w:numId w:val="2"/>
        </w:numPr>
        <w:spacing w:after="80"/>
      </w:pPr>
      <w:r>
        <w:t xml:space="preserve">Persist data using file serialization or a database (e.g. SQLite/MySQL via JDBC).</w:t>
      </w:r>
    </w:p>
    <w:p>
      <w:pPr>
        <w:pStyle w:val="ListParagraph"/>
        <w:numPr>
          <w:ilvl w:val="0"/>
          <w:numId w:val="2"/>
        </w:numPr>
        <w:spacing w:after="80"/>
      </w:pPr>
      <w:r>
        <w:t xml:space="preserve">Add a JavaFX or Swing GUI front-end in place of the console menu.</w:t>
      </w:r>
    </w:p>
    <w:p>
      <w:pPr>
        <w:pStyle w:val="ListParagraph"/>
        <w:numPr>
          <w:ilvl w:val="0"/>
          <w:numId w:val="2"/>
        </w:numPr>
        <w:spacing w:after="80"/>
      </w:pPr>
      <w:r>
        <w:t xml:space="preserve">Introduce scheduled/periodic overdue-fine tracking, independent of the return event.</w:t>
      </w:r>
    </w:p>
    <w:p>
      <w:pPr>
        <w:pStyle w:val="ListParagraph"/>
        <w:numPr>
          <w:ilvl w:val="0"/>
          <w:numId w:val="2"/>
        </w:numPr>
        <w:spacing w:after="80"/>
      </w:pPr>
      <w:r>
        <w:t xml:space="preserve">Add authentication for librarian vs. member roles.</w:t>
      </w:r>
    </w:p>
    <w:p>
      <w:pPr>
        <w:pStyle w:val="Heading1"/>
        <w:spacing w:after="150" w:before="300"/>
      </w:pPr>
      <w:r>
        <w:t xml:space="preserve">14. Conclusion</w:t>
      </w:r>
    </w:p>
    <w:p>
      <w:pPr>
        <w:spacing w:after="160"/>
        <w:jc w:val="both"/>
      </w:pPr>
      <w:r>
        <w:t xml:space="preserve">This project demonstrates a working, end-to-end Library Management System built entirely in Core Java. Beyond meeting the basic requirement of issuing and returning books, it deliberately showcases the four pillars of Object-Oriented Programming, hand-built data structures used for genuine algorithmic purposes (not just for show), custom exception handling, file I/O, and a simple but functional data-visualization layer for weekly activity and fine reporting. The result is a project that is small enough to explain confidently in a viva, yet substantial enough to demonstrate real command of Java fundamentals.</w:t>
      </w:r>
    </w:p>
    <w:p>
      <w:pPr>
        <w:pStyle w:val="Heading1"/>
        <w:spacing w:after="150" w:before="300"/>
      </w:pPr>
      <w:r>
        <w:t xml:space="preserve">15. References</w:t>
      </w:r>
    </w:p>
    <w:p>
      <w:pPr>
        <w:pStyle w:val="ListParagraph"/>
        <w:numPr>
          <w:ilvl w:val="0"/>
          <w:numId w:val="2"/>
        </w:numPr>
        <w:spacing w:after="80"/>
      </w:pPr>
      <w:r>
        <w:t xml:space="preserve">Oracle. The Java™ Tutorials — https://docs.oracle.com/javase/tutorial/</w:t>
      </w:r>
    </w:p>
    <w:p>
      <w:pPr>
        <w:pStyle w:val="ListParagraph"/>
        <w:numPr>
          <w:ilvl w:val="0"/>
          <w:numId w:val="2"/>
        </w:numPr>
        <w:spacing w:after="80"/>
      </w:pPr>
      <w:r>
        <w:t xml:space="preserve">Oracle. Java Platform, Standard Edition Documentation — https://docs.oracle.com/en/java/javase/</w:t>
      </w:r>
    </w:p>
    <w:p>
      <w:pPr>
        <w:pStyle w:val="ListParagraph"/>
        <w:numPr>
          <w:ilvl w:val="0"/>
          <w:numId w:val="2"/>
        </w:numPr>
        <w:spacing w:after="80"/>
      </w:pPr>
      <w:r>
        <w:t xml:space="preserve">Bloch, J. Effective Java (3rd Edition), Addison-Wesley.</w:t>
      </w:r>
    </w:p>
    <w:p>
      <w:pPr>
        <w:pStyle w:val="ListParagraph"/>
        <w:numPr>
          <w:ilvl w:val="0"/>
          <w:numId w:val="2"/>
        </w:numPr>
        <w:spacing w:after="80"/>
      </w:pPr>
      <w:r>
        <w:t xml:space="preserve">Horstmann, C. Core Java Volume I — Fundamentals, Pearson.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2026-09-18T08:11:16.969Z</dcterms:created>
  <dcterms:modified xsi:type="dcterms:W3CDTF">2026-09-18T08:11:16.980Z</dcterms:modified>
</cp:coreProperties>
</file>

<file path=docProps/custom.xml><?xml version="1.0" encoding="utf-8"?>
<Properties xmlns="http://schemas.openxmlformats.org/officeDocument/2006/custom-properties" xmlns:vt="http://schemas.openxmlformats.org/officeDocument/2006/docPropsVTypes"/>
</file>