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B65" w:rsidRPr="00242B65" w:rsidRDefault="00242B65" w:rsidP="00242B65">
      <w:pPr>
        <w:pStyle w:val="Heading1"/>
        <w:shd w:val="clear" w:color="auto" w:fill="F5F8FF"/>
        <w:spacing w:before="0" w:line="780" w:lineRule="atLeast"/>
        <w:rPr>
          <w:rFonts w:ascii="Arial" w:hAnsi="Arial" w:cs="Arial"/>
          <w:color w:val="FF0000"/>
          <w:sz w:val="57"/>
          <w:szCs w:val="57"/>
        </w:rPr>
      </w:pPr>
      <w:r w:rsidRPr="00242B65">
        <w:rPr>
          <w:rFonts w:ascii="Arial" w:hAnsi="Arial" w:cs="Arial"/>
          <w:b/>
          <w:bCs/>
          <w:color w:val="FF0000"/>
          <w:sz w:val="57"/>
          <w:szCs w:val="57"/>
        </w:rPr>
        <w:t>The Ultimate Guide To Marketing &amp; Sponsorshi</w:t>
      </w:r>
      <w:r w:rsidRPr="00242B65">
        <w:rPr>
          <w:rFonts w:ascii="Arial" w:hAnsi="Arial" w:cs="Arial"/>
          <w:b/>
          <w:bCs/>
          <w:color w:val="FF0000"/>
          <w:sz w:val="57"/>
          <w:szCs w:val="57"/>
        </w:rPr>
        <w:t>p</w:t>
      </w:r>
    </w:p>
    <w:p w:rsidR="00242B65" w:rsidRPr="00242B65" w:rsidRDefault="00242B65" w:rsidP="00242B65">
      <w:pPr>
        <w:shd w:val="clear" w:color="auto" w:fill="F5F8FF"/>
        <w:spacing w:before="600" w:after="300" w:line="660" w:lineRule="atLeast"/>
        <w:outlineLvl w:val="1"/>
        <w:rPr>
          <w:rFonts w:ascii="Arial" w:eastAsia="Times New Roman" w:hAnsi="Arial" w:cs="Arial"/>
          <w:color w:val="171923"/>
          <w:kern w:val="0"/>
          <w:sz w:val="54"/>
          <w:szCs w:val="54"/>
          <w:lang w:eastAsia="en-GB"/>
          <w14:ligatures w14:val="none"/>
        </w:rPr>
      </w:pPr>
      <w:r w:rsidRPr="00242B65">
        <w:rPr>
          <w:rFonts w:ascii="Arial" w:eastAsia="Times New Roman" w:hAnsi="Arial" w:cs="Arial"/>
          <w:b/>
          <w:bCs/>
          <w:color w:val="171923"/>
          <w:kern w:val="0"/>
          <w:sz w:val="54"/>
          <w:szCs w:val="54"/>
          <w:lang w:eastAsia="en-GB"/>
          <w14:ligatures w14:val="none"/>
        </w:rPr>
        <w:t>What is Sponsorship?</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b/>
          <w:bCs/>
          <w:color w:val="171923"/>
          <w:kern w:val="0"/>
          <w:lang w:eastAsia="en-GB"/>
          <w14:ligatures w14:val="none"/>
        </w:rPr>
        <w:t>Sponsorship is a specific marketing strategy where one entity aligns with another in some defined capacity.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This capacity may be in the sponsoring of an event, sports game, trade show, conference, or any other event.</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Essentially, </w:t>
      </w:r>
      <w:r w:rsidRPr="00242B65">
        <w:rPr>
          <w:rFonts w:ascii="Arial" w:eastAsia="Times New Roman" w:hAnsi="Arial" w:cs="Arial"/>
          <w:b/>
          <w:bCs/>
          <w:color w:val="171923"/>
          <w:kern w:val="0"/>
          <w:lang w:eastAsia="en-GB"/>
          <w14:ligatures w14:val="none"/>
        </w:rPr>
        <w:t>it is a promotion of something led by another for mutually beneficial reasons.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As the sponsor, you provide funding, services, or resources.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In return, </w:t>
      </w:r>
      <w:r w:rsidRPr="00242B65">
        <w:rPr>
          <w:rFonts w:ascii="Arial" w:eastAsia="Times New Roman" w:hAnsi="Arial" w:cs="Arial"/>
          <w:b/>
          <w:bCs/>
          <w:color w:val="171923"/>
          <w:kern w:val="0"/>
          <w:lang w:eastAsia="en-GB"/>
          <w14:ligatures w14:val="none"/>
        </w:rPr>
        <w:t>you gain brand awareness</w:t>
      </w:r>
      <w:r w:rsidRPr="00242B65">
        <w:rPr>
          <w:rFonts w:ascii="Arial" w:eastAsia="Times New Roman" w:hAnsi="Arial" w:cs="Arial"/>
          <w:color w:val="171923"/>
          <w:kern w:val="0"/>
          <w:lang w:eastAsia="en-GB"/>
          <w14:ligatures w14:val="none"/>
        </w:rPr>
        <w:t> and more.</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Sponsorships can be developed between you and another company, group, or individual.</w:t>
      </w:r>
    </w:p>
    <w:p w:rsidR="00242B65" w:rsidRPr="00242B65" w:rsidRDefault="00242B65" w:rsidP="00242B65">
      <w:pPr>
        <w:shd w:val="clear" w:color="auto" w:fill="F5F8FF"/>
        <w:spacing w:before="600" w:after="300" w:line="660" w:lineRule="atLeast"/>
        <w:outlineLvl w:val="1"/>
        <w:rPr>
          <w:rFonts w:ascii="Arial" w:eastAsia="Times New Roman" w:hAnsi="Arial" w:cs="Arial"/>
          <w:color w:val="171923"/>
          <w:kern w:val="0"/>
          <w:sz w:val="54"/>
          <w:szCs w:val="54"/>
          <w:lang w:eastAsia="en-GB"/>
          <w14:ligatures w14:val="none"/>
        </w:rPr>
      </w:pPr>
      <w:r w:rsidRPr="00242B65">
        <w:rPr>
          <w:rFonts w:ascii="Arial" w:eastAsia="Times New Roman" w:hAnsi="Arial" w:cs="Arial"/>
          <w:b/>
          <w:bCs/>
          <w:color w:val="171923"/>
          <w:kern w:val="0"/>
          <w:sz w:val="54"/>
          <w:szCs w:val="54"/>
          <w:lang w:eastAsia="en-GB"/>
          <w14:ligatures w14:val="none"/>
        </w:rPr>
        <w:t>What are the 4 Types of Sponsorship?</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There are four types of sponsorship to choose from, and all are effective in boosting your marketing strategy.</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1. Financial Sponsorship</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As a sponsor, you can donate financial support to an organization or specific event and receive recognition for doing so.</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There are a variety of ways to go about this, including direct payment for venues, providing matching donations, covering wi-fi for an event, or even paying for catering.</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Essentially, you are </w:t>
      </w:r>
      <w:r w:rsidRPr="00242B65">
        <w:rPr>
          <w:rFonts w:ascii="Arial" w:eastAsia="Times New Roman" w:hAnsi="Arial" w:cs="Arial"/>
          <w:b/>
          <w:bCs/>
          <w:color w:val="171923"/>
          <w:kern w:val="0"/>
          <w:lang w:eastAsia="en-GB"/>
          <w14:ligatures w14:val="none"/>
        </w:rPr>
        <w:t>giving money in return for recognition and promotion of your brand</w:t>
      </w:r>
      <w:r w:rsidRPr="00242B65">
        <w:rPr>
          <w:rFonts w:ascii="Arial" w:eastAsia="Times New Roman" w:hAnsi="Arial" w:cs="Arial"/>
          <w:color w:val="171923"/>
          <w:kern w:val="0"/>
          <w:lang w:eastAsia="en-GB"/>
          <w14:ligatures w14:val="none"/>
        </w:rPr>
        <w:t>.</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lastRenderedPageBreak/>
        <w:t>2. In-kind Sponsorship</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Instead of financial support, </w:t>
      </w:r>
      <w:r w:rsidRPr="00242B65">
        <w:rPr>
          <w:rFonts w:ascii="Arial" w:eastAsia="Times New Roman" w:hAnsi="Arial" w:cs="Arial"/>
          <w:b/>
          <w:bCs/>
          <w:color w:val="171923"/>
          <w:kern w:val="0"/>
          <w:lang w:eastAsia="en-GB"/>
          <w14:ligatures w14:val="none"/>
        </w:rPr>
        <w:t>the sponsor donates services or products free of cost</w:t>
      </w:r>
      <w:r w:rsidRPr="00242B65">
        <w:rPr>
          <w:rFonts w:ascii="Arial" w:eastAsia="Times New Roman" w:hAnsi="Arial" w:cs="Arial"/>
          <w:color w:val="171923"/>
          <w:kern w:val="0"/>
          <w:lang w:eastAsia="en-GB"/>
          <w14:ligatures w14:val="none"/>
        </w:rPr>
        <w:t>.</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This donation can be anything from the use of its own speakers for a music event, food for a festival, or the printing of posters and banners.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More examples of this type of sponsorship include prize sponsors and venue partners.</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3. Media Sponsorship</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A media sponsorship involves </w:t>
      </w:r>
      <w:r w:rsidRPr="00242B65">
        <w:rPr>
          <w:rFonts w:ascii="Arial" w:eastAsia="Times New Roman" w:hAnsi="Arial" w:cs="Arial"/>
          <w:b/>
          <w:bCs/>
          <w:color w:val="171923"/>
          <w:kern w:val="0"/>
          <w:lang w:eastAsia="en-GB"/>
          <w14:ligatures w14:val="none"/>
        </w:rPr>
        <w:t>the promotion of another’s activity</w:t>
      </w:r>
      <w:r w:rsidRPr="00242B65">
        <w:rPr>
          <w:rFonts w:ascii="Arial" w:eastAsia="Times New Roman" w:hAnsi="Arial" w:cs="Arial"/>
          <w:color w:val="171923"/>
          <w:kern w:val="0"/>
          <w:lang w:eastAsia="en-GB"/>
          <w14:ligatures w14:val="none"/>
        </w:rPr>
        <w:t>.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This promotion can occur as posts on social media accounts, publishing of blog posts, and sharing information via broadcasting.</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A local tv network may cover the event, providing it with beneficial media coverage.</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4. Promotional Partners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Similar to a media sponsorship, promotional partners generally</w:t>
      </w:r>
      <w:r w:rsidRPr="00242B65">
        <w:rPr>
          <w:rFonts w:ascii="Arial" w:eastAsia="Times New Roman" w:hAnsi="Arial" w:cs="Arial"/>
          <w:b/>
          <w:bCs/>
          <w:color w:val="171923"/>
          <w:kern w:val="0"/>
          <w:lang w:eastAsia="en-GB"/>
          <w14:ligatures w14:val="none"/>
        </w:rPr>
        <w:t> include individuals, like social media influencers and bloggers</w:t>
      </w:r>
      <w:r w:rsidRPr="00242B65">
        <w:rPr>
          <w:rFonts w:ascii="Arial" w:eastAsia="Times New Roman" w:hAnsi="Arial" w:cs="Arial"/>
          <w:color w:val="171923"/>
          <w:kern w:val="0"/>
          <w:lang w:eastAsia="en-GB"/>
          <w14:ligatures w14:val="none"/>
        </w:rPr>
        <w:t>, who promote an activity or event across various communication platforms.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In turn, these individuals may receive a speaking slot at the upcoming conference or, they may benefit in some other way.</w:t>
      </w:r>
    </w:p>
    <w:p w:rsidR="00242B65" w:rsidRPr="00242B65" w:rsidRDefault="00242B65" w:rsidP="00242B65">
      <w:pPr>
        <w:shd w:val="clear" w:color="auto" w:fill="F5F8FF"/>
        <w:spacing w:before="600" w:after="300" w:line="660" w:lineRule="atLeast"/>
        <w:outlineLvl w:val="1"/>
        <w:rPr>
          <w:rFonts w:ascii="Arial" w:eastAsia="Times New Roman" w:hAnsi="Arial" w:cs="Arial"/>
          <w:color w:val="171923"/>
          <w:kern w:val="0"/>
          <w:sz w:val="54"/>
          <w:szCs w:val="54"/>
          <w:lang w:eastAsia="en-GB"/>
          <w14:ligatures w14:val="none"/>
        </w:rPr>
      </w:pPr>
      <w:r w:rsidRPr="00242B65">
        <w:rPr>
          <w:rFonts w:ascii="Arial" w:eastAsia="Times New Roman" w:hAnsi="Arial" w:cs="Arial"/>
          <w:b/>
          <w:bCs/>
          <w:color w:val="171923"/>
          <w:kern w:val="0"/>
          <w:sz w:val="54"/>
          <w:szCs w:val="54"/>
          <w:lang w:eastAsia="en-GB"/>
          <w14:ligatures w14:val="none"/>
        </w:rPr>
        <w:t>Examples of Sponsorship Marketing</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1. Events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Sponsoring an event adds value to it and also gains recognition.</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 xml:space="preserve">Such sponsoring may include giving financial support, providing the event with needed </w:t>
      </w:r>
      <w:proofErr w:type="spellStart"/>
      <w:r w:rsidRPr="00242B65">
        <w:rPr>
          <w:rFonts w:ascii="Arial" w:eastAsia="Times New Roman" w:hAnsi="Arial" w:cs="Arial"/>
          <w:color w:val="171923"/>
          <w:kern w:val="0"/>
          <w:lang w:eastAsia="en-GB"/>
          <w14:ligatures w14:val="none"/>
        </w:rPr>
        <w:t>audiovisual</w:t>
      </w:r>
      <w:proofErr w:type="spellEnd"/>
      <w:r w:rsidRPr="00242B65">
        <w:rPr>
          <w:rFonts w:ascii="Arial" w:eastAsia="Times New Roman" w:hAnsi="Arial" w:cs="Arial"/>
          <w:color w:val="171923"/>
          <w:kern w:val="0"/>
          <w:lang w:eastAsia="en-GB"/>
          <w14:ligatures w14:val="none"/>
        </w:rPr>
        <w:t xml:space="preserve"> services, or providing food and drinks for participants.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lastRenderedPageBreak/>
        <w:t>Sponsorship opportunities include:</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Trade shows</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Conferences</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Ceremonies</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Charity walks or other fundraising events</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Concerts</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Performing arts</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Community events, such as a local food festival</w:t>
      </w:r>
    </w:p>
    <w:p w:rsidR="00242B65" w:rsidRPr="00242B65" w:rsidRDefault="00242B65" w:rsidP="00242B65">
      <w:pPr>
        <w:numPr>
          <w:ilvl w:val="0"/>
          <w:numId w:val="1"/>
        </w:numPr>
        <w:textAlignment w:val="baseline"/>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Virtual events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To increase exposure, for example, you can sponsor a trade show and also </w:t>
      </w:r>
      <w:r w:rsidRPr="00242B65">
        <w:rPr>
          <w:rFonts w:ascii="Arial" w:eastAsia="Times New Roman" w:hAnsi="Arial" w:cs="Arial"/>
          <w:b/>
          <w:bCs/>
          <w:color w:val="171923"/>
          <w:kern w:val="0"/>
          <w:lang w:eastAsia="en-GB"/>
          <w14:ligatures w14:val="none"/>
        </w:rPr>
        <w:t>give away pens, mugs, or other items with your logo to participants.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Your brand’s name may also be included in the naming of the event.</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2. Sports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Sponsoring a sporting event, team, venue, or individual player is another way to market your business or brand.</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Sports sponsorship is a popular option, and one many are already aware of and participating in today.</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While larger brands may sponsor stadiums or one particular athlete,</w:t>
      </w:r>
      <w:r w:rsidRPr="00242B65">
        <w:rPr>
          <w:rFonts w:ascii="Arial" w:eastAsia="Times New Roman" w:hAnsi="Arial" w:cs="Arial"/>
          <w:b/>
          <w:bCs/>
          <w:color w:val="171923"/>
          <w:kern w:val="0"/>
          <w:lang w:eastAsia="en-GB"/>
          <w14:ligatures w14:val="none"/>
        </w:rPr>
        <w:t> a small business can get in on this also by sponsoring a local team</w:t>
      </w:r>
      <w:r w:rsidRPr="00242B65">
        <w:rPr>
          <w:rFonts w:ascii="Arial" w:eastAsia="Times New Roman" w:hAnsi="Arial" w:cs="Arial"/>
          <w:color w:val="171923"/>
          <w:kern w:val="0"/>
          <w:lang w:eastAsia="en-GB"/>
          <w14:ligatures w14:val="none"/>
        </w:rPr>
        <w:t> and supplying them with jerseys that include its logo.</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3. TV, Radio, Podcasts, YouTube Channels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Another way businesses and brands can get their name out there and attract a wider audience is through tv, radio, podcast, or video sponsorships.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For example,</w:t>
      </w:r>
      <w:r w:rsidRPr="00242B65">
        <w:rPr>
          <w:rFonts w:ascii="Arial" w:eastAsia="Times New Roman" w:hAnsi="Arial" w:cs="Arial"/>
          <w:b/>
          <w:bCs/>
          <w:color w:val="171923"/>
          <w:kern w:val="0"/>
          <w:lang w:eastAsia="en-GB"/>
          <w14:ligatures w14:val="none"/>
        </w:rPr>
        <w:t> sponsoring a popular YouTube channel or podcast can introduce you to a different demographic</w:t>
      </w:r>
      <w:r w:rsidRPr="00242B65">
        <w:rPr>
          <w:rFonts w:ascii="Arial" w:eastAsia="Times New Roman" w:hAnsi="Arial" w:cs="Arial"/>
          <w:color w:val="171923"/>
          <w:kern w:val="0"/>
          <w:lang w:eastAsia="en-GB"/>
          <w14:ligatures w14:val="none"/>
        </w:rPr>
        <w:t> that may need what you have to offer.</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Sponsoring a new documentary and even providing an opening clip about why you are involved in the project can bring you recognition and respect.</w:t>
      </w:r>
    </w:p>
    <w:p w:rsidR="00242B65" w:rsidRPr="00242B65" w:rsidRDefault="00242B65" w:rsidP="00242B65">
      <w:pPr>
        <w:shd w:val="clear" w:color="auto" w:fill="F5F8FF"/>
        <w:spacing w:before="600" w:after="300" w:line="660" w:lineRule="atLeast"/>
        <w:outlineLvl w:val="1"/>
        <w:rPr>
          <w:rFonts w:ascii="Arial" w:eastAsia="Times New Roman" w:hAnsi="Arial" w:cs="Arial"/>
          <w:color w:val="171923"/>
          <w:kern w:val="0"/>
          <w:sz w:val="54"/>
          <w:szCs w:val="54"/>
          <w:lang w:eastAsia="en-GB"/>
          <w14:ligatures w14:val="none"/>
        </w:rPr>
      </w:pPr>
      <w:r w:rsidRPr="00242B65">
        <w:rPr>
          <w:rFonts w:ascii="Arial" w:eastAsia="Times New Roman" w:hAnsi="Arial" w:cs="Arial"/>
          <w:b/>
          <w:bCs/>
          <w:color w:val="171923"/>
          <w:kern w:val="0"/>
          <w:sz w:val="54"/>
          <w:szCs w:val="54"/>
          <w:lang w:eastAsia="en-GB"/>
          <w14:ligatures w14:val="none"/>
        </w:rPr>
        <w:t>Is Sponsorship a Type of Marketing or Advertising?</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lastRenderedPageBreak/>
        <w:t>Advertising involves taking certain steps internally to directly promote your business, brand, product, or service.</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Sponsorship is not advertising, although it may outwardly appear that way.</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Instead,</w:t>
      </w:r>
      <w:r w:rsidRPr="00242B65">
        <w:rPr>
          <w:rFonts w:ascii="Arial" w:eastAsia="Times New Roman" w:hAnsi="Arial" w:cs="Arial"/>
          <w:b/>
          <w:bCs/>
          <w:color w:val="171923"/>
          <w:kern w:val="0"/>
          <w:lang w:eastAsia="en-GB"/>
          <w14:ligatures w14:val="none"/>
        </w:rPr>
        <w:t> it is a marketing technique.</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The goal of sponsorship is to facilitate a campaign wherein you market your business in a unique way. It involves the leveraging of a partnership to both parties’ advantage.</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While it doesn’t promote your products or services directly, it does associate you or your business with something that your customers and potential customers relate to or care about or can showcase your brand in a new way.</w:t>
      </w:r>
    </w:p>
    <w:p w:rsidR="00242B65" w:rsidRPr="00242B65" w:rsidRDefault="00242B65" w:rsidP="00242B65">
      <w:pPr>
        <w:shd w:val="clear" w:color="auto" w:fill="F5F8FF"/>
        <w:spacing w:before="600" w:after="300" w:line="660" w:lineRule="atLeast"/>
        <w:outlineLvl w:val="1"/>
        <w:rPr>
          <w:rFonts w:ascii="Arial" w:eastAsia="Times New Roman" w:hAnsi="Arial" w:cs="Arial"/>
          <w:color w:val="171923"/>
          <w:kern w:val="0"/>
          <w:sz w:val="54"/>
          <w:szCs w:val="54"/>
          <w:lang w:eastAsia="en-GB"/>
          <w14:ligatures w14:val="none"/>
        </w:rPr>
      </w:pPr>
      <w:r w:rsidRPr="00242B65">
        <w:rPr>
          <w:rFonts w:ascii="Arial" w:eastAsia="Times New Roman" w:hAnsi="Arial" w:cs="Arial"/>
          <w:b/>
          <w:bCs/>
          <w:color w:val="171923"/>
          <w:kern w:val="0"/>
          <w:sz w:val="54"/>
          <w:szCs w:val="54"/>
          <w:lang w:eastAsia="en-GB"/>
          <w14:ligatures w14:val="none"/>
        </w:rPr>
        <w:t>How do Sponsorships Benefit Your Marketing Strategy?</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With sponsorships, you gain numerous benefits, including the following.</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Boost brand awareness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Sponsorships offer the chance to expand your reach and get your name out in front of more people.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Whenever participants interact or visit the event you sponsor, your brand or logo will be seen and, in turn, boost </w:t>
      </w:r>
      <w:hyperlink r:id="rId5" w:tgtFrame="_blank" w:history="1">
        <w:r w:rsidRPr="00242B65">
          <w:rPr>
            <w:rFonts w:ascii="Arial" w:eastAsia="Times New Roman" w:hAnsi="Arial" w:cs="Arial"/>
            <w:color w:val="225ED8"/>
            <w:kern w:val="0"/>
            <w:u w:val="single"/>
            <w:lang w:eastAsia="en-GB"/>
            <w14:ligatures w14:val="none"/>
          </w:rPr>
          <w:t>brand awareness</w:t>
        </w:r>
      </w:hyperlink>
      <w:r w:rsidRPr="00242B65">
        <w:rPr>
          <w:rFonts w:ascii="Arial" w:eastAsia="Times New Roman" w:hAnsi="Arial" w:cs="Arial"/>
          <w:color w:val="171923"/>
          <w:kern w:val="0"/>
          <w:lang w:eastAsia="en-GB"/>
          <w14:ligatures w14:val="none"/>
        </w:rPr>
        <w:t>.</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Improve Reputation</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By choosing wisely and aligning your brand with something your target audience or </w:t>
      </w:r>
      <w:hyperlink r:id="rId6" w:tgtFrame="_blank" w:history="1">
        <w:r w:rsidRPr="00242B65">
          <w:rPr>
            <w:rFonts w:ascii="Arial" w:eastAsia="Times New Roman" w:hAnsi="Arial" w:cs="Arial"/>
            <w:color w:val="225ED8"/>
            <w:kern w:val="0"/>
            <w:u w:val="single"/>
            <w:lang w:eastAsia="en-GB"/>
            <w14:ligatures w14:val="none"/>
          </w:rPr>
          <w:t>buyer persona</w:t>
        </w:r>
      </w:hyperlink>
      <w:r w:rsidRPr="00242B65">
        <w:rPr>
          <w:rFonts w:ascii="Arial" w:eastAsia="Times New Roman" w:hAnsi="Arial" w:cs="Arial"/>
          <w:color w:val="171923"/>
          <w:kern w:val="0"/>
          <w:lang w:eastAsia="en-GB"/>
          <w14:ligatures w14:val="none"/>
        </w:rPr>
        <w:t> cares about, you can improve your reputation.</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You’ll gain the trust of customers, and they will have a more positive impression of you.</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Connect More with Your Customers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lastRenderedPageBreak/>
        <w:t>Sponsorships allow you more ways to directly connect with your customers. You can hand out pens or mugs with your logo to participants at a trade show, run a contest, or find other ways to engage.</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Gain more Backlinks and Social Media Mentions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Sponsorships provide opportunities for gaining backlinks to your website and also social media mentions, which can benefit your marketing strategy.</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Stand Out from Competitors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You can stand out from competitors with sponsorships, swaying more consumers your way when needing what you have to offer.</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Increase Sales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The boost in brand awareness, reputation, and public image from a sponsorship can lead to an increase in sales.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Sponsorships often provide you with a unique way to introduce your product or service indirectly to consumers and this, in turn, can encourage them to make a purchase.</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While this is by no means an exhaustive list of benefits, you should start to see the picture of what sponsorship can do for you.</w:t>
      </w:r>
    </w:p>
    <w:p w:rsidR="00242B65" w:rsidRPr="00242B65" w:rsidRDefault="00242B65" w:rsidP="00242B65">
      <w:pPr>
        <w:shd w:val="clear" w:color="auto" w:fill="F5F8FF"/>
        <w:spacing w:before="600" w:after="300" w:line="660" w:lineRule="atLeast"/>
        <w:outlineLvl w:val="1"/>
        <w:rPr>
          <w:rFonts w:ascii="Arial" w:eastAsia="Times New Roman" w:hAnsi="Arial" w:cs="Arial"/>
          <w:color w:val="171923"/>
          <w:kern w:val="0"/>
          <w:sz w:val="54"/>
          <w:szCs w:val="54"/>
          <w:lang w:eastAsia="en-GB"/>
          <w14:ligatures w14:val="none"/>
        </w:rPr>
      </w:pPr>
      <w:r w:rsidRPr="00242B65">
        <w:rPr>
          <w:rFonts w:ascii="Arial" w:eastAsia="Times New Roman" w:hAnsi="Arial" w:cs="Arial"/>
          <w:b/>
          <w:bCs/>
          <w:color w:val="171923"/>
          <w:kern w:val="0"/>
          <w:sz w:val="54"/>
          <w:szCs w:val="54"/>
          <w:lang w:eastAsia="en-GB"/>
          <w14:ligatures w14:val="none"/>
        </w:rPr>
        <w:t>What is a Sponsorship Strategy?</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As with any marketing initiative, your foray into sponsorship requires a strategy.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Here are the common steps to take.</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1. Determine Goals Associated with Sponsorship</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Start by identifying what goals you wish to reach by incorporating a sponsorship into your marketing strategy.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lastRenderedPageBreak/>
        <w:t>For example, you may want to improve your reach in the local community.</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2. Get to Know Your Target Audience</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Take the time to research and get to know your target audience, including their interests, concerns, pain points, activities, and passions.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Knowing these characteristics will help you seek out the best sponsorship opportunities to reach that audience.</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3. Allocate a Budget</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Determine what type of budget you can steer toward a sponsorship. These sponsorships may be tax-deductible, but if not, be sure you can afford them.</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4. Search for Sponsorship Opportunities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Seek out sponsorship opportunities that will be of interest to your target audience and also fit within your allocated budget. Look for local events, charitable events, sports opportunities, and industry events.</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5. Develop a Proposal</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With your ideal sponsorship choice in hand, you next need to develop a proposal to present to the other party. You’ll need to include your company description, mission statement, and values.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Next, explain what your contribution will be, whether financial or in-kind. You can also make suggestions or be open to a discussion relating to brand exposure.</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6. Put Sponsorship in Place</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Add the sponsorship into your marketing plan and execute it. Go ahead and sponsor that event, sports team, podcast, or local festival. Determine the time and effort your team will need to provide support for it.</w:t>
      </w:r>
    </w:p>
    <w:p w:rsidR="00242B65" w:rsidRPr="00242B65" w:rsidRDefault="00242B65" w:rsidP="00242B65">
      <w:pPr>
        <w:shd w:val="clear" w:color="auto" w:fill="F5F8FF"/>
        <w:spacing w:before="600" w:after="300"/>
        <w:outlineLvl w:val="2"/>
        <w:rPr>
          <w:rFonts w:ascii="Arial" w:eastAsia="Times New Roman" w:hAnsi="Arial" w:cs="Arial"/>
          <w:b/>
          <w:bCs/>
          <w:color w:val="171923"/>
          <w:kern w:val="0"/>
          <w:sz w:val="42"/>
          <w:szCs w:val="42"/>
          <w:lang w:eastAsia="en-GB"/>
          <w14:ligatures w14:val="none"/>
        </w:rPr>
      </w:pPr>
      <w:r w:rsidRPr="00242B65">
        <w:rPr>
          <w:rFonts w:ascii="Arial" w:eastAsia="Times New Roman" w:hAnsi="Arial" w:cs="Arial"/>
          <w:b/>
          <w:bCs/>
          <w:color w:val="171923"/>
          <w:kern w:val="0"/>
          <w:sz w:val="42"/>
          <w:szCs w:val="42"/>
          <w:lang w:eastAsia="en-GB"/>
          <w14:ligatures w14:val="none"/>
        </w:rPr>
        <w:t>7. Evaluate Sponsorship Results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lastRenderedPageBreak/>
        <w:t>Once the sponsorship is complete, evaluate the results.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Did you generate more leads, increase your social media following, or grow your sales as a result? What you learn here can help you better your efforts going forward.</w:t>
      </w:r>
    </w:p>
    <w:p w:rsidR="00242B65" w:rsidRPr="00242B65" w:rsidRDefault="00242B65" w:rsidP="00242B65">
      <w:pPr>
        <w:shd w:val="clear" w:color="auto" w:fill="F5F8FF"/>
        <w:spacing w:before="600" w:after="300" w:line="660" w:lineRule="atLeast"/>
        <w:outlineLvl w:val="1"/>
        <w:rPr>
          <w:rFonts w:ascii="Arial" w:eastAsia="Times New Roman" w:hAnsi="Arial" w:cs="Arial"/>
          <w:color w:val="171923"/>
          <w:kern w:val="0"/>
          <w:sz w:val="54"/>
          <w:szCs w:val="54"/>
          <w:lang w:eastAsia="en-GB"/>
          <w14:ligatures w14:val="none"/>
        </w:rPr>
      </w:pPr>
      <w:r w:rsidRPr="00242B65">
        <w:rPr>
          <w:rFonts w:ascii="Arial" w:eastAsia="Times New Roman" w:hAnsi="Arial" w:cs="Arial"/>
          <w:b/>
          <w:bCs/>
          <w:color w:val="171923"/>
          <w:kern w:val="0"/>
          <w:sz w:val="54"/>
          <w:szCs w:val="54"/>
          <w:lang w:eastAsia="en-GB"/>
          <w14:ligatures w14:val="none"/>
        </w:rPr>
        <w:t>How do Sponsorships Help Brands?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While there are numerous marketing benefits to going with the sponsorship approach, there are also specific ways it directly helps brands.</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 xml:space="preserve">Sponsorships can serve as an image-enhancing tool, allowing you to enhance how your brand is perceived. This effect can be important when it comes to influencing the opinions of consumers and changing buying </w:t>
      </w:r>
      <w:proofErr w:type="spellStart"/>
      <w:r w:rsidRPr="00242B65">
        <w:rPr>
          <w:rFonts w:ascii="Arial" w:eastAsia="Times New Roman" w:hAnsi="Arial" w:cs="Arial"/>
          <w:color w:val="171923"/>
          <w:kern w:val="0"/>
          <w:lang w:eastAsia="en-GB"/>
          <w14:ligatures w14:val="none"/>
        </w:rPr>
        <w:t>behaviors</w:t>
      </w:r>
      <w:proofErr w:type="spellEnd"/>
      <w:r w:rsidRPr="00242B65">
        <w:rPr>
          <w:rFonts w:ascii="Arial" w:eastAsia="Times New Roman" w:hAnsi="Arial" w:cs="Arial"/>
          <w:color w:val="171923"/>
          <w:kern w:val="0"/>
          <w:lang w:eastAsia="en-GB"/>
          <w14:ligatures w14:val="none"/>
        </w:rPr>
        <w:t>.</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They can create and expand positive publicity for your brand. </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With sponsorships, you have the potential for increasing your exposure due to media attention. Thus, as you gain positive publicity, your products and services also receive higher visibility.</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Sponsorships can expand the marketing of your brand without having to spend more. While you do pay for the cost of the sponsorship in some way, the reach it can potentially have can lead to a higher ROI as more audiences discover you.</w:t>
      </w:r>
    </w:p>
    <w:p w:rsidR="00242B65" w:rsidRPr="00242B65" w:rsidRDefault="00242B65" w:rsidP="00242B65">
      <w:pPr>
        <w:shd w:val="clear" w:color="auto" w:fill="F5F8FF"/>
        <w:spacing w:after="100" w:afterAutospacing="1"/>
        <w:rPr>
          <w:rFonts w:ascii="Arial" w:eastAsia="Times New Roman" w:hAnsi="Arial" w:cs="Arial"/>
          <w:color w:val="171923"/>
          <w:kern w:val="0"/>
          <w:lang w:eastAsia="en-GB"/>
          <w14:ligatures w14:val="none"/>
        </w:rPr>
      </w:pPr>
      <w:r w:rsidRPr="00242B65">
        <w:rPr>
          <w:rFonts w:ascii="Arial" w:eastAsia="Times New Roman" w:hAnsi="Arial" w:cs="Arial"/>
          <w:color w:val="171923"/>
          <w:kern w:val="0"/>
          <w:lang w:eastAsia="en-GB"/>
          <w14:ligatures w14:val="none"/>
        </w:rPr>
        <w:t>Finally, sponsorships create excitement and motivation within your own company. Employees can get behind the sponsorship and want to perform to their highest capacity while at work and while representing your brand.</w:t>
      </w:r>
    </w:p>
    <w:p w:rsidR="00242B65" w:rsidRDefault="00242B65" w:rsidP="00242B65">
      <w:pPr>
        <w:pStyle w:val="Heading2"/>
        <w:shd w:val="clear" w:color="auto" w:fill="F5F8FF"/>
        <w:spacing w:before="600" w:beforeAutospacing="0" w:after="300" w:afterAutospacing="0" w:line="660" w:lineRule="atLeast"/>
        <w:rPr>
          <w:rFonts w:ascii="Arial" w:hAnsi="Arial" w:cs="Arial"/>
          <w:b w:val="0"/>
          <w:bCs w:val="0"/>
          <w:color w:val="171923"/>
          <w:sz w:val="54"/>
          <w:szCs w:val="54"/>
        </w:rPr>
      </w:pPr>
      <w:r>
        <w:rPr>
          <w:rStyle w:val="Strong"/>
          <w:rFonts w:ascii="Arial" w:hAnsi="Arial" w:cs="Arial"/>
          <w:b/>
          <w:bCs/>
          <w:color w:val="171923"/>
          <w:sz w:val="54"/>
          <w:szCs w:val="54"/>
        </w:rPr>
        <w:t>Wrap Up: Boost Your Marketing Strategy with Sponsorships</w:t>
      </w:r>
    </w:p>
    <w:p w:rsidR="00242B65" w:rsidRDefault="00242B65" w:rsidP="00242B65">
      <w:pPr>
        <w:pStyle w:val="NormalWeb"/>
        <w:shd w:val="clear" w:color="auto" w:fill="F5F8FF"/>
        <w:spacing w:before="0" w:beforeAutospacing="0"/>
        <w:rPr>
          <w:rFonts w:ascii="Arial" w:hAnsi="Arial" w:cs="Arial"/>
          <w:color w:val="171923"/>
        </w:rPr>
      </w:pPr>
      <w:r>
        <w:rPr>
          <w:rFonts w:ascii="Arial" w:hAnsi="Arial" w:cs="Arial"/>
          <w:color w:val="171923"/>
        </w:rPr>
        <w:t>Finding more ways to reach your target audience is an ongoing challenge, and sponsorships are one way to get out in front of more people and turn them into potential customers. </w:t>
      </w:r>
    </w:p>
    <w:p w:rsidR="00242B65" w:rsidRDefault="00242B65" w:rsidP="00242B65">
      <w:pPr>
        <w:pStyle w:val="NormalWeb"/>
        <w:shd w:val="clear" w:color="auto" w:fill="F5F8FF"/>
        <w:spacing w:before="0" w:beforeAutospacing="0"/>
        <w:rPr>
          <w:rFonts w:ascii="Arial" w:hAnsi="Arial" w:cs="Arial"/>
          <w:color w:val="171923"/>
        </w:rPr>
      </w:pPr>
      <w:r>
        <w:rPr>
          <w:rFonts w:ascii="Arial" w:hAnsi="Arial" w:cs="Arial"/>
          <w:color w:val="171923"/>
        </w:rPr>
        <w:t>You can go big by sponsoring a major sports event or keep it small, like being the lone sponsor of a popular local music festival. The opportunities and benefits are numerous.</w:t>
      </w:r>
    </w:p>
    <w:p w:rsidR="005758EE" w:rsidRDefault="004566F6" w:rsidP="004566F6">
      <w:pPr>
        <w:jc w:val="center"/>
      </w:pPr>
      <w:r>
        <w:t>******************</w:t>
      </w:r>
    </w:p>
    <w:sectPr w:rsidR="0057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4842"/>
    <w:multiLevelType w:val="multilevel"/>
    <w:tmpl w:val="A0B4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512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65"/>
    <w:rsid w:val="00242B65"/>
    <w:rsid w:val="00344FA5"/>
    <w:rsid w:val="004566F6"/>
    <w:rsid w:val="00B67882"/>
    <w:rsid w:val="00ED46C0"/>
    <w:rsid w:val="00FB4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7DAF6E"/>
  <w15:chartTrackingRefBased/>
  <w15:docId w15:val="{95634584-C727-5B43-94EB-0B3041A0A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B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2B65"/>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42B65"/>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B6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42B65"/>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242B65"/>
    <w:rPr>
      <w:b/>
      <w:bCs/>
    </w:rPr>
  </w:style>
  <w:style w:type="paragraph" w:styleId="NormalWeb">
    <w:name w:val="Normal (Web)"/>
    <w:basedOn w:val="Normal"/>
    <w:uiPriority w:val="99"/>
    <w:semiHidden/>
    <w:unhideWhenUsed/>
    <w:rsid w:val="00242B6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242B65"/>
    <w:rPr>
      <w:color w:val="0000FF"/>
      <w:u w:val="single"/>
    </w:rPr>
  </w:style>
  <w:style w:type="character" w:customStyle="1" w:styleId="Heading1Char">
    <w:name w:val="Heading 1 Char"/>
    <w:basedOn w:val="DefaultParagraphFont"/>
    <w:link w:val="Heading1"/>
    <w:uiPriority w:val="9"/>
    <w:rsid w:val="00242B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654043">
      <w:bodyDiv w:val="1"/>
      <w:marLeft w:val="0"/>
      <w:marRight w:val="0"/>
      <w:marTop w:val="0"/>
      <w:marBottom w:val="0"/>
      <w:divBdr>
        <w:top w:val="none" w:sz="0" w:space="0" w:color="auto"/>
        <w:left w:val="none" w:sz="0" w:space="0" w:color="auto"/>
        <w:bottom w:val="none" w:sz="0" w:space="0" w:color="auto"/>
        <w:right w:val="none" w:sz="0" w:space="0" w:color="auto"/>
      </w:divBdr>
      <w:divsChild>
        <w:div w:id="422338746">
          <w:marLeft w:val="0"/>
          <w:marRight w:val="0"/>
          <w:marTop w:val="150"/>
          <w:marBottom w:val="150"/>
          <w:divBdr>
            <w:top w:val="none" w:sz="0" w:space="0" w:color="auto"/>
            <w:left w:val="none" w:sz="0" w:space="0" w:color="auto"/>
            <w:bottom w:val="none" w:sz="0" w:space="0" w:color="auto"/>
            <w:right w:val="none" w:sz="0" w:space="0" w:color="auto"/>
          </w:divBdr>
        </w:div>
      </w:divsChild>
    </w:div>
    <w:div w:id="1893229642">
      <w:bodyDiv w:val="1"/>
      <w:marLeft w:val="0"/>
      <w:marRight w:val="0"/>
      <w:marTop w:val="0"/>
      <w:marBottom w:val="0"/>
      <w:divBdr>
        <w:top w:val="none" w:sz="0" w:space="0" w:color="auto"/>
        <w:left w:val="none" w:sz="0" w:space="0" w:color="auto"/>
        <w:bottom w:val="none" w:sz="0" w:space="0" w:color="auto"/>
        <w:right w:val="none" w:sz="0" w:space="0" w:color="auto"/>
      </w:divBdr>
    </w:div>
    <w:div w:id="205554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ckcontent.com/blog/buyer-persona/" TargetMode="External"/><Relationship Id="rId5" Type="http://schemas.openxmlformats.org/officeDocument/2006/relationships/hyperlink" Target="https://rockcontent.com/blog/brand-aware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Awanish Kumar</dc:creator>
  <cp:keywords/>
  <dc:description/>
  <cp:lastModifiedBy>Awanish Kumar</cp:lastModifiedBy>
  <cp:revision>2</cp:revision>
  <dcterms:created xsi:type="dcterms:W3CDTF">2023-04-24T17:37:00Z</dcterms:created>
  <dcterms:modified xsi:type="dcterms:W3CDTF">2023-04-24T17:40:00Z</dcterms:modified>
</cp:coreProperties>
</file>