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ABC" w:rsidRPr="00BF2D26" w:rsidRDefault="00BC5ABC" w:rsidP="00BF2D26">
      <w:pPr>
        <w:shd w:val="clear" w:color="auto" w:fill="FFFFFF"/>
        <w:spacing w:before="100" w:beforeAutospacing="1" w:after="240"/>
        <w:jc w:val="both"/>
        <w:outlineLvl w:val="0"/>
        <w:rPr>
          <w:rFonts w:eastAsia="Times New Roman" w:cstheme="minorHAnsi"/>
          <w:b/>
          <w:bCs/>
          <w:color w:val="1F2328"/>
          <w:kern w:val="36"/>
          <w:sz w:val="40"/>
          <w:szCs w:val="24"/>
          <w:lang w:eastAsia="en-IN"/>
        </w:rPr>
      </w:pPr>
      <w:r w:rsidRPr="00BF2D26">
        <w:rPr>
          <w:rFonts w:eastAsia="Times New Roman" w:cstheme="minorHAnsi"/>
          <w:b/>
          <w:bCs/>
          <w:color w:val="1F2328"/>
          <w:kern w:val="36"/>
          <w:sz w:val="40"/>
          <w:szCs w:val="24"/>
          <w:lang w:eastAsia="en-IN"/>
        </w:rPr>
        <w:t>Jenkins Master and Slave configuration</w:t>
      </w:r>
    </w:p>
    <w:p w:rsidR="00BC5ABC" w:rsidRPr="00BF2D26" w:rsidRDefault="00BC5ABC" w:rsidP="00BF2D26">
      <w:pPr>
        <w:shd w:val="clear" w:color="auto" w:fill="FFFFFF"/>
        <w:spacing w:before="360" w:after="240"/>
        <w:jc w:val="both"/>
        <w:outlineLvl w:val="1"/>
        <w:rPr>
          <w:rFonts w:eastAsia="Times New Roman" w:cstheme="minorHAnsi"/>
          <w:b/>
          <w:bCs/>
          <w:color w:val="1F2328"/>
          <w:sz w:val="32"/>
          <w:szCs w:val="24"/>
          <w:lang w:eastAsia="en-IN"/>
        </w:rPr>
      </w:pPr>
      <w:r w:rsidRPr="00BF2D26">
        <w:rPr>
          <w:rFonts w:eastAsia="Times New Roman" w:cstheme="minorHAnsi"/>
          <w:b/>
          <w:bCs/>
          <w:color w:val="1F2328"/>
          <w:sz w:val="32"/>
          <w:szCs w:val="24"/>
          <w:lang w:eastAsia="en-IN"/>
        </w:rPr>
        <w:t>Prerequisites</w:t>
      </w:r>
    </w:p>
    <w:p w:rsidR="00BC5ABC" w:rsidRPr="00BF2D26" w:rsidRDefault="00BC5ABC" w:rsidP="00BF2D26">
      <w:pPr>
        <w:numPr>
          <w:ilvl w:val="0"/>
          <w:numId w:val="1"/>
        </w:num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Jenkins server</w:t>
      </w:r>
    </w:p>
    <w:p w:rsidR="00BC5ABC" w:rsidRPr="00BF2D26" w:rsidRDefault="00BC5ABC" w:rsidP="00BF2D26">
      <w:pPr>
        <w:numPr>
          <w:ilvl w:val="0"/>
          <w:numId w:val="1"/>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Slave server with Java installation</w:t>
      </w:r>
    </w:p>
    <w:p w:rsidR="00BC5ABC" w:rsidRPr="00BF2D26" w:rsidRDefault="00BC5ABC" w:rsidP="00BF2D26">
      <w:pPr>
        <w:shd w:val="clear" w:color="auto" w:fill="FFFFFF"/>
        <w:spacing w:before="360" w:after="240"/>
        <w:jc w:val="both"/>
        <w:outlineLvl w:val="1"/>
        <w:rPr>
          <w:rFonts w:eastAsia="Times New Roman" w:cstheme="minorHAnsi"/>
          <w:b/>
          <w:bCs/>
          <w:color w:val="1F2328"/>
          <w:sz w:val="32"/>
          <w:szCs w:val="24"/>
          <w:lang w:eastAsia="en-IN"/>
        </w:rPr>
      </w:pPr>
      <w:r w:rsidRPr="00BF2D26">
        <w:rPr>
          <w:rFonts w:eastAsia="Times New Roman" w:cstheme="minorHAnsi"/>
          <w:b/>
          <w:bCs/>
          <w:color w:val="1F2328"/>
          <w:sz w:val="32"/>
          <w:szCs w:val="24"/>
          <w:lang w:eastAsia="en-IN"/>
        </w:rPr>
        <w:t>Procedure:</w:t>
      </w:r>
    </w:p>
    <w:p w:rsidR="005E5EF6" w:rsidRPr="00BF2D26" w:rsidRDefault="005E5EF6" w:rsidP="00BF2D26">
      <w:pPr>
        <w:shd w:val="clear" w:color="auto" w:fill="FFFFFF"/>
        <w:spacing w:before="100" w:beforeAutospacing="1" w:after="100" w:afterAutospacing="1"/>
        <w:jc w:val="both"/>
        <w:rPr>
          <w:rFonts w:cstheme="minorHAnsi"/>
          <w:color w:val="444444"/>
          <w:sz w:val="24"/>
          <w:szCs w:val="24"/>
          <w:shd w:val="clear" w:color="auto" w:fill="FFFFFF"/>
        </w:rPr>
      </w:pPr>
      <w:r w:rsidRPr="00BF2D26">
        <w:rPr>
          <w:rFonts w:cstheme="minorHAnsi"/>
          <w:color w:val="444444"/>
          <w:sz w:val="24"/>
          <w:szCs w:val="24"/>
          <w:shd w:val="clear" w:color="auto" w:fill="FFFFFF"/>
        </w:rPr>
        <w:t>Naviga</w:t>
      </w:r>
      <w:r w:rsidRPr="00BF2D26">
        <w:rPr>
          <w:rFonts w:cstheme="minorHAnsi"/>
          <w:color w:val="444444"/>
          <w:sz w:val="24"/>
          <w:szCs w:val="24"/>
          <w:shd w:val="clear" w:color="auto" w:fill="FFFFFF"/>
        </w:rPr>
        <w:t>te to the Jenkins dashboard.</w:t>
      </w:r>
    </w:p>
    <w:p w:rsidR="005E5EF6" w:rsidRPr="00BF2D26" w:rsidRDefault="005E5EF6" w:rsidP="00BF2D26">
      <w:pPr>
        <w:pStyle w:val="ListParagraph"/>
        <w:numPr>
          <w:ilvl w:val="0"/>
          <w:numId w:val="9"/>
        </w:numPr>
        <w:shd w:val="clear" w:color="auto" w:fill="FFFFFF"/>
        <w:spacing w:before="100" w:beforeAutospacing="1" w:after="100" w:afterAutospacing="1"/>
        <w:jc w:val="both"/>
        <w:rPr>
          <w:rFonts w:cstheme="minorHAnsi"/>
          <w:color w:val="444444"/>
          <w:sz w:val="24"/>
          <w:szCs w:val="24"/>
          <w:shd w:val="clear" w:color="auto" w:fill="FFFFFF"/>
        </w:rPr>
      </w:pPr>
      <w:r w:rsidRPr="00BF2D26">
        <w:rPr>
          <w:rFonts w:cstheme="minorHAnsi"/>
          <w:color w:val="444444"/>
          <w:sz w:val="24"/>
          <w:szCs w:val="24"/>
          <w:shd w:val="clear" w:color="auto" w:fill="FFFFFF"/>
        </w:rPr>
        <w:t>Click on "</w:t>
      </w:r>
      <w:r w:rsidRPr="00BF2D26">
        <w:rPr>
          <w:rFonts w:cstheme="minorHAnsi"/>
          <w:b/>
          <w:color w:val="444444"/>
          <w:sz w:val="24"/>
          <w:szCs w:val="24"/>
          <w:shd w:val="clear" w:color="auto" w:fill="FFFFFF"/>
        </w:rPr>
        <w:t>Manage Jenkins</w:t>
      </w:r>
      <w:r w:rsidRPr="00BF2D26">
        <w:rPr>
          <w:rFonts w:cstheme="minorHAnsi"/>
          <w:color w:val="444444"/>
          <w:sz w:val="24"/>
          <w:szCs w:val="24"/>
          <w:shd w:val="clear" w:color="auto" w:fill="FFFFFF"/>
        </w:rPr>
        <w:t>" in the l</w:t>
      </w:r>
      <w:r w:rsidRPr="00BF2D26">
        <w:rPr>
          <w:rFonts w:cstheme="minorHAnsi"/>
          <w:color w:val="444444"/>
          <w:sz w:val="24"/>
          <w:szCs w:val="24"/>
          <w:shd w:val="clear" w:color="auto" w:fill="FFFFFF"/>
        </w:rPr>
        <w:t xml:space="preserve">eft navigation menu. </w:t>
      </w:r>
    </w:p>
    <w:p w:rsidR="00F45503" w:rsidRPr="00BF2D26" w:rsidRDefault="00F45503" w:rsidP="00BF2D26">
      <w:p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drawing>
          <wp:inline distT="0" distB="0" distL="0" distR="0" wp14:anchorId="09F84478" wp14:editId="146761A6">
            <wp:extent cx="5725921" cy="2825750"/>
            <wp:effectExtent l="19050" t="19050" r="273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28508"/>
                    </a:xfrm>
                    <a:prstGeom prst="rect">
                      <a:avLst/>
                    </a:prstGeom>
                    <a:ln>
                      <a:solidFill>
                        <a:schemeClr val="tx1"/>
                      </a:solidFill>
                    </a:ln>
                  </pic:spPr>
                </pic:pic>
              </a:graphicData>
            </a:graphic>
          </wp:inline>
        </w:drawing>
      </w:r>
    </w:p>
    <w:p w:rsidR="005E5EF6" w:rsidRPr="00BF2D26" w:rsidRDefault="005E5EF6" w:rsidP="00BF2D26">
      <w:pPr>
        <w:pStyle w:val="ListParagraph"/>
        <w:numPr>
          <w:ilvl w:val="0"/>
          <w:numId w:val="8"/>
        </w:numPr>
        <w:shd w:val="clear" w:color="auto" w:fill="FFFFFF"/>
        <w:spacing w:before="100" w:beforeAutospacing="1" w:after="100" w:afterAutospacing="1"/>
        <w:jc w:val="both"/>
        <w:rPr>
          <w:rFonts w:cstheme="minorHAnsi"/>
          <w:color w:val="444444"/>
          <w:sz w:val="24"/>
          <w:szCs w:val="24"/>
          <w:shd w:val="clear" w:color="auto" w:fill="FFFFFF"/>
        </w:rPr>
      </w:pPr>
      <w:r w:rsidRPr="00BF2D26">
        <w:rPr>
          <w:rFonts w:cstheme="minorHAnsi"/>
          <w:color w:val="444444"/>
          <w:sz w:val="24"/>
          <w:szCs w:val="24"/>
          <w:shd w:val="clear" w:color="auto" w:fill="FFFFFF"/>
        </w:rPr>
        <w:t>Click o</w:t>
      </w:r>
      <w:r w:rsidRPr="00BF2D26">
        <w:rPr>
          <w:rFonts w:cstheme="minorHAnsi"/>
          <w:color w:val="444444"/>
          <w:sz w:val="24"/>
          <w:szCs w:val="24"/>
          <w:shd w:val="clear" w:color="auto" w:fill="FFFFFF"/>
        </w:rPr>
        <w:t>n "</w:t>
      </w:r>
      <w:r w:rsidRPr="00BF2D26">
        <w:rPr>
          <w:rFonts w:cstheme="minorHAnsi"/>
          <w:b/>
          <w:color w:val="444444"/>
          <w:sz w:val="24"/>
          <w:szCs w:val="24"/>
          <w:shd w:val="clear" w:color="auto" w:fill="FFFFFF"/>
        </w:rPr>
        <w:t>Manage Nodes and Clouds</w:t>
      </w:r>
      <w:r w:rsidRPr="00BF2D26">
        <w:rPr>
          <w:rFonts w:cstheme="minorHAnsi"/>
          <w:color w:val="444444"/>
          <w:sz w:val="24"/>
          <w:szCs w:val="24"/>
          <w:shd w:val="clear" w:color="auto" w:fill="FFFFFF"/>
        </w:rPr>
        <w:t xml:space="preserve">". </w:t>
      </w:r>
    </w:p>
    <w:p w:rsidR="00BF2D26" w:rsidRPr="00BF2D26" w:rsidRDefault="00F45503" w:rsidP="00BF2D26">
      <w:p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drawing>
          <wp:inline distT="0" distB="0" distL="0" distR="0" wp14:anchorId="5D19DDAB" wp14:editId="4459C416">
            <wp:extent cx="5683708" cy="2646947"/>
            <wp:effectExtent l="19050" t="19050" r="1270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69209"/>
                    </a:xfrm>
                    <a:prstGeom prst="rect">
                      <a:avLst/>
                    </a:prstGeom>
                    <a:ln>
                      <a:solidFill>
                        <a:schemeClr val="tx1"/>
                      </a:solidFill>
                    </a:ln>
                  </pic:spPr>
                </pic:pic>
              </a:graphicData>
            </a:graphic>
          </wp:inline>
        </w:drawing>
      </w:r>
    </w:p>
    <w:p w:rsidR="005E5EF6" w:rsidRPr="00BF2D26" w:rsidRDefault="005E5EF6" w:rsidP="00BF2D26">
      <w:pPr>
        <w:pStyle w:val="ListParagraph"/>
        <w:numPr>
          <w:ilvl w:val="0"/>
          <w:numId w:val="7"/>
        </w:num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cstheme="minorHAnsi"/>
          <w:color w:val="444444"/>
          <w:sz w:val="24"/>
          <w:szCs w:val="24"/>
          <w:shd w:val="clear" w:color="auto" w:fill="FFFFFF"/>
        </w:rPr>
        <w:lastRenderedPageBreak/>
        <w:t>Click on "</w:t>
      </w:r>
      <w:r w:rsidRPr="00BF2D26">
        <w:rPr>
          <w:rFonts w:cstheme="minorHAnsi"/>
          <w:b/>
          <w:color w:val="444444"/>
          <w:sz w:val="24"/>
          <w:szCs w:val="24"/>
          <w:shd w:val="clear" w:color="auto" w:fill="FFFFFF"/>
        </w:rPr>
        <w:t>New Node</w:t>
      </w:r>
      <w:r w:rsidRPr="00BF2D26">
        <w:rPr>
          <w:rFonts w:cstheme="minorHAnsi"/>
          <w:color w:val="444444"/>
          <w:sz w:val="24"/>
          <w:szCs w:val="24"/>
          <w:shd w:val="clear" w:color="auto" w:fill="FFFFFF"/>
        </w:rPr>
        <w:t>".</w:t>
      </w:r>
    </w:p>
    <w:p w:rsidR="00F45503" w:rsidRPr="00BF2D26" w:rsidRDefault="00F45503" w:rsidP="00BF2D26">
      <w:p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drawing>
          <wp:inline distT="0" distB="0" distL="0" distR="0" wp14:anchorId="42C44719" wp14:editId="7EE87261">
            <wp:extent cx="5731510" cy="3064153"/>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64153"/>
                    </a:xfrm>
                    <a:prstGeom prst="rect">
                      <a:avLst/>
                    </a:prstGeom>
                    <a:ln>
                      <a:solidFill>
                        <a:schemeClr val="tx1"/>
                      </a:solidFill>
                    </a:ln>
                  </pic:spPr>
                </pic:pic>
              </a:graphicData>
            </a:graphic>
          </wp:inline>
        </w:drawing>
      </w:r>
    </w:p>
    <w:p w:rsidR="005E5EF6" w:rsidRPr="00BF2D26" w:rsidRDefault="005E5EF6" w:rsidP="00BF2D26">
      <w:pPr>
        <w:pStyle w:val="ListParagraph"/>
        <w:numPr>
          <w:ilvl w:val="0"/>
          <w:numId w:val="6"/>
        </w:numPr>
        <w:shd w:val="clear" w:color="auto" w:fill="FFFFFF"/>
        <w:spacing w:before="240" w:after="240"/>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Give your new agent a name, select "</w:t>
      </w:r>
      <w:r w:rsidRPr="00BF2D26">
        <w:rPr>
          <w:rFonts w:eastAsia="Times New Roman" w:cstheme="minorHAnsi"/>
          <w:b/>
          <w:color w:val="1F2328"/>
          <w:sz w:val="24"/>
          <w:szCs w:val="24"/>
          <w:lang w:eastAsia="en-IN"/>
        </w:rPr>
        <w:t>Permanent Agent</w:t>
      </w:r>
      <w:r w:rsidRPr="00BF2D26">
        <w:rPr>
          <w:rFonts w:eastAsia="Times New Roman" w:cstheme="minorHAnsi"/>
          <w:color w:val="1F2328"/>
          <w:sz w:val="24"/>
          <w:szCs w:val="24"/>
          <w:lang w:eastAsia="en-IN"/>
        </w:rPr>
        <w:t>" and click "</w:t>
      </w:r>
      <w:r w:rsidRPr="00BF2D26">
        <w:rPr>
          <w:rFonts w:eastAsia="Times New Roman" w:cstheme="minorHAnsi"/>
          <w:b/>
          <w:color w:val="1F2328"/>
          <w:sz w:val="24"/>
          <w:szCs w:val="24"/>
          <w:lang w:eastAsia="en-IN"/>
        </w:rPr>
        <w:t>OK</w:t>
      </w:r>
      <w:r w:rsidRPr="00BF2D26">
        <w:rPr>
          <w:rFonts w:eastAsia="Times New Roman" w:cstheme="minorHAnsi"/>
          <w:color w:val="1F2328"/>
          <w:sz w:val="24"/>
          <w:szCs w:val="24"/>
          <w:lang w:eastAsia="en-IN"/>
        </w:rPr>
        <w:t>".</w:t>
      </w:r>
    </w:p>
    <w:p w:rsidR="00F45503" w:rsidRPr="00BF2D26" w:rsidRDefault="00F45503" w:rsidP="00BF2D26">
      <w:pPr>
        <w:shd w:val="clear" w:color="auto" w:fill="FFFFFF"/>
        <w:spacing w:before="240" w:after="240"/>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drawing>
          <wp:inline distT="0" distB="0" distL="0" distR="0" wp14:anchorId="3678ED72" wp14:editId="583A1224">
            <wp:extent cx="5731510" cy="3084361"/>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84361"/>
                    </a:xfrm>
                    <a:prstGeom prst="rect">
                      <a:avLst/>
                    </a:prstGeom>
                    <a:ln>
                      <a:solidFill>
                        <a:schemeClr val="tx1"/>
                      </a:solidFill>
                    </a:ln>
                  </pic:spPr>
                </pic:pic>
              </a:graphicData>
            </a:graphic>
          </wp:inline>
        </w:drawing>
      </w:r>
    </w:p>
    <w:p w:rsidR="005E5EF6" w:rsidRPr="00BF2D26" w:rsidRDefault="005E5EF6" w:rsidP="00BF2D26">
      <w:pPr>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You will now be asked to configure the agent. Here are the details you need to fill in:</w:t>
      </w:r>
    </w:p>
    <w:p w:rsidR="005E5EF6" w:rsidRPr="00BF2D26" w:rsidRDefault="005E5EF6" w:rsidP="00BF2D26">
      <w:pPr>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 xml:space="preserve"> </w:t>
      </w:r>
      <w:r w:rsidR="00BF2D26" w:rsidRPr="00BF2D26">
        <w:rPr>
          <w:rFonts w:eastAsia="Times New Roman" w:cstheme="minorHAnsi"/>
          <w:b/>
          <w:color w:val="1F2328"/>
          <w:sz w:val="24"/>
          <w:szCs w:val="24"/>
          <w:lang w:eastAsia="en-IN"/>
        </w:rPr>
        <w:t>Description</w:t>
      </w:r>
      <w:r w:rsidRPr="00BF2D26">
        <w:rPr>
          <w:rFonts w:eastAsia="Times New Roman" w:cstheme="minorHAnsi"/>
          <w:color w:val="1F2328"/>
          <w:sz w:val="24"/>
          <w:szCs w:val="24"/>
          <w:lang w:eastAsia="en-IN"/>
        </w:rPr>
        <w:t>: A description of the agent.</w:t>
      </w:r>
    </w:p>
    <w:p w:rsidR="005E5EF6" w:rsidRPr="00BF2D26" w:rsidRDefault="00BF2D26" w:rsidP="00BF2D26">
      <w:pPr>
        <w:jc w:val="both"/>
        <w:rPr>
          <w:rFonts w:eastAsia="Times New Roman" w:cstheme="minorHAnsi"/>
          <w:color w:val="1F2328"/>
          <w:sz w:val="24"/>
          <w:szCs w:val="24"/>
          <w:lang w:eastAsia="en-IN"/>
        </w:rPr>
      </w:pPr>
      <w:r>
        <w:rPr>
          <w:rFonts w:eastAsia="Times New Roman" w:cstheme="minorHAnsi"/>
          <w:color w:val="1F2328"/>
          <w:sz w:val="24"/>
          <w:szCs w:val="24"/>
          <w:lang w:eastAsia="en-IN"/>
        </w:rPr>
        <w:t xml:space="preserve"> </w:t>
      </w:r>
      <w:r w:rsidRPr="00BF2D26">
        <w:rPr>
          <w:rFonts w:eastAsia="Times New Roman" w:cstheme="minorHAnsi"/>
          <w:b/>
          <w:color w:val="1F2328"/>
          <w:sz w:val="24"/>
          <w:szCs w:val="24"/>
          <w:lang w:eastAsia="en-IN"/>
        </w:rPr>
        <w:t xml:space="preserve"># </w:t>
      </w:r>
      <w:proofErr w:type="gramStart"/>
      <w:r w:rsidRPr="00BF2D26">
        <w:rPr>
          <w:rFonts w:eastAsia="Times New Roman" w:cstheme="minorHAnsi"/>
          <w:b/>
          <w:color w:val="1F2328"/>
          <w:sz w:val="24"/>
          <w:szCs w:val="24"/>
          <w:lang w:eastAsia="en-IN"/>
        </w:rPr>
        <w:t>of</w:t>
      </w:r>
      <w:proofErr w:type="gramEnd"/>
      <w:r w:rsidRPr="00BF2D26">
        <w:rPr>
          <w:rFonts w:eastAsia="Times New Roman" w:cstheme="minorHAnsi"/>
          <w:b/>
          <w:color w:val="1F2328"/>
          <w:sz w:val="24"/>
          <w:szCs w:val="24"/>
          <w:lang w:eastAsia="en-IN"/>
        </w:rPr>
        <w:t xml:space="preserve"> executors</w:t>
      </w:r>
      <w:r w:rsidR="005E5EF6" w:rsidRPr="00BF2D26">
        <w:rPr>
          <w:rFonts w:eastAsia="Times New Roman" w:cstheme="minorHAnsi"/>
          <w:color w:val="1F2328"/>
          <w:sz w:val="24"/>
          <w:szCs w:val="24"/>
          <w:lang w:eastAsia="en-IN"/>
        </w:rPr>
        <w:t>: Number of jobs that the agent can execute simultaneously.</w:t>
      </w:r>
    </w:p>
    <w:p w:rsidR="005E5EF6" w:rsidRPr="00BF2D26" w:rsidRDefault="00BF2D26" w:rsidP="00BF2D26">
      <w:pPr>
        <w:jc w:val="both"/>
        <w:rPr>
          <w:rFonts w:eastAsia="Times New Roman" w:cstheme="minorHAnsi"/>
          <w:color w:val="1F2328"/>
          <w:sz w:val="24"/>
          <w:szCs w:val="24"/>
          <w:lang w:eastAsia="en-IN"/>
        </w:rPr>
      </w:pPr>
      <w:r w:rsidRPr="00BF2D26">
        <w:rPr>
          <w:rFonts w:eastAsia="Times New Roman" w:cstheme="minorHAnsi"/>
          <w:b/>
          <w:color w:val="1F2328"/>
          <w:sz w:val="24"/>
          <w:szCs w:val="24"/>
          <w:lang w:eastAsia="en-IN"/>
        </w:rPr>
        <w:t>Remote root directory</w:t>
      </w:r>
      <w:r w:rsidR="005E5EF6" w:rsidRPr="00BF2D26">
        <w:rPr>
          <w:rFonts w:eastAsia="Times New Roman" w:cstheme="minorHAnsi"/>
          <w:color w:val="1F2328"/>
          <w:sz w:val="24"/>
          <w:szCs w:val="24"/>
          <w:lang w:eastAsia="en-IN"/>
        </w:rPr>
        <w:t>: An absolute path of a directory on the agent where Jenkins places its files.</w:t>
      </w:r>
    </w:p>
    <w:p w:rsidR="005E5EF6" w:rsidRPr="00BF2D26" w:rsidRDefault="00BF2D26" w:rsidP="00BF2D26">
      <w:pPr>
        <w:jc w:val="both"/>
        <w:rPr>
          <w:rFonts w:eastAsia="Times New Roman" w:cstheme="minorHAnsi"/>
          <w:color w:val="1F2328"/>
          <w:sz w:val="24"/>
          <w:szCs w:val="24"/>
          <w:lang w:eastAsia="en-IN"/>
        </w:rPr>
      </w:pPr>
      <w:r w:rsidRPr="00BF2D26">
        <w:rPr>
          <w:rFonts w:eastAsia="Times New Roman" w:cstheme="minorHAnsi"/>
          <w:b/>
          <w:color w:val="1F2328"/>
          <w:sz w:val="24"/>
          <w:szCs w:val="24"/>
          <w:lang w:eastAsia="en-IN"/>
        </w:rPr>
        <w:t>Labels</w:t>
      </w:r>
      <w:r w:rsidR="005E5EF6" w:rsidRPr="00BF2D26">
        <w:rPr>
          <w:rFonts w:eastAsia="Times New Roman" w:cstheme="minorHAnsi"/>
          <w:color w:val="1F2328"/>
          <w:sz w:val="24"/>
          <w:szCs w:val="24"/>
          <w:lang w:eastAsia="en-IN"/>
        </w:rPr>
        <w:t>: Space-separated tags used to assign jobs to agents.</w:t>
      </w:r>
    </w:p>
    <w:p w:rsidR="005E5EF6" w:rsidRPr="00BF2D26" w:rsidRDefault="005E5EF6" w:rsidP="00BF2D26">
      <w:pPr>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lastRenderedPageBreak/>
        <w:t>Next, in the `Launch method` field, choose "Launch agent via SSH".</w:t>
      </w:r>
    </w:p>
    <w:p w:rsidR="00BC5ABC" w:rsidRPr="00BF2D26" w:rsidRDefault="00BC5ABC" w:rsidP="00BF2D26">
      <w:pPr>
        <w:shd w:val="clear" w:color="auto" w:fill="FFFFFF"/>
        <w:spacing w:before="240" w:after="240"/>
        <w:jc w:val="both"/>
        <w:rPr>
          <w:rFonts w:eastAsia="Times New Roman" w:cstheme="minorHAnsi"/>
          <w:color w:val="1F2328"/>
          <w:sz w:val="24"/>
          <w:szCs w:val="24"/>
          <w:lang w:eastAsia="en-IN"/>
        </w:rPr>
      </w:pPr>
      <w:r w:rsidRPr="00BF2D26">
        <w:rPr>
          <w:rFonts w:eastAsia="Times New Roman" w:cstheme="minorHAnsi"/>
          <w:b/>
          <w:bCs/>
          <w:color w:val="1F2328"/>
          <w:sz w:val="24"/>
          <w:szCs w:val="24"/>
          <w:lang w:eastAsia="en-IN"/>
        </w:rPr>
        <w:t>Launch method:</w:t>
      </w:r>
    </w:p>
    <w:p w:rsidR="00BC5ABC" w:rsidRPr="00BF2D26" w:rsidRDefault="00BC5ABC" w:rsidP="00BF2D26">
      <w:pPr>
        <w:numPr>
          <w:ilvl w:val="1"/>
          <w:numId w:val="2"/>
        </w:num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 xml:space="preserve">Launch agent by </w:t>
      </w:r>
      <w:r w:rsidR="00F45503" w:rsidRPr="00BF2D26">
        <w:rPr>
          <w:rFonts w:eastAsia="Times New Roman" w:cstheme="minorHAnsi"/>
          <w:color w:val="1F2328"/>
          <w:sz w:val="24"/>
          <w:szCs w:val="24"/>
          <w:lang w:eastAsia="en-IN"/>
        </w:rPr>
        <w:t>connecting it to the controller.</w:t>
      </w:r>
    </w:p>
    <w:p w:rsidR="00BC5ABC" w:rsidRPr="00BF2D26" w:rsidRDefault="00BC5ABC" w:rsidP="00BF2D26">
      <w:pPr>
        <w:numPr>
          <w:ilvl w:val="1"/>
          <w:numId w:val="2"/>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Launch agent via execution of command on the controller</w:t>
      </w:r>
      <w:r w:rsidR="00F45503" w:rsidRPr="00BF2D26">
        <w:rPr>
          <w:rFonts w:eastAsia="Times New Roman" w:cstheme="minorHAnsi"/>
          <w:color w:val="1F2328"/>
          <w:sz w:val="24"/>
          <w:szCs w:val="24"/>
          <w:lang w:eastAsia="en-IN"/>
        </w:rPr>
        <w:t>.</w:t>
      </w:r>
    </w:p>
    <w:p w:rsidR="00F45503" w:rsidRPr="00BF2D26" w:rsidRDefault="00F45503" w:rsidP="00BF2D26">
      <w:pPr>
        <w:numPr>
          <w:ilvl w:val="1"/>
          <w:numId w:val="2"/>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Launch agent via SSH.</w:t>
      </w:r>
    </w:p>
    <w:p w:rsidR="00F45503" w:rsidRPr="00BF2D26" w:rsidRDefault="00F45503" w:rsidP="00BF2D26">
      <w:p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drawing>
          <wp:inline distT="0" distB="0" distL="0" distR="0" wp14:anchorId="46D6E637" wp14:editId="3D4A9E7A">
            <wp:extent cx="5731510" cy="3126612"/>
            <wp:effectExtent l="19050" t="19050" r="2159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26612"/>
                    </a:xfrm>
                    <a:prstGeom prst="rect">
                      <a:avLst/>
                    </a:prstGeom>
                    <a:ln>
                      <a:solidFill>
                        <a:schemeClr val="tx1"/>
                      </a:solidFill>
                    </a:ln>
                  </pic:spPr>
                </pic:pic>
              </a:graphicData>
            </a:graphic>
          </wp:inline>
        </w:drawing>
      </w:r>
    </w:p>
    <w:p w:rsidR="005E5EF6" w:rsidRPr="00BF2D26" w:rsidRDefault="005E5EF6" w:rsidP="00BF2D26">
      <w:pPr>
        <w:pStyle w:val="ListParagraph"/>
        <w:numPr>
          <w:ilvl w:val="0"/>
          <w:numId w:val="5"/>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 xml:space="preserve">Step to connect slave as </w:t>
      </w:r>
      <w:r w:rsidRPr="00FE0F27">
        <w:rPr>
          <w:rFonts w:eastAsia="Times New Roman" w:cstheme="minorHAnsi"/>
          <w:b/>
          <w:color w:val="1F2328"/>
          <w:sz w:val="24"/>
          <w:szCs w:val="24"/>
          <w:lang w:eastAsia="en-IN"/>
        </w:rPr>
        <w:t>Launch agent via SSH</w:t>
      </w:r>
      <w:r w:rsidRPr="00BF2D26">
        <w:rPr>
          <w:rFonts w:eastAsia="Times New Roman" w:cstheme="minorHAnsi"/>
          <w:color w:val="1F2328"/>
          <w:sz w:val="24"/>
          <w:szCs w:val="24"/>
          <w:lang w:eastAsia="en-IN"/>
        </w:rPr>
        <w:t>.</w:t>
      </w:r>
      <w:bookmarkStart w:id="0" w:name="_GoBack"/>
      <w:bookmarkEnd w:id="0"/>
    </w:p>
    <w:p w:rsidR="005E5EF6" w:rsidRPr="00BF2D26" w:rsidRDefault="005E5EF6" w:rsidP="00BF2D26">
      <w:pPr>
        <w:shd w:val="clear" w:color="auto" w:fill="FFFFFF"/>
        <w:spacing w:before="240" w:after="240"/>
        <w:jc w:val="both"/>
        <w:rPr>
          <w:rFonts w:eastAsia="Times New Roman" w:cstheme="minorHAnsi"/>
          <w:b/>
          <w:bCs/>
          <w:color w:val="1F2328"/>
          <w:sz w:val="24"/>
          <w:szCs w:val="24"/>
          <w:lang w:eastAsia="en-IN"/>
        </w:rPr>
      </w:pPr>
      <w:r w:rsidRPr="00BF2D26">
        <w:rPr>
          <w:rFonts w:eastAsia="Times New Roman" w:cstheme="minorHAnsi"/>
          <w:b/>
          <w:bCs/>
          <w:color w:val="1F2328"/>
          <w:sz w:val="24"/>
          <w:szCs w:val="24"/>
          <w:lang w:eastAsia="en-IN"/>
        </w:rPr>
        <w:drawing>
          <wp:inline distT="0" distB="0" distL="0" distR="0" wp14:anchorId="72AE87A2" wp14:editId="2C963F79">
            <wp:extent cx="5731510" cy="3088035"/>
            <wp:effectExtent l="19050" t="19050" r="2159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88035"/>
                    </a:xfrm>
                    <a:prstGeom prst="rect">
                      <a:avLst/>
                    </a:prstGeom>
                    <a:ln>
                      <a:solidFill>
                        <a:schemeClr val="tx1"/>
                      </a:solidFill>
                    </a:ln>
                  </pic:spPr>
                </pic:pic>
              </a:graphicData>
            </a:graphic>
          </wp:inline>
        </w:drawing>
      </w:r>
    </w:p>
    <w:p w:rsidR="00BF2D26" w:rsidRDefault="00BF2D26" w:rsidP="00BF2D26">
      <w:pPr>
        <w:shd w:val="clear" w:color="auto" w:fill="FFFFFF"/>
        <w:spacing w:before="240" w:after="240"/>
        <w:jc w:val="both"/>
        <w:rPr>
          <w:rFonts w:cstheme="minorHAnsi"/>
          <w:color w:val="444444"/>
          <w:sz w:val="24"/>
          <w:szCs w:val="24"/>
          <w:shd w:val="clear" w:color="auto" w:fill="FFFFFF"/>
        </w:rPr>
      </w:pPr>
    </w:p>
    <w:p w:rsidR="00BF2D26" w:rsidRDefault="00BF2D26" w:rsidP="00BF2D26">
      <w:pPr>
        <w:shd w:val="clear" w:color="auto" w:fill="FFFFFF"/>
        <w:spacing w:before="240" w:after="240"/>
        <w:jc w:val="both"/>
        <w:rPr>
          <w:rFonts w:cstheme="minorHAnsi"/>
          <w:color w:val="444444"/>
          <w:sz w:val="24"/>
          <w:szCs w:val="24"/>
          <w:shd w:val="clear" w:color="auto" w:fill="FFFFFF"/>
        </w:rPr>
      </w:pPr>
    </w:p>
    <w:p w:rsidR="005E5EF6" w:rsidRPr="00BF2D26" w:rsidRDefault="005E5EF6" w:rsidP="00BF2D26">
      <w:pPr>
        <w:shd w:val="clear" w:color="auto" w:fill="FFFFFF"/>
        <w:spacing w:before="240" w:after="240"/>
        <w:jc w:val="both"/>
        <w:rPr>
          <w:rFonts w:cstheme="minorHAnsi"/>
          <w:color w:val="444444"/>
          <w:sz w:val="24"/>
          <w:szCs w:val="24"/>
          <w:shd w:val="clear" w:color="auto" w:fill="FFFFFF"/>
        </w:rPr>
      </w:pPr>
      <w:r w:rsidRPr="00BF2D26">
        <w:rPr>
          <w:rFonts w:cstheme="minorHAnsi"/>
          <w:color w:val="444444"/>
          <w:sz w:val="24"/>
          <w:szCs w:val="24"/>
          <w:shd w:val="clear" w:color="auto" w:fill="FFFFFF"/>
        </w:rPr>
        <w:lastRenderedPageBreak/>
        <w:t>You will need to add further details for the SSH configuration:</w:t>
      </w:r>
    </w:p>
    <w:p w:rsidR="005E5EF6" w:rsidRPr="00BF2D26" w:rsidRDefault="00BF2D26" w:rsidP="00BF2D26">
      <w:pPr>
        <w:shd w:val="clear" w:color="auto" w:fill="FFFFFF"/>
        <w:spacing w:before="240" w:after="240"/>
        <w:jc w:val="both"/>
        <w:rPr>
          <w:rFonts w:cstheme="minorHAnsi"/>
          <w:color w:val="444444"/>
          <w:sz w:val="24"/>
          <w:szCs w:val="24"/>
          <w:shd w:val="clear" w:color="auto" w:fill="FFFFFF"/>
        </w:rPr>
      </w:pPr>
      <w:r>
        <w:rPr>
          <w:rFonts w:cstheme="minorHAnsi"/>
          <w:color w:val="444444"/>
          <w:sz w:val="24"/>
          <w:szCs w:val="24"/>
          <w:shd w:val="clear" w:color="auto" w:fill="FFFFFF"/>
        </w:rPr>
        <w:t xml:space="preserve"> - </w:t>
      </w:r>
      <w:r w:rsidR="005E5EF6" w:rsidRPr="00BF2D26">
        <w:rPr>
          <w:rFonts w:cstheme="minorHAnsi"/>
          <w:b/>
          <w:color w:val="444444"/>
          <w:sz w:val="24"/>
          <w:szCs w:val="24"/>
          <w:shd w:val="clear" w:color="auto" w:fill="FFFFFF"/>
        </w:rPr>
        <w:t>Host</w:t>
      </w:r>
      <w:r w:rsidR="005E5EF6" w:rsidRPr="00BF2D26">
        <w:rPr>
          <w:rFonts w:cstheme="minorHAnsi"/>
          <w:color w:val="444444"/>
          <w:sz w:val="24"/>
          <w:szCs w:val="24"/>
          <w:shd w:val="clear" w:color="auto" w:fill="FFFFFF"/>
        </w:rPr>
        <w:t xml:space="preserve">: IP address/hostname of the agent. </w:t>
      </w:r>
    </w:p>
    <w:p w:rsidR="005E5EF6" w:rsidRPr="00BF2D26" w:rsidRDefault="00BF2D26" w:rsidP="00BF2D26">
      <w:pPr>
        <w:shd w:val="clear" w:color="auto" w:fill="FFFFFF"/>
        <w:spacing w:before="240" w:after="240"/>
        <w:jc w:val="both"/>
        <w:rPr>
          <w:rFonts w:cstheme="minorHAnsi"/>
          <w:color w:val="444444"/>
          <w:sz w:val="24"/>
          <w:szCs w:val="24"/>
          <w:shd w:val="clear" w:color="auto" w:fill="FFFFFF"/>
        </w:rPr>
      </w:pPr>
      <w:r>
        <w:rPr>
          <w:rFonts w:cstheme="minorHAnsi"/>
          <w:color w:val="444444"/>
          <w:sz w:val="24"/>
          <w:szCs w:val="24"/>
          <w:shd w:val="clear" w:color="auto" w:fill="FFFFFF"/>
        </w:rPr>
        <w:t xml:space="preserve">- </w:t>
      </w:r>
      <w:r w:rsidR="005E5EF6" w:rsidRPr="00BF2D26">
        <w:rPr>
          <w:rFonts w:cstheme="minorHAnsi"/>
          <w:b/>
          <w:color w:val="444444"/>
          <w:sz w:val="24"/>
          <w:szCs w:val="24"/>
          <w:shd w:val="clear" w:color="auto" w:fill="FFFFFF"/>
        </w:rPr>
        <w:t>Credentials</w:t>
      </w:r>
      <w:r w:rsidR="005E5EF6" w:rsidRPr="00BF2D26">
        <w:rPr>
          <w:rFonts w:cstheme="minorHAnsi"/>
          <w:color w:val="444444"/>
          <w:sz w:val="24"/>
          <w:szCs w:val="24"/>
          <w:shd w:val="clear" w:color="auto" w:fill="FFFFFF"/>
        </w:rPr>
        <w:t xml:space="preserve">: Add the agent's SSH credentials here. </w:t>
      </w:r>
    </w:p>
    <w:p w:rsidR="005E5EF6" w:rsidRPr="00BF2D26" w:rsidRDefault="005E5EF6" w:rsidP="00BF2D26">
      <w:pPr>
        <w:shd w:val="clear" w:color="auto" w:fill="FFFFFF"/>
        <w:spacing w:before="240" w:after="240"/>
        <w:jc w:val="both"/>
        <w:rPr>
          <w:rFonts w:cstheme="minorHAnsi"/>
          <w:color w:val="444444"/>
          <w:sz w:val="24"/>
          <w:szCs w:val="24"/>
          <w:shd w:val="clear" w:color="auto" w:fill="FFFFFF"/>
        </w:rPr>
      </w:pPr>
      <w:proofErr w:type="gramStart"/>
      <w:r w:rsidRPr="00BF2D26">
        <w:rPr>
          <w:rFonts w:cstheme="minorHAnsi"/>
          <w:color w:val="444444"/>
          <w:sz w:val="24"/>
          <w:szCs w:val="24"/>
          <w:shd w:val="clear" w:color="auto" w:fill="FFFFFF"/>
        </w:rPr>
        <w:t>Click on "</w:t>
      </w:r>
      <w:r w:rsidRPr="00BF2D26">
        <w:rPr>
          <w:rFonts w:cstheme="minorHAnsi"/>
          <w:b/>
          <w:color w:val="444444"/>
          <w:sz w:val="24"/>
          <w:szCs w:val="24"/>
          <w:shd w:val="clear" w:color="auto" w:fill="FFFFFF"/>
        </w:rPr>
        <w:t>Add</w:t>
      </w:r>
      <w:r w:rsidRPr="00BF2D26">
        <w:rPr>
          <w:rFonts w:cstheme="minorHAnsi"/>
          <w:color w:val="444444"/>
          <w:sz w:val="24"/>
          <w:szCs w:val="24"/>
          <w:shd w:val="clear" w:color="auto" w:fill="FFFFFF"/>
        </w:rPr>
        <w:t>", then "</w:t>
      </w:r>
      <w:r w:rsidRPr="00BF2D26">
        <w:rPr>
          <w:rFonts w:cstheme="minorHAnsi"/>
          <w:b/>
          <w:color w:val="444444"/>
          <w:sz w:val="24"/>
          <w:szCs w:val="24"/>
          <w:shd w:val="clear" w:color="auto" w:fill="FFFFFF"/>
        </w:rPr>
        <w:t>Jenkins</w:t>
      </w:r>
      <w:r w:rsidRPr="00BF2D26">
        <w:rPr>
          <w:rFonts w:cstheme="minorHAnsi"/>
          <w:color w:val="444444"/>
          <w:sz w:val="24"/>
          <w:szCs w:val="24"/>
          <w:shd w:val="clear" w:color="auto" w:fill="FFFFFF"/>
        </w:rPr>
        <w:t>".</w:t>
      </w:r>
      <w:proofErr w:type="gramEnd"/>
      <w:r w:rsidRPr="00BF2D26">
        <w:rPr>
          <w:rFonts w:cstheme="minorHAnsi"/>
          <w:color w:val="444444"/>
          <w:sz w:val="24"/>
          <w:szCs w:val="24"/>
          <w:shd w:val="clear" w:color="auto" w:fill="FFFFFF"/>
        </w:rPr>
        <w:t xml:space="preserve"> Input username, and then you can choose either password or private key for SSH authentication. </w:t>
      </w:r>
    </w:p>
    <w:p w:rsidR="001970F7" w:rsidRDefault="00BF2D26" w:rsidP="00BF2D26">
      <w:pPr>
        <w:shd w:val="clear" w:color="auto" w:fill="FFFFFF"/>
        <w:spacing w:before="240" w:after="240"/>
        <w:jc w:val="both"/>
        <w:rPr>
          <w:rFonts w:cstheme="minorHAnsi"/>
          <w:color w:val="444444"/>
          <w:sz w:val="24"/>
          <w:szCs w:val="24"/>
          <w:shd w:val="clear" w:color="auto" w:fill="FFFFFF"/>
        </w:rPr>
      </w:pPr>
      <w:r>
        <w:rPr>
          <w:rFonts w:cstheme="minorHAnsi"/>
          <w:color w:val="444444"/>
          <w:sz w:val="24"/>
          <w:szCs w:val="24"/>
          <w:shd w:val="clear" w:color="auto" w:fill="FFFFFF"/>
        </w:rPr>
        <w:t>- Host Key Verification Strategy</w:t>
      </w:r>
      <w:r w:rsidR="005E5EF6" w:rsidRPr="00BF2D26">
        <w:rPr>
          <w:rFonts w:cstheme="minorHAnsi"/>
          <w:color w:val="444444"/>
          <w:sz w:val="24"/>
          <w:szCs w:val="24"/>
          <w:shd w:val="clear" w:color="auto" w:fill="FFFFFF"/>
        </w:rPr>
        <w:t>: Strategy used to verify the agent's SSH key. For a secure connection, use "</w:t>
      </w:r>
      <w:r w:rsidR="005E5EF6" w:rsidRPr="00BF2D26">
        <w:rPr>
          <w:rFonts w:cstheme="minorHAnsi"/>
          <w:b/>
          <w:color w:val="444444"/>
          <w:sz w:val="24"/>
          <w:szCs w:val="24"/>
          <w:shd w:val="clear" w:color="auto" w:fill="FFFFFF"/>
        </w:rPr>
        <w:t>Known hosts file Verification Strategy</w:t>
      </w:r>
      <w:r w:rsidR="005E5EF6" w:rsidRPr="00BF2D26">
        <w:rPr>
          <w:rFonts w:cstheme="minorHAnsi"/>
          <w:color w:val="444444"/>
          <w:sz w:val="24"/>
          <w:szCs w:val="24"/>
          <w:shd w:val="clear" w:color="auto" w:fill="FFFFFF"/>
        </w:rPr>
        <w:t>" or "</w:t>
      </w:r>
      <w:r w:rsidR="005E5EF6" w:rsidRPr="00BF2D26">
        <w:rPr>
          <w:rFonts w:cstheme="minorHAnsi"/>
          <w:b/>
          <w:color w:val="444444"/>
          <w:sz w:val="24"/>
          <w:szCs w:val="24"/>
          <w:shd w:val="clear" w:color="auto" w:fill="FFFFFF"/>
        </w:rPr>
        <w:t>Manually provided key Verification Strategy</w:t>
      </w:r>
      <w:r w:rsidR="005E5EF6" w:rsidRPr="00BF2D26">
        <w:rPr>
          <w:rFonts w:cstheme="minorHAnsi"/>
          <w:color w:val="444444"/>
          <w:sz w:val="24"/>
          <w:szCs w:val="24"/>
          <w:shd w:val="clear" w:color="auto" w:fill="FFFFFF"/>
        </w:rPr>
        <w:t>".</w:t>
      </w:r>
    </w:p>
    <w:p w:rsidR="00BF2D26" w:rsidRPr="00BF2D26" w:rsidRDefault="00BF2D26" w:rsidP="00BF2D26">
      <w:pPr>
        <w:pStyle w:val="ListParagraph"/>
        <w:numPr>
          <w:ilvl w:val="0"/>
          <w:numId w:val="4"/>
        </w:numPr>
        <w:shd w:val="clear" w:color="auto" w:fill="FFFFFF"/>
        <w:spacing w:before="240" w:after="240"/>
        <w:jc w:val="both"/>
        <w:rPr>
          <w:rFonts w:eastAsia="Times New Roman" w:cstheme="minorHAnsi"/>
          <w:color w:val="1F2328"/>
          <w:sz w:val="24"/>
          <w:szCs w:val="24"/>
          <w:lang w:eastAsia="en-IN"/>
        </w:rPr>
      </w:pPr>
      <w:r w:rsidRPr="00BF2D26">
        <w:rPr>
          <w:rFonts w:eastAsia="Times New Roman" w:cstheme="minorHAnsi"/>
          <w:b/>
          <w:bCs/>
          <w:color w:val="1F2328"/>
          <w:sz w:val="24"/>
          <w:szCs w:val="24"/>
          <w:lang w:eastAsia="en-IN"/>
        </w:rPr>
        <w:t>Availability:</w:t>
      </w:r>
    </w:p>
    <w:p w:rsidR="00BF2D26" w:rsidRPr="00BF2D26" w:rsidRDefault="00BF2D26" w:rsidP="00BF2D26">
      <w:pPr>
        <w:numPr>
          <w:ilvl w:val="1"/>
          <w:numId w:val="2"/>
        </w:numPr>
        <w:shd w:val="clear" w:color="auto" w:fill="FFFFFF"/>
        <w:spacing w:before="100" w:beforeAutospacing="1"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Keep this agent online as much as possible</w:t>
      </w:r>
    </w:p>
    <w:p w:rsidR="00BF2D26" w:rsidRPr="00BF2D26" w:rsidRDefault="00BF2D26" w:rsidP="00BF2D26">
      <w:pPr>
        <w:numPr>
          <w:ilvl w:val="1"/>
          <w:numId w:val="2"/>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Bring this agent online according to a schedule</w:t>
      </w:r>
    </w:p>
    <w:p w:rsidR="00BF2D26" w:rsidRPr="00BF2D26" w:rsidRDefault="00BF2D26" w:rsidP="00BF2D26">
      <w:pPr>
        <w:numPr>
          <w:ilvl w:val="1"/>
          <w:numId w:val="2"/>
        </w:numPr>
        <w:shd w:val="clear" w:color="auto" w:fill="FFFFFF"/>
        <w:spacing w:before="60" w:after="100" w:afterAutospacing="1"/>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Bring this agent online when in demand, and take offline when idle</w:t>
      </w:r>
    </w:p>
    <w:p w:rsidR="00BF2D26" w:rsidRDefault="00BF2D26" w:rsidP="00BF2D26">
      <w:pPr>
        <w:shd w:val="clear" w:color="auto" w:fill="FFFFFF"/>
        <w:spacing w:before="240" w:after="240"/>
        <w:jc w:val="both"/>
        <w:rPr>
          <w:rFonts w:cstheme="minorHAnsi"/>
          <w:color w:val="444444"/>
          <w:sz w:val="24"/>
          <w:szCs w:val="24"/>
          <w:shd w:val="clear" w:color="auto" w:fill="FFFFFF"/>
        </w:rPr>
      </w:pPr>
      <w:r w:rsidRPr="00BF2D26">
        <w:rPr>
          <w:rFonts w:cstheme="minorHAnsi"/>
          <w:color w:val="444444"/>
          <w:sz w:val="24"/>
          <w:szCs w:val="24"/>
          <w:shd w:val="clear" w:color="auto" w:fill="FFFFFF"/>
        </w:rPr>
        <w:drawing>
          <wp:inline distT="0" distB="0" distL="0" distR="0" wp14:anchorId="1B0DD4E8" wp14:editId="7CAD9AD9">
            <wp:extent cx="5731510" cy="3089259"/>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89259"/>
                    </a:xfrm>
                    <a:prstGeom prst="rect">
                      <a:avLst/>
                    </a:prstGeom>
                    <a:ln>
                      <a:solidFill>
                        <a:schemeClr val="tx1"/>
                      </a:solidFill>
                    </a:ln>
                  </pic:spPr>
                </pic:pic>
              </a:graphicData>
            </a:graphic>
          </wp:inline>
        </w:drawing>
      </w:r>
    </w:p>
    <w:p w:rsidR="001970F7" w:rsidRPr="001970F7" w:rsidRDefault="001970F7" w:rsidP="001970F7">
      <w:pPr>
        <w:pStyle w:val="ListParagraph"/>
        <w:numPr>
          <w:ilvl w:val="0"/>
          <w:numId w:val="4"/>
        </w:numPr>
        <w:shd w:val="clear" w:color="auto" w:fill="FFFFFF"/>
        <w:spacing w:before="240" w:after="240"/>
        <w:jc w:val="both"/>
        <w:rPr>
          <w:rFonts w:cstheme="minorHAnsi"/>
          <w:color w:val="444444"/>
          <w:sz w:val="24"/>
          <w:szCs w:val="24"/>
          <w:shd w:val="clear" w:color="auto" w:fill="FFFFFF"/>
        </w:rPr>
      </w:pPr>
      <w:r w:rsidRPr="001970F7">
        <w:rPr>
          <w:rFonts w:ascii="Arial" w:hAnsi="Arial" w:cs="Arial"/>
          <w:color w:val="444444"/>
          <w:shd w:val="clear" w:color="auto" w:fill="FFFFFF"/>
        </w:rPr>
        <w:t>Click on "</w:t>
      </w:r>
      <w:r w:rsidRPr="001970F7">
        <w:rPr>
          <w:rFonts w:ascii="Arial" w:hAnsi="Arial" w:cs="Arial"/>
          <w:b/>
          <w:color w:val="444444"/>
          <w:shd w:val="clear" w:color="auto" w:fill="FFFFFF"/>
        </w:rPr>
        <w:t>Save</w:t>
      </w:r>
      <w:r w:rsidRPr="001970F7">
        <w:rPr>
          <w:rFonts w:ascii="Arial" w:hAnsi="Arial" w:cs="Arial"/>
          <w:color w:val="444444"/>
          <w:shd w:val="clear" w:color="auto" w:fill="FFFFFF"/>
        </w:rPr>
        <w:t>".</w:t>
      </w:r>
    </w:p>
    <w:p w:rsidR="00BF2D26" w:rsidRDefault="00BF2D26" w:rsidP="00BF2D26">
      <w:pPr>
        <w:shd w:val="clear" w:color="auto" w:fill="FFFFFF"/>
        <w:spacing w:before="240" w:after="240"/>
        <w:jc w:val="both"/>
        <w:rPr>
          <w:rFonts w:cstheme="minorHAnsi"/>
          <w:color w:val="444444"/>
          <w:sz w:val="24"/>
          <w:szCs w:val="24"/>
          <w:shd w:val="clear" w:color="auto" w:fill="FFFFFF"/>
        </w:rPr>
      </w:pPr>
      <w:r w:rsidRPr="00BF2D26">
        <w:rPr>
          <w:rFonts w:cstheme="minorHAnsi"/>
          <w:color w:val="444444"/>
          <w:sz w:val="24"/>
          <w:szCs w:val="24"/>
          <w:shd w:val="clear" w:color="auto" w:fill="FFFFFF"/>
        </w:rPr>
        <w:t>Jenkins will now try to connect to the slave agent using the provided SSH details. If the connection is successful, the agent will become part of your Jenkins architecture and appear as online in your Jenkins dashboard.</w:t>
      </w:r>
    </w:p>
    <w:p w:rsidR="00BF2D26" w:rsidRPr="00BF2D26" w:rsidRDefault="00BF2D26" w:rsidP="00BF2D26">
      <w:pPr>
        <w:jc w:val="both"/>
        <w:rPr>
          <w:rFonts w:eastAsia="Times New Roman" w:cstheme="minorHAnsi"/>
          <w:color w:val="1F2328"/>
          <w:sz w:val="24"/>
          <w:szCs w:val="24"/>
          <w:lang w:eastAsia="en-IN"/>
        </w:rPr>
      </w:pPr>
      <w:r w:rsidRPr="00BF2D26">
        <w:rPr>
          <w:rFonts w:eastAsia="Times New Roman" w:cstheme="minorHAnsi"/>
          <w:color w:val="1F2328"/>
          <w:sz w:val="24"/>
          <w:szCs w:val="24"/>
          <w:lang w:eastAsia="en-IN"/>
        </w:rPr>
        <w:t>Remember to ensure that the Jenkins master can reach your agent node via SSH. You also need to have Java installed on the agent machine because Jenkins uses Java for the agent runtime.</w:t>
      </w:r>
    </w:p>
    <w:p w:rsidR="00BF2D26" w:rsidRDefault="00BF2D26" w:rsidP="00BF2D26">
      <w:pPr>
        <w:shd w:val="clear" w:color="auto" w:fill="FFFFFF"/>
        <w:spacing w:before="240" w:after="240"/>
        <w:jc w:val="both"/>
        <w:rPr>
          <w:rFonts w:cstheme="minorHAnsi"/>
          <w:color w:val="444444"/>
          <w:sz w:val="24"/>
          <w:szCs w:val="24"/>
          <w:shd w:val="clear" w:color="auto" w:fill="FFFFFF"/>
        </w:rPr>
      </w:pPr>
    </w:p>
    <w:p w:rsidR="005E5EF6" w:rsidRPr="00BF2D26" w:rsidRDefault="00BF2D26" w:rsidP="00BF2D26">
      <w:pPr>
        <w:jc w:val="both"/>
        <w:rPr>
          <w:rFonts w:eastAsia="Times New Roman" w:cstheme="minorHAnsi"/>
          <w:b/>
          <w:bCs/>
          <w:color w:val="1F2328"/>
          <w:sz w:val="24"/>
          <w:szCs w:val="24"/>
          <w:lang w:eastAsia="en-IN"/>
        </w:rPr>
      </w:pPr>
      <w:r w:rsidRPr="00BF2D26">
        <w:rPr>
          <w:rFonts w:eastAsia="Times New Roman" w:cstheme="minorHAnsi"/>
          <w:b/>
          <w:bCs/>
          <w:color w:val="1F2328"/>
          <w:sz w:val="24"/>
          <w:szCs w:val="24"/>
          <w:lang w:eastAsia="en-IN"/>
        </w:rPr>
        <w:lastRenderedPageBreak/>
        <w:drawing>
          <wp:inline distT="0" distB="0" distL="0" distR="0" wp14:anchorId="12404357" wp14:editId="0A9C61B3">
            <wp:extent cx="5731510" cy="3090484"/>
            <wp:effectExtent l="19050" t="19050" r="2159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90484"/>
                    </a:xfrm>
                    <a:prstGeom prst="rect">
                      <a:avLst/>
                    </a:prstGeom>
                    <a:ln>
                      <a:solidFill>
                        <a:schemeClr val="tx1"/>
                      </a:solidFill>
                    </a:ln>
                  </pic:spPr>
                </pic:pic>
              </a:graphicData>
            </a:graphic>
          </wp:inline>
        </w:drawing>
      </w:r>
    </w:p>
    <w:sectPr w:rsidR="005E5EF6" w:rsidRPr="00BF2D26" w:rsidSect="00F45503">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148"/>
    <w:multiLevelType w:val="hybridMultilevel"/>
    <w:tmpl w:val="9BF0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B258CB"/>
    <w:multiLevelType w:val="hybridMultilevel"/>
    <w:tmpl w:val="4880E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C930F4"/>
    <w:multiLevelType w:val="hybridMultilevel"/>
    <w:tmpl w:val="90EAF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4F06AD"/>
    <w:multiLevelType w:val="multilevel"/>
    <w:tmpl w:val="A83E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227D44"/>
    <w:multiLevelType w:val="hybridMultilevel"/>
    <w:tmpl w:val="FD8C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122C94"/>
    <w:multiLevelType w:val="hybridMultilevel"/>
    <w:tmpl w:val="A9FC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6E12C2"/>
    <w:multiLevelType w:val="multilevel"/>
    <w:tmpl w:val="978EB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D37456"/>
    <w:multiLevelType w:val="multilevel"/>
    <w:tmpl w:val="AB56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E155AF"/>
    <w:multiLevelType w:val="hybridMultilevel"/>
    <w:tmpl w:val="E57A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8"/>
  </w:num>
  <w:num w:numId="6">
    <w:abstractNumId w:val="5"/>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82C"/>
    <w:rsid w:val="001970F7"/>
    <w:rsid w:val="005E5EF6"/>
    <w:rsid w:val="0063382C"/>
    <w:rsid w:val="006C625B"/>
    <w:rsid w:val="00BC5ABC"/>
    <w:rsid w:val="00BF2D26"/>
    <w:rsid w:val="00F45503"/>
    <w:rsid w:val="00FE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5A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5A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5A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5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5ABC"/>
    <w:rPr>
      <w:b/>
      <w:bCs/>
    </w:rPr>
  </w:style>
  <w:style w:type="paragraph" w:styleId="HTMLPreformatted">
    <w:name w:val="HTML Preformatted"/>
    <w:basedOn w:val="Normal"/>
    <w:link w:val="HTMLPreformattedChar"/>
    <w:uiPriority w:val="99"/>
    <w:semiHidden/>
    <w:unhideWhenUsed/>
    <w:rsid w:val="00BC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5ABC"/>
    <w:rPr>
      <w:rFonts w:ascii="Courier New" w:eastAsia="Times New Roman" w:hAnsi="Courier New" w:cs="Courier New"/>
      <w:sz w:val="20"/>
      <w:szCs w:val="20"/>
      <w:lang w:eastAsia="en-IN"/>
    </w:rPr>
  </w:style>
  <w:style w:type="character" w:customStyle="1" w:styleId="pl-c1">
    <w:name w:val="pl-c1"/>
    <w:basedOn w:val="DefaultParagraphFont"/>
    <w:rsid w:val="00BC5ABC"/>
  </w:style>
  <w:style w:type="character" w:customStyle="1" w:styleId="pl-s">
    <w:name w:val="pl-s"/>
    <w:basedOn w:val="DefaultParagraphFont"/>
    <w:rsid w:val="00BC5ABC"/>
  </w:style>
  <w:style w:type="character" w:customStyle="1" w:styleId="pl-pds">
    <w:name w:val="pl-pds"/>
    <w:basedOn w:val="DefaultParagraphFont"/>
    <w:rsid w:val="00BC5ABC"/>
  </w:style>
  <w:style w:type="character" w:customStyle="1" w:styleId="pl-k">
    <w:name w:val="pl-k"/>
    <w:basedOn w:val="DefaultParagraphFont"/>
    <w:rsid w:val="00BC5ABC"/>
  </w:style>
  <w:style w:type="character" w:styleId="HTMLCode">
    <w:name w:val="HTML Code"/>
    <w:basedOn w:val="DefaultParagraphFont"/>
    <w:uiPriority w:val="99"/>
    <w:semiHidden/>
    <w:unhideWhenUsed/>
    <w:rsid w:val="00BC5A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BC"/>
    <w:rPr>
      <w:rFonts w:ascii="Tahoma" w:hAnsi="Tahoma" w:cs="Tahoma"/>
      <w:sz w:val="16"/>
      <w:szCs w:val="16"/>
    </w:rPr>
  </w:style>
  <w:style w:type="paragraph" w:styleId="ListParagraph">
    <w:name w:val="List Paragraph"/>
    <w:basedOn w:val="Normal"/>
    <w:uiPriority w:val="34"/>
    <w:qFormat/>
    <w:rsid w:val="005E5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5A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5A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5A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5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5ABC"/>
    <w:rPr>
      <w:b/>
      <w:bCs/>
    </w:rPr>
  </w:style>
  <w:style w:type="paragraph" w:styleId="HTMLPreformatted">
    <w:name w:val="HTML Preformatted"/>
    <w:basedOn w:val="Normal"/>
    <w:link w:val="HTMLPreformattedChar"/>
    <w:uiPriority w:val="99"/>
    <w:semiHidden/>
    <w:unhideWhenUsed/>
    <w:rsid w:val="00BC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5ABC"/>
    <w:rPr>
      <w:rFonts w:ascii="Courier New" w:eastAsia="Times New Roman" w:hAnsi="Courier New" w:cs="Courier New"/>
      <w:sz w:val="20"/>
      <w:szCs w:val="20"/>
      <w:lang w:eastAsia="en-IN"/>
    </w:rPr>
  </w:style>
  <w:style w:type="character" w:customStyle="1" w:styleId="pl-c1">
    <w:name w:val="pl-c1"/>
    <w:basedOn w:val="DefaultParagraphFont"/>
    <w:rsid w:val="00BC5ABC"/>
  </w:style>
  <w:style w:type="character" w:customStyle="1" w:styleId="pl-s">
    <w:name w:val="pl-s"/>
    <w:basedOn w:val="DefaultParagraphFont"/>
    <w:rsid w:val="00BC5ABC"/>
  </w:style>
  <w:style w:type="character" w:customStyle="1" w:styleId="pl-pds">
    <w:name w:val="pl-pds"/>
    <w:basedOn w:val="DefaultParagraphFont"/>
    <w:rsid w:val="00BC5ABC"/>
  </w:style>
  <w:style w:type="character" w:customStyle="1" w:styleId="pl-k">
    <w:name w:val="pl-k"/>
    <w:basedOn w:val="DefaultParagraphFont"/>
    <w:rsid w:val="00BC5ABC"/>
  </w:style>
  <w:style w:type="character" w:styleId="HTMLCode">
    <w:name w:val="HTML Code"/>
    <w:basedOn w:val="DefaultParagraphFont"/>
    <w:uiPriority w:val="99"/>
    <w:semiHidden/>
    <w:unhideWhenUsed/>
    <w:rsid w:val="00BC5A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BC"/>
    <w:rPr>
      <w:rFonts w:ascii="Tahoma" w:hAnsi="Tahoma" w:cs="Tahoma"/>
      <w:sz w:val="16"/>
      <w:szCs w:val="16"/>
    </w:rPr>
  </w:style>
  <w:style w:type="paragraph" w:styleId="ListParagraph">
    <w:name w:val="List Paragraph"/>
    <w:basedOn w:val="Normal"/>
    <w:uiPriority w:val="34"/>
    <w:qFormat/>
    <w:rsid w:val="005E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36206">
      <w:bodyDiv w:val="1"/>
      <w:marLeft w:val="0"/>
      <w:marRight w:val="0"/>
      <w:marTop w:val="0"/>
      <w:marBottom w:val="0"/>
      <w:divBdr>
        <w:top w:val="none" w:sz="0" w:space="0" w:color="auto"/>
        <w:left w:val="none" w:sz="0" w:space="0" w:color="auto"/>
        <w:bottom w:val="none" w:sz="0" w:space="0" w:color="auto"/>
        <w:right w:val="none" w:sz="0" w:space="0" w:color="auto"/>
      </w:divBdr>
      <w:divsChild>
        <w:div w:id="21187961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Jain</dc:creator>
  <cp:keywords/>
  <dc:description/>
  <cp:lastModifiedBy>Anand Jain</cp:lastModifiedBy>
  <cp:revision>4</cp:revision>
  <dcterms:created xsi:type="dcterms:W3CDTF">2023-06-29T07:39:00Z</dcterms:created>
  <dcterms:modified xsi:type="dcterms:W3CDTF">2023-07-18T10:16:00Z</dcterms:modified>
</cp:coreProperties>
</file>