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14" w:rsidRPr="00DF67FF" w:rsidRDefault="00886E14" w:rsidP="00886E14">
      <w:pPr>
        <w:rPr>
          <w:rFonts w:cstheme="minorHAnsi"/>
          <w:sz w:val="24"/>
          <w:szCs w:val="24"/>
        </w:rPr>
      </w:pPr>
    </w:p>
    <w:p w:rsidR="00886E14" w:rsidRPr="00DF67FF" w:rsidRDefault="00886E14" w:rsidP="00886E14">
      <w:pPr>
        <w:rPr>
          <w:rFonts w:cstheme="minorHAnsi"/>
          <w:sz w:val="24"/>
          <w:szCs w:val="24"/>
        </w:rPr>
      </w:pPr>
    </w:p>
    <w:p w:rsidR="00886E14" w:rsidRPr="00DF67FF" w:rsidRDefault="00886E14" w:rsidP="00886E14">
      <w:pPr>
        <w:rPr>
          <w:rFonts w:cstheme="minorHAnsi"/>
          <w:sz w:val="24"/>
          <w:szCs w:val="24"/>
        </w:rPr>
      </w:pPr>
    </w:p>
    <w:p w:rsidR="00886E14" w:rsidRPr="00DF67FF" w:rsidRDefault="00886E14" w:rsidP="00886E14">
      <w:pPr>
        <w:rPr>
          <w:rFonts w:cstheme="minorHAnsi"/>
          <w:sz w:val="24"/>
          <w:szCs w:val="24"/>
        </w:rPr>
      </w:pPr>
    </w:p>
    <w:p w:rsidR="00886E14" w:rsidRPr="00DF67FF" w:rsidRDefault="00886E14" w:rsidP="00886E14">
      <w:pPr>
        <w:rPr>
          <w:rFonts w:cstheme="minorHAnsi"/>
          <w:sz w:val="24"/>
          <w:szCs w:val="24"/>
        </w:rPr>
      </w:pPr>
    </w:p>
    <w:p w:rsidR="00886E14" w:rsidRPr="00DF67FF" w:rsidRDefault="00886E14" w:rsidP="00886E14">
      <w:pPr>
        <w:rPr>
          <w:rFonts w:cstheme="minorHAnsi"/>
          <w:sz w:val="24"/>
          <w:szCs w:val="24"/>
        </w:rPr>
      </w:pPr>
    </w:p>
    <w:p w:rsidR="00886E14" w:rsidRPr="008F621C" w:rsidRDefault="00D924EF" w:rsidP="001A230A">
      <w:pPr>
        <w:jc w:val="center"/>
        <w:rPr>
          <w:rFonts w:cstheme="minorHAnsi"/>
          <w:sz w:val="48"/>
          <w:szCs w:val="48"/>
          <w:u w:val="single"/>
        </w:rPr>
      </w:pPr>
      <w:proofErr w:type="spellStart"/>
      <w:r w:rsidRPr="008F621C">
        <w:rPr>
          <w:rFonts w:eastAsiaTheme="majorEastAsia" w:cstheme="minorHAnsi"/>
          <w:b/>
          <w:bCs/>
          <w:color w:val="365F91" w:themeColor="accent1" w:themeShade="BF"/>
          <w:sz w:val="48"/>
          <w:szCs w:val="48"/>
          <w:u w:val="single"/>
        </w:rPr>
        <w:t>TeamLocus</w:t>
      </w:r>
      <w:proofErr w:type="spellEnd"/>
      <w:r w:rsidRPr="008F621C">
        <w:rPr>
          <w:rFonts w:eastAsiaTheme="majorEastAsia" w:cstheme="minorHAnsi"/>
          <w:b/>
          <w:bCs/>
          <w:color w:val="365F91" w:themeColor="accent1" w:themeShade="BF"/>
          <w:sz w:val="48"/>
          <w:szCs w:val="48"/>
          <w:u w:val="single"/>
        </w:rPr>
        <w:t xml:space="preserve"> Chat Project Documentation</w:t>
      </w:r>
      <w:r w:rsidR="00886E14" w:rsidRPr="008F621C">
        <w:rPr>
          <w:rFonts w:cstheme="minorHAnsi"/>
          <w:sz w:val="48"/>
          <w:szCs w:val="48"/>
          <w:u w:val="single"/>
        </w:rPr>
        <w:br w:type="page"/>
      </w:r>
    </w:p>
    <w:p w:rsidR="00B94C77" w:rsidRPr="00903C00" w:rsidRDefault="00B94C77" w:rsidP="00903C00">
      <w:pPr>
        <w:jc w:val="center"/>
        <w:rPr>
          <w:b/>
          <w:sz w:val="32"/>
        </w:rPr>
      </w:pPr>
      <w:r w:rsidRPr="00903C00">
        <w:rPr>
          <w:b/>
          <w:sz w:val="32"/>
        </w:rPr>
        <w:lastRenderedPageBreak/>
        <w:t>Document Control</w:t>
      </w:r>
    </w:p>
    <w:p w:rsidR="00B94C77" w:rsidRPr="00384217" w:rsidRDefault="00B94C77" w:rsidP="002D01C1">
      <w:pPr>
        <w:jc w:val="center"/>
        <w:rPr>
          <w:rFonts w:cstheme="minorHAnsi"/>
          <w:b/>
          <w:sz w:val="28"/>
          <w:szCs w:val="28"/>
        </w:rPr>
      </w:pPr>
      <w:r w:rsidRPr="00384217">
        <w:rPr>
          <w:rFonts w:cstheme="minorHAnsi"/>
          <w:b/>
          <w:sz w:val="28"/>
          <w:szCs w:val="28"/>
        </w:rPr>
        <w:t>Version History</w:t>
      </w:r>
    </w:p>
    <w:tbl>
      <w:tblPr>
        <w:tblStyle w:val="TableGrid"/>
        <w:tblW w:w="7290" w:type="dxa"/>
        <w:jc w:val="center"/>
        <w:tblInd w:w="558" w:type="dxa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1800"/>
        <w:gridCol w:w="2160"/>
      </w:tblGrid>
      <w:tr w:rsidR="00B94C77" w:rsidTr="00B94C77">
        <w:trPr>
          <w:trHeight w:val="576"/>
          <w:jc w:val="center"/>
        </w:trPr>
        <w:tc>
          <w:tcPr>
            <w:tcW w:w="1890" w:type="dxa"/>
            <w:vAlign w:val="center"/>
          </w:tcPr>
          <w:p w:rsidR="00B94C77" w:rsidRPr="00384217" w:rsidRDefault="00B94C77" w:rsidP="00B94C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Version Detail</w:t>
            </w:r>
          </w:p>
        </w:tc>
        <w:tc>
          <w:tcPr>
            <w:tcW w:w="1440" w:type="dxa"/>
            <w:vAlign w:val="center"/>
          </w:tcPr>
          <w:p w:rsidR="00B94C77" w:rsidRPr="00384217" w:rsidRDefault="00B94C77" w:rsidP="00B94C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800" w:type="dxa"/>
            <w:vAlign w:val="center"/>
          </w:tcPr>
          <w:p w:rsidR="00B94C77" w:rsidRPr="00384217" w:rsidRDefault="00B94C77" w:rsidP="00B94C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Prepared By</w:t>
            </w:r>
          </w:p>
        </w:tc>
        <w:tc>
          <w:tcPr>
            <w:tcW w:w="2160" w:type="dxa"/>
            <w:vAlign w:val="center"/>
          </w:tcPr>
          <w:p w:rsidR="00B94C77" w:rsidRPr="00384217" w:rsidRDefault="00B94C77" w:rsidP="00B94C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Reviewed By</w:t>
            </w:r>
          </w:p>
        </w:tc>
      </w:tr>
      <w:tr w:rsidR="00B94C77" w:rsidTr="00B94C77">
        <w:trPr>
          <w:trHeight w:val="576"/>
          <w:jc w:val="center"/>
        </w:trPr>
        <w:tc>
          <w:tcPr>
            <w:tcW w:w="1890" w:type="dxa"/>
            <w:vAlign w:val="center"/>
          </w:tcPr>
          <w:p w:rsidR="00B94C77" w:rsidRPr="00B94C77" w:rsidRDefault="00B94C77" w:rsidP="00B94C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4C77">
              <w:rPr>
                <w:rFonts w:cstheme="minorHAnsi"/>
                <w:sz w:val="24"/>
                <w:szCs w:val="24"/>
              </w:rPr>
              <w:t>V1</w:t>
            </w:r>
          </w:p>
        </w:tc>
        <w:tc>
          <w:tcPr>
            <w:tcW w:w="1440" w:type="dxa"/>
            <w:vAlign w:val="center"/>
          </w:tcPr>
          <w:p w:rsidR="00B94C77" w:rsidRPr="00B94C77" w:rsidRDefault="00B94C77" w:rsidP="00B94C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4C77">
              <w:rPr>
                <w:rFonts w:cstheme="minorHAnsi"/>
                <w:sz w:val="24"/>
                <w:szCs w:val="24"/>
              </w:rPr>
              <w:t>27/07/2023</w:t>
            </w:r>
          </w:p>
        </w:tc>
        <w:tc>
          <w:tcPr>
            <w:tcW w:w="1800" w:type="dxa"/>
            <w:vAlign w:val="center"/>
          </w:tcPr>
          <w:p w:rsidR="00B94C77" w:rsidRPr="00B94C77" w:rsidRDefault="00B94C77" w:rsidP="00B94C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4C77">
              <w:rPr>
                <w:rFonts w:cstheme="minorHAnsi"/>
                <w:sz w:val="24"/>
                <w:szCs w:val="24"/>
              </w:rPr>
              <w:t>Ritesh Nagdive</w:t>
            </w:r>
          </w:p>
        </w:tc>
        <w:tc>
          <w:tcPr>
            <w:tcW w:w="2160" w:type="dxa"/>
            <w:vAlign w:val="center"/>
          </w:tcPr>
          <w:p w:rsidR="00B94C77" w:rsidRPr="00B94C77" w:rsidRDefault="00B94C77" w:rsidP="00B94C7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94C77">
              <w:rPr>
                <w:rFonts w:cstheme="minorHAnsi"/>
                <w:sz w:val="24"/>
                <w:szCs w:val="24"/>
              </w:rPr>
              <w:t>Usama</w:t>
            </w:r>
            <w:proofErr w:type="spellEnd"/>
            <w:r w:rsidRPr="00B94C7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94C77">
              <w:rPr>
                <w:rFonts w:cstheme="minorHAnsi"/>
                <w:sz w:val="24"/>
                <w:szCs w:val="24"/>
              </w:rPr>
              <w:t>Mashayak</w:t>
            </w:r>
            <w:proofErr w:type="spellEnd"/>
          </w:p>
        </w:tc>
      </w:tr>
      <w:tr w:rsidR="00B94C77" w:rsidTr="00B94C77">
        <w:trPr>
          <w:trHeight w:val="576"/>
          <w:jc w:val="center"/>
        </w:trPr>
        <w:tc>
          <w:tcPr>
            <w:tcW w:w="1890" w:type="dxa"/>
            <w:vAlign w:val="center"/>
          </w:tcPr>
          <w:p w:rsidR="00B94C77" w:rsidRPr="00B94C77" w:rsidRDefault="00B94C77" w:rsidP="00B94C77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94C77">
              <w:rPr>
                <w:rFonts w:cstheme="minorHAnsi"/>
                <w:sz w:val="28"/>
                <w:szCs w:val="24"/>
              </w:rPr>
              <w:t>-</w:t>
            </w:r>
          </w:p>
        </w:tc>
        <w:tc>
          <w:tcPr>
            <w:tcW w:w="1440" w:type="dxa"/>
            <w:vAlign w:val="center"/>
          </w:tcPr>
          <w:p w:rsidR="00B94C77" w:rsidRPr="00B94C77" w:rsidRDefault="00B94C77" w:rsidP="00B94C77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94C77">
              <w:rPr>
                <w:rFonts w:cstheme="minorHAnsi"/>
                <w:sz w:val="28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:rsidR="00B94C77" w:rsidRPr="00B94C77" w:rsidRDefault="00641E4C" w:rsidP="00B94C77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 w:rsidRPr="00641E4C">
              <w:rPr>
                <w:rFonts w:cstheme="minorHAnsi"/>
                <w:sz w:val="24"/>
                <w:szCs w:val="24"/>
              </w:rPr>
              <w:t>Asha</w:t>
            </w:r>
            <w:proofErr w:type="spellEnd"/>
            <w:r w:rsidRPr="00641E4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41E4C">
              <w:rPr>
                <w:rFonts w:cstheme="minorHAnsi"/>
                <w:sz w:val="24"/>
                <w:szCs w:val="24"/>
              </w:rPr>
              <w:t>Munde</w:t>
            </w:r>
            <w:proofErr w:type="spellEnd"/>
          </w:p>
        </w:tc>
        <w:tc>
          <w:tcPr>
            <w:tcW w:w="2160" w:type="dxa"/>
            <w:vAlign w:val="center"/>
          </w:tcPr>
          <w:p w:rsidR="00B94C77" w:rsidRPr="00B94C77" w:rsidRDefault="00B94C77" w:rsidP="00B94C77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94C77">
              <w:rPr>
                <w:rFonts w:cstheme="minorHAnsi"/>
                <w:sz w:val="28"/>
                <w:szCs w:val="24"/>
              </w:rPr>
              <w:t>-</w:t>
            </w:r>
          </w:p>
        </w:tc>
      </w:tr>
    </w:tbl>
    <w:p w:rsidR="00B94C77" w:rsidRDefault="00B94C77" w:rsidP="00B94C77">
      <w:pPr>
        <w:jc w:val="both"/>
        <w:rPr>
          <w:rFonts w:eastAsiaTheme="majorEastAsia" w:cstheme="minorHAnsi"/>
          <w:b/>
          <w:bCs/>
          <w:color w:val="365F91" w:themeColor="accent1" w:themeShade="BF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16288" w:rsidRPr="00416288" w:rsidRDefault="00416288" w:rsidP="0041628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    </w:t>
      </w:r>
      <w:r w:rsidRPr="0041628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</w:t>
      </w:r>
    </w:p>
    <w:p w:rsidR="00886E14" w:rsidRPr="00DF67FF" w:rsidRDefault="00416288" w:rsidP="00886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719910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3C00" w:rsidRDefault="00903C00">
          <w:pPr>
            <w:pStyle w:val="TOCHeading"/>
          </w:pPr>
          <w:r>
            <w:t>Contents</w:t>
          </w:r>
        </w:p>
        <w:p w:rsidR="00903C00" w:rsidRDefault="00903C00">
          <w:pPr>
            <w:pStyle w:val="TO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71160" w:history="1">
            <w:r w:rsidRPr="00457763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577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3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C00" w:rsidRDefault="00393B8F">
          <w:pPr>
            <w:pStyle w:val="TO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</w:rPr>
          </w:pPr>
          <w:hyperlink w:anchor="_Toc141371161" w:history="1">
            <w:r w:rsidR="00903C00" w:rsidRPr="00457763">
              <w:rPr>
                <w:rStyle w:val="Hyperlink"/>
                <w:noProof/>
              </w:rPr>
              <w:t>2.</w:t>
            </w:r>
            <w:r w:rsidR="00903C00">
              <w:rPr>
                <w:rFonts w:eastAsiaTheme="minorEastAsia"/>
                <w:noProof/>
              </w:rPr>
              <w:tab/>
            </w:r>
            <w:r w:rsidR="00F32257">
              <w:rPr>
                <w:rStyle w:val="Hyperlink"/>
                <w:noProof/>
              </w:rPr>
              <w:t>AWS Services Involved In</w:t>
            </w:r>
            <w:r w:rsidR="00903C00" w:rsidRPr="00457763">
              <w:rPr>
                <w:rStyle w:val="Hyperlink"/>
                <w:noProof/>
              </w:rPr>
              <w:t xml:space="preserve"> TL Chat Project Architecture</w:t>
            </w:r>
            <w:r w:rsidR="00903C00">
              <w:rPr>
                <w:noProof/>
                <w:webHidden/>
              </w:rPr>
              <w:tab/>
            </w:r>
            <w:r w:rsidR="00903C00">
              <w:rPr>
                <w:noProof/>
                <w:webHidden/>
              </w:rPr>
              <w:fldChar w:fldCharType="begin"/>
            </w:r>
            <w:r w:rsidR="00903C00">
              <w:rPr>
                <w:noProof/>
                <w:webHidden/>
              </w:rPr>
              <w:instrText xml:space="preserve"> PAGEREF _Toc141371161 \h </w:instrText>
            </w:r>
            <w:r w:rsidR="00903C00">
              <w:rPr>
                <w:noProof/>
                <w:webHidden/>
              </w:rPr>
            </w:r>
            <w:r w:rsidR="00903C00">
              <w:rPr>
                <w:noProof/>
                <w:webHidden/>
              </w:rPr>
              <w:fldChar w:fldCharType="separate"/>
            </w:r>
            <w:r w:rsidR="00D04337">
              <w:rPr>
                <w:noProof/>
                <w:webHidden/>
              </w:rPr>
              <w:t>5</w:t>
            </w:r>
            <w:r w:rsidR="00903C00">
              <w:rPr>
                <w:noProof/>
                <w:webHidden/>
              </w:rPr>
              <w:fldChar w:fldCharType="end"/>
            </w:r>
          </w:hyperlink>
        </w:p>
        <w:p w:rsidR="00903C00" w:rsidRDefault="00393B8F">
          <w:pPr>
            <w:pStyle w:val="TO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</w:rPr>
          </w:pPr>
          <w:hyperlink w:anchor="_Toc141371162" w:history="1">
            <w:r w:rsidR="00903C00" w:rsidRPr="00457763">
              <w:rPr>
                <w:rStyle w:val="Hyperlink"/>
                <w:noProof/>
              </w:rPr>
              <w:t>3.</w:t>
            </w:r>
            <w:r w:rsidR="00903C00">
              <w:rPr>
                <w:rFonts w:eastAsiaTheme="minorEastAsia"/>
                <w:noProof/>
              </w:rPr>
              <w:tab/>
            </w:r>
            <w:r w:rsidR="00903C00" w:rsidRPr="00457763">
              <w:rPr>
                <w:rStyle w:val="Hyperlink"/>
                <w:noProof/>
              </w:rPr>
              <w:t>TL Chat Project Description</w:t>
            </w:r>
            <w:r w:rsidR="00903C00">
              <w:rPr>
                <w:noProof/>
                <w:webHidden/>
              </w:rPr>
              <w:tab/>
            </w:r>
            <w:r w:rsidR="00903C00">
              <w:rPr>
                <w:noProof/>
                <w:webHidden/>
              </w:rPr>
              <w:fldChar w:fldCharType="begin"/>
            </w:r>
            <w:r w:rsidR="00903C00">
              <w:rPr>
                <w:noProof/>
                <w:webHidden/>
              </w:rPr>
              <w:instrText xml:space="preserve"> PAGEREF _Toc141371162 \h </w:instrText>
            </w:r>
            <w:r w:rsidR="00903C00">
              <w:rPr>
                <w:noProof/>
                <w:webHidden/>
              </w:rPr>
            </w:r>
            <w:r w:rsidR="00903C00">
              <w:rPr>
                <w:noProof/>
                <w:webHidden/>
              </w:rPr>
              <w:fldChar w:fldCharType="separate"/>
            </w:r>
            <w:r w:rsidR="00D04337">
              <w:rPr>
                <w:noProof/>
                <w:webHidden/>
              </w:rPr>
              <w:t>7</w:t>
            </w:r>
            <w:r w:rsidR="00903C00">
              <w:rPr>
                <w:noProof/>
                <w:webHidden/>
              </w:rPr>
              <w:fldChar w:fldCharType="end"/>
            </w:r>
          </w:hyperlink>
        </w:p>
        <w:p w:rsidR="00903C00" w:rsidRDefault="00393B8F">
          <w:pPr>
            <w:pStyle w:val="TO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</w:rPr>
          </w:pPr>
          <w:hyperlink w:anchor="_Toc141371163" w:history="1">
            <w:r w:rsidR="00903C00" w:rsidRPr="00457763">
              <w:rPr>
                <w:rStyle w:val="Hyperlink"/>
                <w:noProof/>
              </w:rPr>
              <w:t>4.</w:t>
            </w:r>
            <w:r w:rsidR="00903C00">
              <w:rPr>
                <w:rFonts w:eastAsiaTheme="minorEastAsia"/>
                <w:noProof/>
              </w:rPr>
              <w:tab/>
            </w:r>
            <w:r w:rsidR="00903C00" w:rsidRPr="00457763">
              <w:rPr>
                <w:rStyle w:val="Hyperlink"/>
                <w:noProof/>
              </w:rPr>
              <w:t>Other Integrated Applications with TL Chat</w:t>
            </w:r>
            <w:r w:rsidR="00903C00">
              <w:rPr>
                <w:noProof/>
                <w:webHidden/>
              </w:rPr>
              <w:tab/>
            </w:r>
            <w:r w:rsidR="00903C00">
              <w:rPr>
                <w:noProof/>
                <w:webHidden/>
              </w:rPr>
              <w:fldChar w:fldCharType="begin"/>
            </w:r>
            <w:r w:rsidR="00903C00">
              <w:rPr>
                <w:noProof/>
                <w:webHidden/>
              </w:rPr>
              <w:instrText xml:space="preserve"> PAGEREF _Toc141371163 \h </w:instrText>
            </w:r>
            <w:r w:rsidR="00903C00">
              <w:rPr>
                <w:noProof/>
                <w:webHidden/>
              </w:rPr>
            </w:r>
            <w:r w:rsidR="00903C00">
              <w:rPr>
                <w:noProof/>
                <w:webHidden/>
              </w:rPr>
              <w:fldChar w:fldCharType="separate"/>
            </w:r>
            <w:r w:rsidR="00D04337">
              <w:rPr>
                <w:noProof/>
                <w:webHidden/>
              </w:rPr>
              <w:t>8</w:t>
            </w:r>
            <w:r w:rsidR="00903C00">
              <w:rPr>
                <w:noProof/>
                <w:webHidden/>
              </w:rPr>
              <w:fldChar w:fldCharType="end"/>
            </w:r>
          </w:hyperlink>
        </w:p>
        <w:p w:rsidR="00903C00" w:rsidRDefault="00903C00">
          <w:r>
            <w:rPr>
              <w:b/>
              <w:bCs/>
              <w:noProof/>
            </w:rPr>
            <w:fldChar w:fldCharType="end"/>
          </w:r>
        </w:p>
      </w:sdtContent>
    </w:sdt>
    <w:p w:rsidR="000161FD" w:rsidRPr="00FC68EB" w:rsidRDefault="00440988" w:rsidP="00385A7E">
      <w:pPr>
        <w:pStyle w:val="Heading1"/>
        <w:numPr>
          <w:ilvl w:val="0"/>
          <w:numId w:val="20"/>
        </w:numPr>
        <w:spacing w:after="240"/>
        <w:rPr>
          <w:rFonts w:cstheme="minorHAnsi"/>
          <w:b w:val="0"/>
          <w:color w:val="4F81BD" w:themeColor="accent1"/>
          <w:sz w:val="36"/>
          <w:szCs w:val="36"/>
          <w:u w:val="single"/>
        </w:rPr>
      </w:pPr>
      <w:bookmarkStart w:id="0" w:name="_GoBack"/>
      <w:bookmarkEnd w:id="0"/>
      <w:r w:rsidRPr="008F621C">
        <w:rPr>
          <w:rFonts w:cstheme="minorHAnsi"/>
          <w:sz w:val="24"/>
          <w:szCs w:val="24"/>
        </w:rPr>
        <w:br w:type="page"/>
      </w:r>
      <w:bookmarkStart w:id="1" w:name="_Toc141371160"/>
      <w:r w:rsidR="008F621C" w:rsidRPr="00385A7E">
        <w:rPr>
          <w:sz w:val="32"/>
          <w:u w:val="single"/>
        </w:rPr>
        <w:lastRenderedPageBreak/>
        <w:t>I</w:t>
      </w:r>
      <w:r w:rsidR="00FC68EB" w:rsidRPr="00385A7E">
        <w:rPr>
          <w:sz w:val="32"/>
          <w:u w:val="single"/>
        </w:rPr>
        <w:t>ntroduction</w:t>
      </w:r>
      <w:bookmarkEnd w:id="1"/>
    </w:p>
    <w:p w:rsidR="003611C1" w:rsidRPr="000C7743" w:rsidRDefault="0054405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440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544050">
        <w:rPr>
          <w:rFonts w:cstheme="minorHAnsi"/>
          <w:color w:val="000000" w:themeColor="text1"/>
          <w:sz w:val="24"/>
          <w:szCs w:val="24"/>
          <w:shd w:val="clear" w:color="auto" w:fill="FFFFFF"/>
        </w:rPr>
        <w:t>TeamLocus</w:t>
      </w:r>
      <w:proofErr w:type="spellEnd"/>
      <w:r w:rsidRPr="005440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(TL) C</w:t>
      </w:r>
      <w:r w:rsidR="0079213B">
        <w:rPr>
          <w:rFonts w:cstheme="minorHAnsi"/>
          <w:color w:val="000000" w:themeColor="text1"/>
          <w:sz w:val="24"/>
          <w:szCs w:val="24"/>
          <w:shd w:val="clear" w:color="auto" w:fill="FFFFFF"/>
        </w:rPr>
        <w:t>hat Project includes a multifunctional</w:t>
      </w:r>
      <w:r w:rsidRPr="005440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internal communication system designed to meet the specific operational requirements of an organization</w:t>
      </w:r>
      <w:r w:rsidR="003611C1"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440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It enhances communication with features such as Instant Messaging, Secure File Transfer, </w:t>
      </w:r>
      <w:r w:rsidR="00E81592">
        <w:rPr>
          <w:rFonts w:cstheme="minorHAnsi"/>
          <w:color w:val="000000" w:themeColor="text1"/>
          <w:sz w:val="24"/>
          <w:szCs w:val="24"/>
          <w:shd w:val="clear" w:color="auto" w:fill="FFFFFF"/>
        </w:rPr>
        <w:t>and Audio and Video Calling</w:t>
      </w:r>
      <w:r w:rsidRPr="0054405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611C1" w:rsidRPr="000C7743" w:rsidRDefault="003611C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Simultaneously, it also provides insightful notifications about the CI/CD pipeline stages, </w:t>
      </w:r>
      <w:r w:rsidR="0079213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updates on </w:t>
      </w:r>
      <w:proofErr w:type="spellStart"/>
      <w:r w:rsidR="0079213B">
        <w:rPr>
          <w:rFonts w:cstheme="minorHAnsi"/>
          <w:color w:val="000000" w:themeColor="text1"/>
          <w:sz w:val="24"/>
          <w:szCs w:val="24"/>
          <w:shd w:val="clear" w:color="auto" w:fill="FFFFFF"/>
        </w:rPr>
        <w:t>Livekit</w:t>
      </w:r>
      <w:proofErr w:type="spellEnd"/>
      <w:r w:rsidR="0079213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call status</w:t>
      </w:r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 notifications related to equipment mainten</w:t>
      </w:r>
      <w:r w:rsidR="00D027A8">
        <w:rPr>
          <w:rFonts w:cstheme="minorHAnsi"/>
          <w:color w:val="000000" w:themeColor="text1"/>
          <w:sz w:val="24"/>
          <w:szCs w:val="24"/>
          <w:shd w:val="clear" w:color="auto" w:fill="FFFFFF"/>
        </w:rPr>
        <w:t>ance activities in the</w:t>
      </w:r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plant, amongst other essential functions.</w:t>
      </w:r>
    </w:p>
    <w:p w:rsidR="003611C1" w:rsidRPr="000C7743" w:rsidRDefault="003611C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>TeamLocus</w:t>
      </w:r>
      <w:proofErr w:type="spellEnd"/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serves as a comprehensive communication and efficiency tool, perfectly suited for institutions or individual’s intent on monitoring personal productivity or fostering collaborative dynamics within team-oriented settings. </w:t>
      </w:r>
    </w:p>
    <w:p w:rsidR="00FC68EB" w:rsidRDefault="003611C1" w:rsidP="00FC68EB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Features included in </w:t>
      </w:r>
      <w:proofErr w:type="spellStart"/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>TeamLocus</w:t>
      </w:r>
      <w:proofErr w:type="spellEnd"/>
      <w:r w:rsidRPr="000C77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encompass: </w:t>
      </w:r>
    </w:p>
    <w:p w:rsidR="00FC68EB" w:rsidRPr="00FC68EB" w:rsidRDefault="003611C1" w:rsidP="00FC68EB">
      <w:pPr>
        <w:pStyle w:val="ListParagraph"/>
        <w:numPr>
          <w:ilvl w:val="0"/>
          <w:numId w:val="22"/>
        </w:numPr>
        <w:ind w:left="630" w:hanging="27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>Em</w:t>
      </w:r>
      <w:r w:rsidR="004A7456">
        <w:rPr>
          <w:rFonts w:cstheme="minorHAnsi"/>
          <w:color w:val="000000" w:themeColor="text1"/>
          <w:sz w:val="24"/>
          <w:szCs w:val="24"/>
          <w:shd w:val="clear" w:color="auto" w:fill="FFFFFF"/>
        </w:rPr>
        <w:t>ail Capability (</w:t>
      </w:r>
      <w:r w:rsidR="004A7456" w:rsidRPr="004A7456">
        <w:rPr>
          <w:rFonts w:cstheme="minorHAnsi"/>
          <w:color w:val="000000" w:themeColor="text1"/>
          <w:sz w:val="24"/>
          <w:szCs w:val="24"/>
          <w:shd w:val="clear" w:color="auto" w:fill="FFFFFF"/>
        </w:rPr>
        <w:t>Communicate on Tasks</w:t>
      </w:r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3611C1" w:rsidRDefault="004A7456" w:rsidP="00FC68EB">
      <w:pPr>
        <w:pStyle w:val="ListParagraph"/>
        <w:numPr>
          <w:ilvl w:val="0"/>
          <w:numId w:val="22"/>
        </w:numPr>
        <w:ind w:left="630" w:hanging="27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Team B</w:t>
      </w:r>
      <w:r w:rsidR="003611C1"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>oard (enabling team members to efficiently structure their tasks whilst simultaneously permitting managers to oversee the progress of said tasks).</w:t>
      </w:r>
    </w:p>
    <w:p w:rsidR="00FC68EB" w:rsidRDefault="00FC68E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 w:type="page"/>
      </w:r>
    </w:p>
    <w:p w:rsidR="008F621C" w:rsidRPr="00274520" w:rsidRDefault="008F621C" w:rsidP="00274520">
      <w:pPr>
        <w:pStyle w:val="Heading1"/>
        <w:numPr>
          <w:ilvl w:val="0"/>
          <w:numId w:val="20"/>
        </w:numPr>
        <w:spacing w:after="240"/>
        <w:rPr>
          <w:sz w:val="32"/>
          <w:u w:val="single"/>
        </w:rPr>
      </w:pPr>
      <w:bookmarkStart w:id="2" w:name="_Toc141371161"/>
      <w:r>
        <w:rPr>
          <w:sz w:val="32"/>
          <w:u w:val="single"/>
        </w:rPr>
        <w:lastRenderedPageBreak/>
        <w:t>AWS</w:t>
      </w:r>
      <w:r w:rsidR="00F05509">
        <w:rPr>
          <w:sz w:val="32"/>
          <w:u w:val="single"/>
        </w:rPr>
        <w:t xml:space="preserve"> Services Involved In</w:t>
      </w:r>
      <w:r>
        <w:rPr>
          <w:sz w:val="32"/>
          <w:u w:val="single"/>
        </w:rPr>
        <w:t xml:space="preserve"> TL Chat Project Architecture</w:t>
      </w:r>
      <w:bookmarkEnd w:id="2"/>
    </w:p>
    <w:p w:rsidR="006540AC" w:rsidRPr="00DF67FF" w:rsidRDefault="006540AC" w:rsidP="006540A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Elastic Compute Cloud (EC2)</w:t>
      </w:r>
    </w:p>
    <w:p w:rsidR="006540AC" w:rsidRPr="00DF67FF" w:rsidRDefault="006540AC" w:rsidP="006540A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Simple Storage Service (S3)</w:t>
      </w:r>
    </w:p>
    <w:p w:rsidR="008801D0" w:rsidRPr="00DF67FF" w:rsidRDefault="003171FA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Virtual Private Cloud (VPC)</w:t>
      </w:r>
    </w:p>
    <w:p w:rsidR="008801D0" w:rsidRPr="00DF67FF" w:rsidRDefault="008801D0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Amazon Lambda</w:t>
      </w:r>
    </w:p>
    <w:p w:rsidR="008801D0" w:rsidRPr="00DF67FF" w:rsidRDefault="00B53D82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Simple Notification Service (SNS)</w:t>
      </w:r>
    </w:p>
    <w:p w:rsidR="00B53D82" w:rsidRPr="00DF67FF" w:rsidRDefault="00B53D82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Amazon OpenSearch Service (</w:t>
      </w:r>
      <w:proofErr w:type="spellStart"/>
      <w:r w:rsidRPr="00DF67FF">
        <w:rPr>
          <w:rFonts w:cstheme="minorHAnsi"/>
          <w:sz w:val="24"/>
          <w:szCs w:val="24"/>
        </w:rPr>
        <w:t>Elasticsearch</w:t>
      </w:r>
      <w:proofErr w:type="spellEnd"/>
      <w:r w:rsidRPr="00DF67FF">
        <w:rPr>
          <w:rFonts w:cstheme="minorHAnsi"/>
          <w:sz w:val="24"/>
          <w:szCs w:val="24"/>
        </w:rPr>
        <w:t>)</w:t>
      </w:r>
    </w:p>
    <w:p w:rsidR="00B53D82" w:rsidRPr="00DF67FF" w:rsidRDefault="00B53D82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DF67FF">
        <w:rPr>
          <w:rFonts w:cstheme="minorHAnsi"/>
          <w:sz w:val="24"/>
          <w:szCs w:val="24"/>
        </w:rPr>
        <w:t>CloudWatch</w:t>
      </w:r>
      <w:proofErr w:type="spellEnd"/>
    </w:p>
    <w:p w:rsidR="00B53D82" w:rsidRPr="00DF67FF" w:rsidRDefault="00B53D82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DF67FF">
        <w:rPr>
          <w:rFonts w:cstheme="minorHAnsi"/>
          <w:sz w:val="24"/>
          <w:szCs w:val="24"/>
        </w:rPr>
        <w:t>CloudTrail</w:t>
      </w:r>
      <w:proofErr w:type="spellEnd"/>
    </w:p>
    <w:p w:rsidR="00B53D82" w:rsidRPr="00DF67FF" w:rsidRDefault="00B53D82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AWS Backup</w:t>
      </w:r>
    </w:p>
    <w:p w:rsidR="00B53D82" w:rsidRPr="00DF67FF" w:rsidRDefault="00B53D82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 xml:space="preserve">AWS </w:t>
      </w:r>
      <w:proofErr w:type="spellStart"/>
      <w:r w:rsidRPr="00DF67FF">
        <w:rPr>
          <w:rFonts w:cstheme="minorHAnsi"/>
          <w:sz w:val="24"/>
          <w:szCs w:val="24"/>
        </w:rPr>
        <w:t>DataSync</w:t>
      </w:r>
      <w:proofErr w:type="spellEnd"/>
    </w:p>
    <w:p w:rsidR="00B53D82" w:rsidRPr="00DF67FF" w:rsidRDefault="00B53D82" w:rsidP="00880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API Gateway</w:t>
      </w:r>
    </w:p>
    <w:p w:rsidR="00D9734C" w:rsidRPr="00B113FF" w:rsidRDefault="00D9734C" w:rsidP="00B113FF">
      <w:pPr>
        <w:rPr>
          <w:rFonts w:cstheme="minorHAnsi"/>
          <w:sz w:val="24"/>
          <w:szCs w:val="24"/>
        </w:rPr>
      </w:pPr>
    </w:p>
    <w:p w:rsidR="00BC66DD" w:rsidRPr="00DF67FF" w:rsidRDefault="00BC66DD" w:rsidP="00B53D82">
      <w:pPr>
        <w:pStyle w:val="ListParagraph"/>
        <w:ind w:left="1080"/>
        <w:rPr>
          <w:rFonts w:cstheme="minorHAnsi"/>
          <w:sz w:val="24"/>
          <w:szCs w:val="24"/>
        </w:rPr>
      </w:pPr>
    </w:p>
    <w:p w:rsidR="00406A33" w:rsidRPr="00DF67FF" w:rsidRDefault="00406A33" w:rsidP="00B53D82">
      <w:pPr>
        <w:pStyle w:val="ListParagraph"/>
        <w:ind w:left="1080"/>
        <w:rPr>
          <w:rFonts w:cstheme="minorHAnsi"/>
          <w:sz w:val="24"/>
          <w:szCs w:val="24"/>
        </w:rPr>
      </w:pPr>
    </w:p>
    <w:p w:rsidR="00406A33" w:rsidRPr="00DF67FF" w:rsidRDefault="006A6324" w:rsidP="00FC68EB">
      <w:pPr>
        <w:pStyle w:val="ListParagraph"/>
        <w:ind w:left="630"/>
        <w:jc w:val="center"/>
        <w:rPr>
          <w:rFonts w:cstheme="minorHAnsi"/>
          <w:sz w:val="24"/>
          <w:szCs w:val="24"/>
        </w:rPr>
      </w:pPr>
      <w:r w:rsidRPr="00DF67F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8C40D9" wp14:editId="3FA08DF6">
            <wp:extent cx="6457950" cy="5366370"/>
            <wp:effectExtent l="0" t="0" r="0" b="6350"/>
            <wp:docPr id="3" name="Picture 3" descr="C:\Users\riteshsn\Downloads\TL chat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eshsn\Downloads\TL chat 4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3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1C" w:rsidRPr="000700ED" w:rsidRDefault="008F621C" w:rsidP="00B113FF">
      <w:pPr>
        <w:pStyle w:val="Caption"/>
        <w:jc w:val="center"/>
        <w:rPr>
          <w:b w:val="0"/>
          <w:sz w:val="22"/>
        </w:rPr>
      </w:pPr>
      <w:r w:rsidRPr="000700ED">
        <w:rPr>
          <w:sz w:val="22"/>
        </w:rPr>
        <w:t xml:space="preserve">Figure </w:t>
      </w:r>
      <w:r w:rsidRPr="000700ED">
        <w:rPr>
          <w:sz w:val="22"/>
        </w:rPr>
        <w:fldChar w:fldCharType="begin"/>
      </w:r>
      <w:r w:rsidRPr="000700ED">
        <w:rPr>
          <w:sz w:val="22"/>
        </w:rPr>
        <w:instrText xml:space="preserve"> SEQ Figure \* ARABIC </w:instrText>
      </w:r>
      <w:r w:rsidRPr="000700ED">
        <w:rPr>
          <w:sz w:val="22"/>
        </w:rPr>
        <w:fldChar w:fldCharType="separate"/>
      </w:r>
      <w:r w:rsidR="00D04337">
        <w:rPr>
          <w:noProof/>
          <w:sz w:val="22"/>
        </w:rPr>
        <w:t>1</w:t>
      </w:r>
      <w:r w:rsidRPr="000700ED">
        <w:rPr>
          <w:sz w:val="22"/>
        </w:rPr>
        <w:fldChar w:fldCharType="end"/>
      </w:r>
      <w:r w:rsidRPr="000700ED">
        <w:rPr>
          <w:sz w:val="22"/>
        </w:rPr>
        <w:t>:</w:t>
      </w:r>
      <w:r>
        <w:rPr>
          <w:sz w:val="22"/>
        </w:rPr>
        <w:t xml:space="preserve"> TL Chat Project Architecture.</w:t>
      </w:r>
    </w:p>
    <w:p w:rsidR="00AF2B25" w:rsidRPr="00DF67FF" w:rsidRDefault="00AF2B25" w:rsidP="00B53D82">
      <w:pPr>
        <w:pStyle w:val="ListParagraph"/>
        <w:ind w:left="1080"/>
        <w:rPr>
          <w:rFonts w:cstheme="minorHAnsi"/>
          <w:sz w:val="24"/>
          <w:szCs w:val="24"/>
        </w:rPr>
      </w:pPr>
    </w:p>
    <w:p w:rsidR="00BC66DD" w:rsidRPr="00DF67FF" w:rsidRDefault="00BC66DD" w:rsidP="00B53D82">
      <w:pPr>
        <w:pStyle w:val="ListParagraph"/>
        <w:ind w:left="1080"/>
        <w:rPr>
          <w:rFonts w:cstheme="minorHAnsi"/>
          <w:sz w:val="24"/>
          <w:szCs w:val="24"/>
        </w:rPr>
      </w:pPr>
    </w:p>
    <w:p w:rsidR="00AF2B25" w:rsidRPr="00DF67FF" w:rsidRDefault="00AF2B25" w:rsidP="00AF2B25">
      <w:pPr>
        <w:pStyle w:val="ListParagraph"/>
        <w:ind w:left="1440"/>
        <w:rPr>
          <w:rFonts w:cstheme="minorHAnsi"/>
          <w:sz w:val="24"/>
          <w:szCs w:val="24"/>
        </w:rPr>
      </w:pPr>
    </w:p>
    <w:p w:rsidR="00AF2B25" w:rsidRPr="00DF67FF" w:rsidRDefault="00AF2B25" w:rsidP="00B53D82">
      <w:pPr>
        <w:pStyle w:val="ListParagraph"/>
        <w:ind w:left="1080"/>
        <w:rPr>
          <w:rFonts w:cstheme="minorHAnsi"/>
          <w:sz w:val="24"/>
          <w:szCs w:val="24"/>
        </w:rPr>
      </w:pPr>
    </w:p>
    <w:p w:rsidR="00AF2B25" w:rsidRPr="00DF67FF" w:rsidRDefault="00406A33" w:rsidP="00B53D82">
      <w:pPr>
        <w:pStyle w:val="ListParagraph"/>
        <w:ind w:left="1080"/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 xml:space="preserve">       </w:t>
      </w:r>
      <w:r w:rsidR="006A6324" w:rsidRPr="00DF67FF">
        <w:rPr>
          <w:rFonts w:cstheme="minorHAnsi"/>
          <w:sz w:val="24"/>
          <w:szCs w:val="24"/>
        </w:rPr>
        <w:t xml:space="preserve"> </w:t>
      </w:r>
    </w:p>
    <w:p w:rsidR="006A6324" w:rsidRPr="00F50012" w:rsidRDefault="00FC68EB" w:rsidP="00FC68EB">
      <w:pPr>
        <w:pStyle w:val="Heading1"/>
        <w:numPr>
          <w:ilvl w:val="0"/>
          <w:numId w:val="20"/>
        </w:numPr>
        <w:spacing w:after="240"/>
        <w:rPr>
          <w:sz w:val="32"/>
          <w:u w:val="single"/>
        </w:rPr>
      </w:pPr>
      <w:bookmarkStart w:id="3" w:name="_Toc141371162"/>
      <w:r w:rsidRPr="00FC68EB">
        <w:rPr>
          <w:sz w:val="32"/>
          <w:u w:val="single"/>
        </w:rPr>
        <w:lastRenderedPageBreak/>
        <w:t xml:space="preserve">TL Chat </w:t>
      </w:r>
      <w:r w:rsidR="00F50012">
        <w:rPr>
          <w:sz w:val="32"/>
          <w:u w:val="single"/>
        </w:rPr>
        <w:t>Project Description</w:t>
      </w:r>
      <w:bookmarkEnd w:id="3"/>
      <w:r w:rsidR="00F50012">
        <w:rPr>
          <w:sz w:val="32"/>
          <w:u w:val="single"/>
        </w:rPr>
        <w:t xml:space="preserve"> </w:t>
      </w:r>
    </w:p>
    <w:p w:rsidR="006A6324" w:rsidRPr="00FC68EB" w:rsidRDefault="006A6324" w:rsidP="00FC68EB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Our project is a robust, scalable, and secure AWS cloud-based architecture designed to support </w:t>
      </w:r>
      <w:r w:rsidR="006E3262"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</w:t>
      </w:r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TL Chat application. The architecture is designed with a focus on high availability, data redundancy, and low latency to ensure optimal performance for end-users.</w:t>
      </w:r>
    </w:p>
    <w:p w:rsidR="006A6324" w:rsidRPr="00FC68EB" w:rsidRDefault="006A6324" w:rsidP="00FC68EB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architecture is built on AWS cloud </w:t>
      </w:r>
      <w:r w:rsidR="00DF67FF"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>Environment</w:t>
      </w:r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within a Virtual Private Cloud VPC [vpc-</w:t>
      </w:r>
      <w:proofErr w:type="gramStart"/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>661ce503  PRODUCTION</w:t>
      </w:r>
      <w:proofErr w:type="gramEnd"/>
      <w:r w:rsidRPr="00FC68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VPC-1]  that includes three subnets two public Subnet and one private Subnet. </w:t>
      </w:r>
    </w:p>
    <w:p w:rsidR="006A6324" w:rsidRPr="00DF67FF" w:rsidRDefault="00FC68EB" w:rsidP="006A63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Subnets are as follow</w:t>
      </w:r>
    </w:p>
    <w:p w:rsidR="006A6324" w:rsidRPr="00DF67FF" w:rsidRDefault="006A6324" w:rsidP="006A6324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Public Subnet [ subnet-53b95224 (Workspace-1_Prod) ]</w:t>
      </w:r>
    </w:p>
    <w:p w:rsidR="006A6324" w:rsidRPr="00DF67FF" w:rsidRDefault="006A6324" w:rsidP="006A6324">
      <w:pPr>
        <w:pStyle w:val="ListParagraph"/>
        <w:numPr>
          <w:ilvl w:val="0"/>
          <w:numId w:val="18"/>
        </w:numPr>
        <w:spacing w:after="160" w:line="259" w:lineRule="auto"/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Private subnet [subnet-0cd21761eaedfc740 (DB Subnet us-west-2a)]</w:t>
      </w:r>
    </w:p>
    <w:p w:rsidR="006A6324" w:rsidRPr="00DF67FF" w:rsidRDefault="006A6324" w:rsidP="00FC68EB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DF67FF">
        <w:rPr>
          <w:rFonts w:cstheme="minorHAnsi"/>
          <w:sz w:val="24"/>
          <w:szCs w:val="24"/>
        </w:rPr>
        <w:t>Public subnet [subnet-289ec360 (Workspace-5_Lambda )]</w:t>
      </w:r>
    </w:p>
    <w:p w:rsidR="00F90841" w:rsidRPr="00FC68EB" w:rsidRDefault="006A6324" w:rsidP="00FC68EB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  <w:sz w:val="24"/>
          <w:szCs w:val="24"/>
        </w:rPr>
      </w:pPr>
      <w:r w:rsidRPr="00F90841">
        <w:rPr>
          <w:rFonts w:cstheme="minorHAnsi"/>
          <w:sz w:val="24"/>
          <w:szCs w:val="24"/>
        </w:rPr>
        <w:t>In first public subnet we have host two instances</w:t>
      </w:r>
      <w:r w:rsidR="00F90841" w:rsidRPr="00F90841">
        <w:rPr>
          <w:rFonts w:cstheme="minorHAnsi"/>
          <w:sz w:val="24"/>
          <w:szCs w:val="24"/>
        </w:rPr>
        <w:t xml:space="preserve">. </w:t>
      </w:r>
      <w:r w:rsidRPr="00F90841">
        <w:rPr>
          <w:rFonts w:cstheme="minorHAnsi"/>
          <w:sz w:val="24"/>
          <w:szCs w:val="24"/>
        </w:rPr>
        <w:t xml:space="preserve">TL Chat File Server and the TL </w:t>
      </w:r>
      <w:proofErr w:type="gramStart"/>
      <w:r w:rsidRPr="00F90841">
        <w:rPr>
          <w:rFonts w:cstheme="minorHAnsi"/>
          <w:sz w:val="24"/>
          <w:szCs w:val="24"/>
        </w:rPr>
        <w:t>Chat</w:t>
      </w:r>
      <w:proofErr w:type="gramEnd"/>
      <w:r w:rsidRPr="00F90841">
        <w:rPr>
          <w:rFonts w:cstheme="minorHAnsi"/>
          <w:sz w:val="24"/>
          <w:szCs w:val="24"/>
        </w:rPr>
        <w:t xml:space="preserve"> App Server. The private subnet have  TL Chat DB Linux which is a database server that connects to both the TL Chat File Server and the TL Chat App Server And In  third Public subnet we have two Lambda functions: '</w:t>
      </w:r>
      <w:proofErr w:type="spellStart"/>
      <w:r w:rsidRPr="00F90841">
        <w:rPr>
          <w:rFonts w:cstheme="minorHAnsi"/>
          <w:sz w:val="24"/>
          <w:szCs w:val="24"/>
        </w:rPr>
        <w:t>InsertIntoMongoDB</w:t>
      </w:r>
      <w:proofErr w:type="spellEnd"/>
      <w:r w:rsidRPr="00F90841">
        <w:rPr>
          <w:rFonts w:cstheme="minorHAnsi"/>
          <w:sz w:val="24"/>
          <w:szCs w:val="24"/>
        </w:rPr>
        <w:t>' and 'Task Tower Lambda Service'.</w:t>
      </w:r>
    </w:p>
    <w:p w:rsidR="006A6324" w:rsidRDefault="006A6324" w:rsidP="00FC68EB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  <w:sz w:val="24"/>
          <w:szCs w:val="24"/>
        </w:rPr>
      </w:pPr>
      <w:r w:rsidRPr="00F90841">
        <w:rPr>
          <w:rFonts w:cstheme="minorHAnsi"/>
          <w:sz w:val="24"/>
          <w:szCs w:val="24"/>
        </w:rPr>
        <w:t xml:space="preserve">The 'Task Tower Lambda Service' is triggered whenever there is an update or upload of any data on the TL Chat file Server. This function </w:t>
      </w:r>
      <w:r w:rsidR="003641B4">
        <w:rPr>
          <w:rFonts w:cstheme="minorHAnsi"/>
          <w:sz w:val="24"/>
          <w:szCs w:val="24"/>
        </w:rPr>
        <w:t>moves</w:t>
      </w:r>
      <w:r w:rsidRPr="00F90841">
        <w:rPr>
          <w:rFonts w:cstheme="minorHAnsi"/>
          <w:sz w:val="24"/>
          <w:szCs w:val="24"/>
        </w:rPr>
        <w:t xml:space="preserve"> the files from the instance to an S3 bucket name as 'Task Tower S3 Bucket'. Subsequently, the '</w:t>
      </w:r>
      <w:proofErr w:type="spellStart"/>
      <w:r w:rsidRPr="00F90841">
        <w:rPr>
          <w:rFonts w:cstheme="minorHAnsi"/>
          <w:sz w:val="24"/>
          <w:szCs w:val="24"/>
        </w:rPr>
        <w:t>InsertIntoMongoDB</w:t>
      </w:r>
      <w:proofErr w:type="spellEnd"/>
      <w:r w:rsidRPr="00F90841">
        <w:rPr>
          <w:rFonts w:cstheme="minorHAnsi"/>
          <w:sz w:val="24"/>
          <w:szCs w:val="24"/>
        </w:rPr>
        <w:t>' Lambda function is triggered, generating thumbnails that are stored in another bucket.</w:t>
      </w:r>
    </w:p>
    <w:p w:rsidR="006A6324" w:rsidRDefault="006A6324" w:rsidP="00FC68EB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  <w:sz w:val="24"/>
          <w:szCs w:val="24"/>
        </w:rPr>
      </w:pPr>
      <w:r w:rsidRPr="00F90841">
        <w:rPr>
          <w:rFonts w:cstheme="minorHAnsi"/>
          <w:sz w:val="24"/>
          <w:szCs w:val="24"/>
        </w:rPr>
        <w:t xml:space="preserve">The TL Chat App is integrated with Amazon OpenSearch Service having </w:t>
      </w:r>
      <w:proofErr w:type="spellStart"/>
      <w:r w:rsidRPr="00F90841">
        <w:rPr>
          <w:rFonts w:cstheme="minorHAnsi"/>
          <w:sz w:val="24"/>
          <w:szCs w:val="24"/>
        </w:rPr>
        <w:t>ttchat</w:t>
      </w:r>
      <w:proofErr w:type="spellEnd"/>
      <w:r w:rsidRPr="00F90841">
        <w:rPr>
          <w:rFonts w:cstheme="minorHAnsi"/>
          <w:sz w:val="24"/>
          <w:szCs w:val="24"/>
        </w:rPr>
        <w:t xml:space="preserve"> domain and have two data nodes (8peyefg9Qaavdzgc1dAQQw) &amp;( WT2Jfw8QSU2djGzuh5jVFg) in us-west-2c, this service providing indexing and fast search results. </w:t>
      </w:r>
    </w:p>
    <w:p w:rsidR="006A6324" w:rsidRDefault="006A6324" w:rsidP="00FC68EB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  <w:sz w:val="24"/>
          <w:szCs w:val="24"/>
        </w:rPr>
      </w:pPr>
      <w:r w:rsidRPr="00F90841">
        <w:rPr>
          <w:rFonts w:cstheme="minorHAnsi"/>
          <w:sz w:val="24"/>
          <w:szCs w:val="24"/>
        </w:rPr>
        <w:t xml:space="preserve">Both S3 buckets are in the Oregon region, and take a backup of </w:t>
      </w:r>
      <w:r w:rsidR="002A266A" w:rsidRPr="00F90841">
        <w:rPr>
          <w:rFonts w:cstheme="minorHAnsi"/>
          <w:sz w:val="24"/>
          <w:szCs w:val="24"/>
        </w:rPr>
        <w:t>those buckets</w:t>
      </w:r>
      <w:r w:rsidRPr="00F90841">
        <w:rPr>
          <w:rFonts w:cstheme="minorHAnsi"/>
          <w:sz w:val="24"/>
          <w:szCs w:val="24"/>
        </w:rPr>
        <w:t xml:space="preserve"> with cross region replication in North Virginia to ensure data redundancy and high availability.</w:t>
      </w:r>
    </w:p>
    <w:p w:rsidR="006A6324" w:rsidRDefault="006A6324" w:rsidP="00FC68EB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  <w:sz w:val="24"/>
          <w:szCs w:val="24"/>
        </w:rPr>
      </w:pPr>
      <w:r w:rsidRPr="00F90841">
        <w:rPr>
          <w:rFonts w:cstheme="minorHAnsi"/>
          <w:sz w:val="24"/>
          <w:szCs w:val="24"/>
        </w:rPr>
        <w:t>To provide low lat</w:t>
      </w:r>
      <w:r w:rsidR="00D51A83">
        <w:rPr>
          <w:rFonts w:cstheme="minorHAnsi"/>
          <w:sz w:val="24"/>
          <w:szCs w:val="24"/>
        </w:rPr>
        <w:t>ency and better performance to c</w:t>
      </w:r>
      <w:r w:rsidRPr="00F90841">
        <w:rPr>
          <w:rFonts w:cstheme="minorHAnsi"/>
          <w:sz w:val="24"/>
          <w:szCs w:val="24"/>
        </w:rPr>
        <w:t xml:space="preserve">hat app users, we are using open-source </w:t>
      </w:r>
      <w:proofErr w:type="spellStart"/>
      <w:r w:rsidRPr="00F90841">
        <w:rPr>
          <w:rFonts w:cstheme="minorHAnsi"/>
          <w:sz w:val="24"/>
          <w:szCs w:val="24"/>
        </w:rPr>
        <w:t>Cloudflare</w:t>
      </w:r>
      <w:proofErr w:type="spellEnd"/>
      <w:r w:rsidRPr="00F90841">
        <w:rPr>
          <w:rFonts w:cstheme="minorHAnsi"/>
          <w:sz w:val="24"/>
          <w:szCs w:val="24"/>
        </w:rPr>
        <w:t xml:space="preserve"> CDN service. The incoming requests are coming from first </w:t>
      </w:r>
      <w:proofErr w:type="spellStart"/>
      <w:r w:rsidRPr="00F90841">
        <w:rPr>
          <w:rFonts w:cstheme="minorHAnsi"/>
          <w:sz w:val="24"/>
          <w:szCs w:val="24"/>
        </w:rPr>
        <w:t>cloudflare</w:t>
      </w:r>
      <w:proofErr w:type="spellEnd"/>
      <w:r w:rsidRPr="00F90841">
        <w:rPr>
          <w:rFonts w:cstheme="minorHAnsi"/>
          <w:sz w:val="24"/>
          <w:szCs w:val="24"/>
        </w:rPr>
        <w:t xml:space="preserve"> and forward the request to TL Chat File Server</w:t>
      </w:r>
      <w:r w:rsidR="00B757DB">
        <w:rPr>
          <w:rFonts w:cstheme="minorHAnsi"/>
          <w:sz w:val="24"/>
          <w:szCs w:val="24"/>
        </w:rPr>
        <w:t xml:space="preserve"> a</w:t>
      </w:r>
      <w:r w:rsidR="00FC68EB">
        <w:rPr>
          <w:rFonts w:cstheme="minorHAnsi"/>
          <w:sz w:val="24"/>
          <w:szCs w:val="24"/>
        </w:rPr>
        <w:t xml:space="preserve">nd IP of TL Chat App Server's </w:t>
      </w:r>
      <w:r w:rsidRPr="00F90841">
        <w:rPr>
          <w:rFonts w:cstheme="minorHAnsi"/>
          <w:sz w:val="24"/>
          <w:szCs w:val="24"/>
        </w:rPr>
        <w:t xml:space="preserve">is pointed in </w:t>
      </w:r>
      <w:proofErr w:type="spellStart"/>
      <w:r w:rsidRPr="00F90841">
        <w:rPr>
          <w:rFonts w:cstheme="minorHAnsi"/>
          <w:sz w:val="24"/>
          <w:szCs w:val="24"/>
        </w:rPr>
        <w:t>Cloudflare</w:t>
      </w:r>
      <w:proofErr w:type="spellEnd"/>
      <w:r w:rsidRPr="00F90841">
        <w:rPr>
          <w:rFonts w:cstheme="minorHAnsi"/>
          <w:sz w:val="24"/>
          <w:szCs w:val="24"/>
        </w:rPr>
        <w:t xml:space="preserve"> under the name as chat.teamlocus.com.</w:t>
      </w:r>
    </w:p>
    <w:p w:rsidR="006A6324" w:rsidRDefault="006A6324" w:rsidP="00FC68EB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  <w:sz w:val="24"/>
          <w:szCs w:val="24"/>
        </w:rPr>
      </w:pPr>
      <w:r w:rsidRPr="00B757DB">
        <w:rPr>
          <w:rFonts w:cstheme="minorHAnsi"/>
          <w:sz w:val="24"/>
          <w:szCs w:val="24"/>
        </w:rPr>
        <w:t xml:space="preserve">To ensure data safety and business continuity, we have set up the AWS Backup service, </w:t>
      </w:r>
      <w:r w:rsidR="00FC68EB">
        <w:rPr>
          <w:rFonts w:cstheme="minorHAnsi"/>
          <w:sz w:val="24"/>
          <w:szCs w:val="24"/>
        </w:rPr>
        <w:t>which takes daily backups [AMI</w:t>
      </w:r>
      <w:r w:rsidRPr="00B757DB">
        <w:rPr>
          <w:rFonts w:cstheme="minorHAnsi"/>
          <w:sz w:val="24"/>
          <w:szCs w:val="24"/>
        </w:rPr>
        <w:t xml:space="preserve">] in the Oregon region </w:t>
      </w:r>
      <w:r w:rsidR="00D51A83">
        <w:rPr>
          <w:rFonts w:cstheme="minorHAnsi"/>
          <w:sz w:val="24"/>
          <w:szCs w:val="24"/>
        </w:rPr>
        <w:t>having 15 days Retention period</w:t>
      </w:r>
      <w:r w:rsidRPr="00B757DB">
        <w:rPr>
          <w:rFonts w:cstheme="minorHAnsi"/>
          <w:sz w:val="24"/>
          <w:szCs w:val="24"/>
        </w:rPr>
        <w:t>. Additionally, we have set up Data Sync service that syncs all data from S3 to an on-premises server which is located in New Jersey.</w:t>
      </w:r>
    </w:p>
    <w:p w:rsidR="006A6324" w:rsidRPr="00B757DB" w:rsidRDefault="006A6324" w:rsidP="00FC68EB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  <w:sz w:val="24"/>
          <w:szCs w:val="24"/>
        </w:rPr>
      </w:pPr>
      <w:r w:rsidRPr="00B757DB">
        <w:rPr>
          <w:rFonts w:cstheme="minorHAnsi"/>
          <w:sz w:val="24"/>
          <w:szCs w:val="24"/>
        </w:rPr>
        <w:t>This architecture provides a secure, scalable, and efficient environment for the TL Chat application, ensuring a seamless and high-performing user experience.</w:t>
      </w:r>
    </w:p>
    <w:p w:rsidR="006A6324" w:rsidRPr="00DF67FF" w:rsidRDefault="006A6324" w:rsidP="006A6324">
      <w:pPr>
        <w:rPr>
          <w:rFonts w:cstheme="minorHAnsi"/>
          <w:sz w:val="24"/>
          <w:szCs w:val="24"/>
        </w:rPr>
      </w:pPr>
    </w:p>
    <w:p w:rsidR="00D51A83" w:rsidRDefault="003D5201" w:rsidP="003D5201">
      <w:pPr>
        <w:pStyle w:val="Heading1"/>
        <w:numPr>
          <w:ilvl w:val="0"/>
          <w:numId w:val="20"/>
        </w:numPr>
        <w:spacing w:after="240"/>
        <w:rPr>
          <w:sz w:val="32"/>
          <w:u w:val="single"/>
        </w:rPr>
      </w:pPr>
      <w:bookmarkStart w:id="4" w:name="_Toc141371163"/>
      <w:r>
        <w:rPr>
          <w:sz w:val="32"/>
          <w:u w:val="single"/>
        </w:rPr>
        <w:t>Other</w:t>
      </w:r>
      <w:r w:rsidR="005A6271">
        <w:rPr>
          <w:sz w:val="32"/>
          <w:u w:val="single"/>
        </w:rPr>
        <w:t xml:space="preserve"> </w:t>
      </w:r>
      <w:r w:rsidR="00D51A83">
        <w:rPr>
          <w:sz w:val="32"/>
          <w:u w:val="single"/>
        </w:rPr>
        <w:t xml:space="preserve">Integrated </w:t>
      </w:r>
      <w:r w:rsidR="005A6271">
        <w:rPr>
          <w:sz w:val="32"/>
          <w:u w:val="single"/>
        </w:rPr>
        <w:t>Application</w:t>
      </w:r>
      <w:r w:rsidR="00D51A83">
        <w:rPr>
          <w:sz w:val="32"/>
          <w:u w:val="single"/>
        </w:rPr>
        <w:t>s</w:t>
      </w:r>
      <w:r w:rsidR="005A6271">
        <w:rPr>
          <w:sz w:val="32"/>
          <w:u w:val="single"/>
        </w:rPr>
        <w:t xml:space="preserve"> </w:t>
      </w:r>
      <w:r w:rsidR="00D51A83">
        <w:rPr>
          <w:sz w:val="32"/>
          <w:u w:val="single"/>
        </w:rPr>
        <w:t>w</w:t>
      </w:r>
      <w:r>
        <w:rPr>
          <w:sz w:val="32"/>
          <w:u w:val="single"/>
        </w:rPr>
        <w:t xml:space="preserve">ith </w:t>
      </w:r>
      <w:r w:rsidR="00D51A83">
        <w:rPr>
          <w:sz w:val="32"/>
          <w:u w:val="single"/>
        </w:rPr>
        <w:t>TL Chat</w:t>
      </w:r>
      <w:bookmarkEnd w:id="4"/>
    </w:p>
    <w:p w:rsidR="00D51A83" w:rsidRPr="00D51A83" w:rsidRDefault="00E95DC3" w:rsidP="00D51A83">
      <w:pPr>
        <w:pStyle w:val="ListParagraph"/>
        <w:numPr>
          <w:ilvl w:val="0"/>
          <w:numId w:val="21"/>
        </w:numPr>
        <w:rPr>
          <w:sz w:val="24"/>
        </w:rPr>
      </w:pPr>
      <w:r w:rsidRPr="00D51A83">
        <w:rPr>
          <w:sz w:val="24"/>
        </w:rPr>
        <w:t>Firebase</w:t>
      </w:r>
    </w:p>
    <w:p w:rsidR="00E95DC3" w:rsidRPr="00D51A83" w:rsidRDefault="00E95DC3" w:rsidP="00E95DC3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 w:rsidRPr="00D51A83">
        <w:rPr>
          <w:sz w:val="24"/>
        </w:rPr>
        <w:t>Kibana</w:t>
      </w:r>
      <w:proofErr w:type="spellEnd"/>
    </w:p>
    <w:p w:rsidR="00E95DC3" w:rsidRPr="00D51A83" w:rsidRDefault="00E95DC3" w:rsidP="00E95DC3">
      <w:pPr>
        <w:pStyle w:val="ListParagraph"/>
        <w:numPr>
          <w:ilvl w:val="0"/>
          <w:numId w:val="21"/>
        </w:numPr>
        <w:rPr>
          <w:sz w:val="24"/>
        </w:rPr>
      </w:pPr>
      <w:r w:rsidRPr="00D51A83">
        <w:rPr>
          <w:sz w:val="24"/>
        </w:rPr>
        <w:t>Chat-GPT</w:t>
      </w:r>
    </w:p>
    <w:p w:rsidR="00E95DC3" w:rsidRPr="00D51A83" w:rsidRDefault="00E95DC3" w:rsidP="00E95DC3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 w:rsidRPr="00D51A83">
        <w:rPr>
          <w:sz w:val="24"/>
        </w:rPr>
        <w:t>Twillio</w:t>
      </w:r>
      <w:proofErr w:type="spellEnd"/>
    </w:p>
    <w:p w:rsidR="00E95DC3" w:rsidRPr="00D51A83" w:rsidRDefault="00E95DC3" w:rsidP="00E95DC3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 w:rsidRPr="00D51A83">
        <w:rPr>
          <w:sz w:val="24"/>
        </w:rPr>
        <w:t>Obsrvium</w:t>
      </w:r>
      <w:proofErr w:type="spellEnd"/>
    </w:p>
    <w:p w:rsidR="00E95DC3" w:rsidRPr="00D51A83" w:rsidRDefault="00E95DC3" w:rsidP="00E95DC3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 w:rsidRPr="00D51A83">
        <w:rPr>
          <w:sz w:val="24"/>
        </w:rPr>
        <w:t>Github</w:t>
      </w:r>
      <w:proofErr w:type="spellEnd"/>
    </w:p>
    <w:p w:rsidR="00E95DC3" w:rsidRPr="00D51A83" w:rsidRDefault="00E95DC3" w:rsidP="00E95DC3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 w:rsidRPr="00D51A83">
        <w:rPr>
          <w:sz w:val="24"/>
        </w:rPr>
        <w:t>Pandoarch</w:t>
      </w:r>
      <w:proofErr w:type="spellEnd"/>
    </w:p>
    <w:p w:rsidR="00E95DC3" w:rsidRPr="00D51A83" w:rsidRDefault="00E95DC3" w:rsidP="00E95DC3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 w:rsidRPr="00D51A83">
        <w:rPr>
          <w:sz w:val="24"/>
        </w:rPr>
        <w:t>Livekit</w:t>
      </w:r>
      <w:proofErr w:type="spellEnd"/>
      <w:r w:rsidRPr="00D51A83">
        <w:rPr>
          <w:sz w:val="24"/>
        </w:rPr>
        <w:t xml:space="preserve"> </w:t>
      </w:r>
    </w:p>
    <w:p w:rsidR="006A6324" w:rsidRPr="00DF67FF" w:rsidRDefault="006A6324" w:rsidP="00B53D82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A6324" w:rsidRPr="00DF67FF" w:rsidSect="00886E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B8F" w:rsidRDefault="00393B8F" w:rsidP="00696A50">
      <w:pPr>
        <w:spacing w:after="0" w:line="240" w:lineRule="auto"/>
      </w:pPr>
      <w:r>
        <w:separator/>
      </w:r>
    </w:p>
  </w:endnote>
  <w:endnote w:type="continuationSeparator" w:id="0">
    <w:p w:rsidR="00393B8F" w:rsidRDefault="00393B8F" w:rsidP="0069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D9" w:rsidRDefault="00673C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75" w:rsidRPr="00886E14" w:rsidRDefault="006B4A75" w:rsidP="00886E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632423" w:themeColor="accent2" w:themeShade="80"/>
      </w:rPr>
    </w:pPr>
    <w:proofErr w:type="spellStart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>Deepfoods</w:t>
    </w:r>
    <w:proofErr w:type="spellEnd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 xml:space="preserve"> Pvt. Ltd</w:t>
    </w:r>
    <w:proofErr w:type="gramStart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>.</w:t>
    </w:r>
    <w:proofErr w:type="gramEnd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ptab w:relativeTo="margin" w:alignment="right" w:leader="none"/>
    </w:r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 xml:space="preserve">Page </w:t>
    </w:r>
    <w:r w:rsidRPr="00886E14">
      <w:rPr>
        <w:rFonts w:eastAsiaTheme="minorEastAsia"/>
        <w:b/>
        <w:color w:val="632423" w:themeColor="accent2" w:themeShade="80"/>
      </w:rPr>
      <w:fldChar w:fldCharType="begin"/>
    </w:r>
    <w:r w:rsidRPr="00886E14">
      <w:rPr>
        <w:b/>
        <w:color w:val="632423" w:themeColor="accent2" w:themeShade="80"/>
      </w:rPr>
      <w:instrText xml:space="preserve"> PAGE   \* MERGEFORMAT </w:instrText>
    </w:r>
    <w:r w:rsidRPr="00886E14">
      <w:rPr>
        <w:rFonts w:eastAsiaTheme="minorEastAsia"/>
        <w:b/>
        <w:color w:val="632423" w:themeColor="accent2" w:themeShade="80"/>
      </w:rPr>
      <w:fldChar w:fldCharType="separate"/>
    </w:r>
    <w:r w:rsidR="00D04337" w:rsidRPr="00D04337">
      <w:rPr>
        <w:rFonts w:asciiTheme="majorHAnsi" w:eastAsiaTheme="majorEastAsia" w:hAnsiTheme="majorHAnsi" w:cstheme="majorBidi"/>
        <w:b/>
        <w:noProof/>
        <w:color w:val="632423" w:themeColor="accent2" w:themeShade="80"/>
      </w:rPr>
      <w:t>3</w:t>
    </w:r>
    <w:r w:rsidRPr="00886E14">
      <w:rPr>
        <w:rFonts w:asciiTheme="majorHAnsi" w:eastAsiaTheme="majorEastAsia" w:hAnsiTheme="majorHAnsi" w:cstheme="majorBidi"/>
        <w:b/>
        <w:noProof/>
        <w:color w:val="632423" w:themeColor="accent2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D9" w:rsidRDefault="00673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B8F" w:rsidRDefault="00393B8F" w:rsidP="00696A50">
      <w:pPr>
        <w:spacing w:after="0" w:line="240" w:lineRule="auto"/>
      </w:pPr>
      <w:r>
        <w:separator/>
      </w:r>
    </w:p>
  </w:footnote>
  <w:footnote w:type="continuationSeparator" w:id="0">
    <w:p w:rsidR="00393B8F" w:rsidRDefault="00393B8F" w:rsidP="0069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D9" w:rsidRDefault="00673C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75" w:rsidRPr="00886E14" w:rsidRDefault="003611C1" w:rsidP="00673CD9">
    <w:pPr>
      <w:pStyle w:val="Header"/>
      <w:jc w:val="center"/>
      <w:rPr>
        <w:b/>
        <w:color w:val="C0504D" w:themeColor="accent2"/>
        <w:sz w:val="24"/>
      </w:rPr>
    </w:pPr>
    <w:proofErr w:type="spellStart"/>
    <w:r w:rsidRPr="006540AC">
      <w:rPr>
        <w:b/>
        <w:color w:val="C0504D" w:themeColor="accent2"/>
        <w:sz w:val="24"/>
      </w:rPr>
      <w:t>TeamLocus</w:t>
    </w:r>
    <w:proofErr w:type="spellEnd"/>
    <w:r w:rsidRPr="006540AC">
      <w:rPr>
        <w:b/>
        <w:color w:val="C0504D" w:themeColor="accent2"/>
        <w:sz w:val="24"/>
      </w:rPr>
      <w:t xml:space="preserve"> Chat Project Documentation</w:t>
    </w:r>
    <w:r w:rsidR="00673CD9">
      <w:rPr>
        <w:b/>
        <w:color w:val="C0504D" w:themeColor="accent2"/>
        <w:sz w:val="24"/>
      </w:rPr>
      <w:t xml:space="preserve">      </w:t>
    </w:r>
    <w:r w:rsidR="00FE71FF">
      <w:rPr>
        <w:b/>
        <w:color w:val="C0504D" w:themeColor="accent2"/>
        <w:sz w:val="24"/>
      </w:rPr>
      <w:t xml:space="preserve">                                           </w:t>
    </w:r>
    <w:r w:rsidR="00673CD9">
      <w:rPr>
        <w:b/>
        <w:color w:val="C0504D" w:themeColor="accent2"/>
        <w:sz w:val="24"/>
      </w:rPr>
      <w:t xml:space="preserve">         </w:t>
    </w:r>
    <w:r w:rsidR="00673CD9">
      <w:rPr>
        <w:b/>
        <w:noProof/>
        <w:color w:val="C0504D" w:themeColor="accent2"/>
        <w:sz w:val="24"/>
        <w:lang w:val="en-IN" w:eastAsia="en-IN"/>
      </w:rPr>
      <w:t xml:space="preserve">    </w:t>
    </w:r>
    <w:r w:rsidR="00673CD9">
      <w:rPr>
        <w:b/>
        <w:noProof/>
        <w:color w:val="C0504D" w:themeColor="accent2"/>
        <w:sz w:val="24"/>
      </w:rPr>
      <w:drawing>
        <wp:inline distT="0" distB="0" distL="0" distR="0" wp14:anchorId="23CF7273" wp14:editId="68667127">
          <wp:extent cx="1286406" cy="469127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ullH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704" cy="469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4A75" w:rsidRPr="00886E14" w:rsidRDefault="006B4A75">
    <w:pPr>
      <w:pStyle w:val="Header"/>
      <w:rPr>
        <w:b/>
        <w:color w:val="C0504D" w:themeColor="accent2"/>
        <w:sz w:val="24"/>
      </w:rPr>
    </w:pPr>
    <w:r>
      <w:rPr>
        <w:b/>
        <w:noProof/>
        <w:color w:val="C0504D" w:themeColor="accent2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0FDB08" wp14:editId="24529108">
              <wp:simplePos x="0" y="0"/>
              <wp:positionH relativeFrom="column">
                <wp:posOffset>-11575</wp:posOffset>
              </wp:positionH>
              <wp:positionV relativeFrom="paragraph">
                <wp:posOffset>51226</wp:posOffset>
              </wp:positionV>
              <wp:extent cx="6886937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937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4.05pt" to="541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" strokecolor="#4579b8 [3044]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D9" w:rsidRDefault="00673C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199"/>
    <w:multiLevelType w:val="multilevel"/>
    <w:tmpl w:val="EBF806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">
    <w:nsid w:val="06047B3F"/>
    <w:multiLevelType w:val="hybridMultilevel"/>
    <w:tmpl w:val="AB580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27C43"/>
    <w:multiLevelType w:val="hybridMultilevel"/>
    <w:tmpl w:val="EF76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B7439"/>
    <w:multiLevelType w:val="hybridMultilevel"/>
    <w:tmpl w:val="8EA6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86CC8"/>
    <w:multiLevelType w:val="hybridMultilevel"/>
    <w:tmpl w:val="D7520566"/>
    <w:lvl w:ilvl="0" w:tplc="2EF6E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34CE0"/>
    <w:multiLevelType w:val="hybridMultilevel"/>
    <w:tmpl w:val="DD18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27B30"/>
    <w:multiLevelType w:val="hybridMultilevel"/>
    <w:tmpl w:val="7EE8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07363"/>
    <w:multiLevelType w:val="hybridMultilevel"/>
    <w:tmpl w:val="C306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A39F7"/>
    <w:multiLevelType w:val="hybridMultilevel"/>
    <w:tmpl w:val="B54E29DE"/>
    <w:lvl w:ilvl="0" w:tplc="70F84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E34BA"/>
    <w:multiLevelType w:val="hybridMultilevel"/>
    <w:tmpl w:val="8300FD52"/>
    <w:lvl w:ilvl="0" w:tplc="FCBEB376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A1FEE"/>
    <w:multiLevelType w:val="hybridMultilevel"/>
    <w:tmpl w:val="92344C2C"/>
    <w:lvl w:ilvl="0" w:tplc="9B92C79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177BF0"/>
    <w:multiLevelType w:val="hybridMultilevel"/>
    <w:tmpl w:val="CEDC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46EB2"/>
    <w:multiLevelType w:val="hybridMultilevel"/>
    <w:tmpl w:val="52B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A11A4"/>
    <w:multiLevelType w:val="hybridMultilevel"/>
    <w:tmpl w:val="806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664DB"/>
    <w:multiLevelType w:val="hybridMultilevel"/>
    <w:tmpl w:val="4FE0D52A"/>
    <w:lvl w:ilvl="0" w:tplc="3EA6D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87269"/>
    <w:multiLevelType w:val="hybridMultilevel"/>
    <w:tmpl w:val="CEB22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1649C"/>
    <w:multiLevelType w:val="hybridMultilevel"/>
    <w:tmpl w:val="D0829C48"/>
    <w:lvl w:ilvl="0" w:tplc="D7AC8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E67C80"/>
    <w:multiLevelType w:val="hybridMultilevel"/>
    <w:tmpl w:val="FDB6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B7D8C"/>
    <w:multiLevelType w:val="hybridMultilevel"/>
    <w:tmpl w:val="8E30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B70209"/>
    <w:multiLevelType w:val="hybridMultilevel"/>
    <w:tmpl w:val="BDA8547C"/>
    <w:lvl w:ilvl="0" w:tplc="7E96DE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65F91" w:themeColor="accent1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2794D"/>
    <w:multiLevelType w:val="hybridMultilevel"/>
    <w:tmpl w:val="B3622BD6"/>
    <w:lvl w:ilvl="0" w:tplc="FF5AA47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D1F65"/>
    <w:multiLevelType w:val="hybridMultilevel"/>
    <w:tmpl w:val="26641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18"/>
  </w:num>
  <w:num w:numId="5">
    <w:abstractNumId w:val="13"/>
  </w:num>
  <w:num w:numId="6">
    <w:abstractNumId w:val="9"/>
  </w:num>
  <w:num w:numId="7">
    <w:abstractNumId w:val="14"/>
  </w:num>
  <w:num w:numId="8">
    <w:abstractNumId w:val="5"/>
  </w:num>
  <w:num w:numId="9">
    <w:abstractNumId w:val="6"/>
  </w:num>
  <w:num w:numId="10">
    <w:abstractNumId w:val="10"/>
  </w:num>
  <w:num w:numId="11">
    <w:abstractNumId w:val="15"/>
  </w:num>
  <w:num w:numId="12">
    <w:abstractNumId w:val="12"/>
  </w:num>
  <w:num w:numId="13">
    <w:abstractNumId w:val="8"/>
  </w:num>
  <w:num w:numId="14">
    <w:abstractNumId w:val="21"/>
  </w:num>
  <w:num w:numId="15">
    <w:abstractNumId w:val="0"/>
  </w:num>
  <w:num w:numId="16">
    <w:abstractNumId w:val="4"/>
  </w:num>
  <w:num w:numId="17">
    <w:abstractNumId w:val="16"/>
  </w:num>
  <w:num w:numId="18">
    <w:abstractNumId w:val="11"/>
  </w:num>
  <w:num w:numId="19">
    <w:abstractNumId w:val="1"/>
  </w:num>
  <w:num w:numId="20">
    <w:abstractNumId w:val="17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50"/>
    <w:rsid w:val="000128ED"/>
    <w:rsid w:val="00014636"/>
    <w:rsid w:val="000161FD"/>
    <w:rsid w:val="000411F6"/>
    <w:rsid w:val="00060458"/>
    <w:rsid w:val="000700ED"/>
    <w:rsid w:val="0007293C"/>
    <w:rsid w:val="00095623"/>
    <w:rsid w:val="000B1B90"/>
    <w:rsid w:val="000B218C"/>
    <w:rsid w:val="000B65A8"/>
    <w:rsid w:val="000C0F3C"/>
    <w:rsid w:val="000C7743"/>
    <w:rsid w:val="000D1005"/>
    <w:rsid w:val="000D589D"/>
    <w:rsid w:val="000E5042"/>
    <w:rsid w:val="000F1F9A"/>
    <w:rsid w:val="0012777F"/>
    <w:rsid w:val="00150924"/>
    <w:rsid w:val="001555F8"/>
    <w:rsid w:val="001618F0"/>
    <w:rsid w:val="001A230A"/>
    <w:rsid w:val="001A4D30"/>
    <w:rsid w:val="00217479"/>
    <w:rsid w:val="002372AE"/>
    <w:rsid w:val="0026730E"/>
    <w:rsid w:val="00274520"/>
    <w:rsid w:val="00283945"/>
    <w:rsid w:val="00295BC4"/>
    <w:rsid w:val="002A266A"/>
    <w:rsid w:val="002B6F9A"/>
    <w:rsid w:val="002C120A"/>
    <w:rsid w:val="002D01C1"/>
    <w:rsid w:val="002D53CB"/>
    <w:rsid w:val="002E0A36"/>
    <w:rsid w:val="002E77F2"/>
    <w:rsid w:val="003171FA"/>
    <w:rsid w:val="00333B5F"/>
    <w:rsid w:val="00344FB2"/>
    <w:rsid w:val="003473E4"/>
    <w:rsid w:val="00347B4E"/>
    <w:rsid w:val="003611C1"/>
    <w:rsid w:val="003637AD"/>
    <w:rsid w:val="003641B4"/>
    <w:rsid w:val="00376B6E"/>
    <w:rsid w:val="00384217"/>
    <w:rsid w:val="00385A7E"/>
    <w:rsid w:val="003922EA"/>
    <w:rsid w:val="00393B8F"/>
    <w:rsid w:val="003B1BC9"/>
    <w:rsid w:val="003B6174"/>
    <w:rsid w:val="003D5201"/>
    <w:rsid w:val="003E5863"/>
    <w:rsid w:val="00406A33"/>
    <w:rsid w:val="00413FA5"/>
    <w:rsid w:val="00416288"/>
    <w:rsid w:val="004369AD"/>
    <w:rsid w:val="00440988"/>
    <w:rsid w:val="004459FD"/>
    <w:rsid w:val="004614AA"/>
    <w:rsid w:val="004A7456"/>
    <w:rsid w:val="004C7D87"/>
    <w:rsid w:val="004E01BA"/>
    <w:rsid w:val="00544050"/>
    <w:rsid w:val="005764C8"/>
    <w:rsid w:val="0058277E"/>
    <w:rsid w:val="00592A56"/>
    <w:rsid w:val="005A6271"/>
    <w:rsid w:val="005A7AA9"/>
    <w:rsid w:val="005B3811"/>
    <w:rsid w:val="005E3623"/>
    <w:rsid w:val="005F6979"/>
    <w:rsid w:val="00615A99"/>
    <w:rsid w:val="006256B8"/>
    <w:rsid w:val="006416B3"/>
    <w:rsid w:val="00641E4C"/>
    <w:rsid w:val="006540AC"/>
    <w:rsid w:val="0066123D"/>
    <w:rsid w:val="006629CB"/>
    <w:rsid w:val="00666E31"/>
    <w:rsid w:val="00673572"/>
    <w:rsid w:val="00673CD9"/>
    <w:rsid w:val="00682C8A"/>
    <w:rsid w:val="00696A50"/>
    <w:rsid w:val="006A6324"/>
    <w:rsid w:val="006A7A69"/>
    <w:rsid w:val="006B4A75"/>
    <w:rsid w:val="006D4942"/>
    <w:rsid w:val="006E019A"/>
    <w:rsid w:val="006E3262"/>
    <w:rsid w:val="006F51FF"/>
    <w:rsid w:val="00720720"/>
    <w:rsid w:val="00763AB5"/>
    <w:rsid w:val="0077749C"/>
    <w:rsid w:val="0079213B"/>
    <w:rsid w:val="007C0433"/>
    <w:rsid w:val="007C47AC"/>
    <w:rsid w:val="007C6DFD"/>
    <w:rsid w:val="007D7FC0"/>
    <w:rsid w:val="007F509A"/>
    <w:rsid w:val="008248D0"/>
    <w:rsid w:val="00847BD7"/>
    <w:rsid w:val="00865E74"/>
    <w:rsid w:val="008801D0"/>
    <w:rsid w:val="00886E14"/>
    <w:rsid w:val="00895B57"/>
    <w:rsid w:val="00896D6E"/>
    <w:rsid w:val="008C0D18"/>
    <w:rsid w:val="008D5BAF"/>
    <w:rsid w:val="008E06A0"/>
    <w:rsid w:val="008F3551"/>
    <w:rsid w:val="008F621C"/>
    <w:rsid w:val="00903C00"/>
    <w:rsid w:val="0091340D"/>
    <w:rsid w:val="00922CD8"/>
    <w:rsid w:val="00937854"/>
    <w:rsid w:val="009714AB"/>
    <w:rsid w:val="0097736A"/>
    <w:rsid w:val="009A2170"/>
    <w:rsid w:val="009B34DB"/>
    <w:rsid w:val="009B4B12"/>
    <w:rsid w:val="009F0FA4"/>
    <w:rsid w:val="009F54F7"/>
    <w:rsid w:val="00A014B2"/>
    <w:rsid w:val="00A03B43"/>
    <w:rsid w:val="00A2339A"/>
    <w:rsid w:val="00A428B8"/>
    <w:rsid w:val="00A64B5F"/>
    <w:rsid w:val="00A77741"/>
    <w:rsid w:val="00A84B9B"/>
    <w:rsid w:val="00A91CBB"/>
    <w:rsid w:val="00A945A0"/>
    <w:rsid w:val="00AE2838"/>
    <w:rsid w:val="00AF2B25"/>
    <w:rsid w:val="00B113FF"/>
    <w:rsid w:val="00B13F47"/>
    <w:rsid w:val="00B20877"/>
    <w:rsid w:val="00B53D82"/>
    <w:rsid w:val="00B644A8"/>
    <w:rsid w:val="00B757DB"/>
    <w:rsid w:val="00B94C77"/>
    <w:rsid w:val="00B97737"/>
    <w:rsid w:val="00BB41C3"/>
    <w:rsid w:val="00BC66DD"/>
    <w:rsid w:val="00BD1013"/>
    <w:rsid w:val="00BD3861"/>
    <w:rsid w:val="00BE4467"/>
    <w:rsid w:val="00BE7B3C"/>
    <w:rsid w:val="00C10ADC"/>
    <w:rsid w:val="00C25473"/>
    <w:rsid w:val="00C36294"/>
    <w:rsid w:val="00C87E30"/>
    <w:rsid w:val="00C9055C"/>
    <w:rsid w:val="00CB1788"/>
    <w:rsid w:val="00CB44B3"/>
    <w:rsid w:val="00CB4DA0"/>
    <w:rsid w:val="00D027A8"/>
    <w:rsid w:val="00D04337"/>
    <w:rsid w:val="00D204D8"/>
    <w:rsid w:val="00D358F3"/>
    <w:rsid w:val="00D51A83"/>
    <w:rsid w:val="00D53C10"/>
    <w:rsid w:val="00D6699C"/>
    <w:rsid w:val="00D924EF"/>
    <w:rsid w:val="00D9734C"/>
    <w:rsid w:val="00DA08FB"/>
    <w:rsid w:val="00DC61E3"/>
    <w:rsid w:val="00DF67FF"/>
    <w:rsid w:val="00E0711C"/>
    <w:rsid w:val="00E11FDB"/>
    <w:rsid w:val="00E21510"/>
    <w:rsid w:val="00E21EA8"/>
    <w:rsid w:val="00E2386C"/>
    <w:rsid w:val="00E81592"/>
    <w:rsid w:val="00E95DC3"/>
    <w:rsid w:val="00EB72C0"/>
    <w:rsid w:val="00EE1737"/>
    <w:rsid w:val="00F034A0"/>
    <w:rsid w:val="00F05509"/>
    <w:rsid w:val="00F12D55"/>
    <w:rsid w:val="00F168CE"/>
    <w:rsid w:val="00F26D2D"/>
    <w:rsid w:val="00F32257"/>
    <w:rsid w:val="00F50012"/>
    <w:rsid w:val="00F53FB2"/>
    <w:rsid w:val="00F67B73"/>
    <w:rsid w:val="00F90841"/>
    <w:rsid w:val="00FB6D5E"/>
    <w:rsid w:val="00FC40C0"/>
    <w:rsid w:val="00FC68EB"/>
    <w:rsid w:val="00FE71F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A0"/>
  </w:style>
  <w:style w:type="paragraph" w:styleId="Heading1">
    <w:name w:val="heading 1"/>
    <w:basedOn w:val="Normal"/>
    <w:next w:val="Normal"/>
    <w:link w:val="Heading1Char"/>
    <w:uiPriority w:val="9"/>
    <w:qFormat/>
    <w:rsid w:val="00696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50"/>
  </w:style>
  <w:style w:type="paragraph" w:styleId="Footer">
    <w:name w:val="footer"/>
    <w:basedOn w:val="Normal"/>
    <w:link w:val="Foot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50"/>
  </w:style>
  <w:style w:type="paragraph" w:styleId="BalloonText">
    <w:name w:val="Balloon Text"/>
    <w:basedOn w:val="Normal"/>
    <w:link w:val="BalloonTextChar"/>
    <w:uiPriority w:val="99"/>
    <w:semiHidden/>
    <w:unhideWhenUsed/>
    <w:rsid w:val="0069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1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071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77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5A7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A0"/>
  </w:style>
  <w:style w:type="paragraph" w:styleId="Heading1">
    <w:name w:val="heading 1"/>
    <w:basedOn w:val="Normal"/>
    <w:next w:val="Normal"/>
    <w:link w:val="Heading1Char"/>
    <w:uiPriority w:val="9"/>
    <w:qFormat/>
    <w:rsid w:val="00696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50"/>
  </w:style>
  <w:style w:type="paragraph" w:styleId="Footer">
    <w:name w:val="footer"/>
    <w:basedOn w:val="Normal"/>
    <w:link w:val="Foot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50"/>
  </w:style>
  <w:style w:type="paragraph" w:styleId="BalloonText">
    <w:name w:val="Balloon Text"/>
    <w:basedOn w:val="Normal"/>
    <w:link w:val="BalloonTextChar"/>
    <w:uiPriority w:val="99"/>
    <w:semiHidden/>
    <w:unhideWhenUsed/>
    <w:rsid w:val="0069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1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071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77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5A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29FE-D445-44B9-B363-8BAD7CBE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Mashayak</dc:creator>
  <cp:lastModifiedBy>Ritesh Nagdive</cp:lastModifiedBy>
  <cp:revision>3</cp:revision>
  <cp:lastPrinted>2023-07-28T03:54:00Z</cp:lastPrinted>
  <dcterms:created xsi:type="dcterms:W3CDTF">2023-07-28T03:53:00Z</dcterms:created>
  <dcterms:modified xsi:type="dcterms:W3CDTF">2023-07-28T03:56:00Z</dcterms:modified>
</cp:coreProperties>
</file>