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3F40" w14:textId="77777777" w:rsidR="00532656" w:rsidRDefault="00000000" w:rsidP="00CF5793">
      <w:pPr>
        <w:pStyle w:val="Title"/>
        <w:spacing w:after="240" w:line="360" w:lineRule="auto"/>
        <w:jc w:val="center"/>
      </w:pPr>
      <w:proofErr w:type="spellStart"/>
      <w:r>
        <w:t>QualityGrid</w:t>
      </w:r>
      <w:proofErr w:type="spellEnd"/>
      <w:r>
        <w:t xml:space="preserve"> Automations — Workflow Reference</w:t>
      </w:r>
    </w:p>
    <w:p w14:paraId="638A6BFD" w14:textId="77777777" w:rsidR="00532656" w:rsidRPr="00CF5793" w:rsidRDefault="00000000" w:rsidP="00CF5793">
      <w:pPr>
        <w:spacing w:after="160" w:line="360" w:lineRule="auto"/>
        <w:rPr>
          <w:sz w:val="28"/>
          <w:szCs w:val="28"/>
        </w:rPr>
      </w:pPr>
      <w:r w:rsidRPr="00CF5793">
        <w:rPr>
          <w:sz w:val="28"/>
          <w:szCs w:val="28"/>
        </w:rPr>
        <w:t>Four n8n workflows work together as one pipeline. Here's how they chain:</w:t>
      </w:r>
    </w:p>
    <w:p w14:paraId="505DBEC6" w14:textId="77777777" w:rsidR="00532656" w:rsidRPr="00CF5793" w:rsidRDefault="00000000" w:rsidP="00CF5793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9A4580">
        <w:rPr>
          <w:b/>
          <w:bCs/>
          <w:sz w:val="28"/>
          <w:szCs w:val="28"/>
        </w:rPr>
        <w:t>v4.0A (Start Run)</w:t>
      </w:r>
      <w:r w:rsidRPr="00CF5793">
        <w:rPr>
          <w:sz w:val="28"/>
          <w:szCs w:val="28"/>
        </w:rPr>
        <w:t xml:space="preserve"> — runs Playwright tests, sends each result to v4.0B</w:t>
      </w:r>
    </w:p>
    <w:p w14:paraId="376C810E" w14:textId="77777777" w:rsidR="00532656" w:rsidRPr="00CF5793" w:rsidRDefault="00000000" w:rsidP="00CF5793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9A4580">
        <w:rPr>
          <w:b/>
          <w:bCs/>
          <w:sz w:val="28"/>
          <w:szCs w:val="28"/>
        </w:rPr>
        <w:t>v4.0B (Receive Results)</w:t>
      </w:r>
      <w:r w:rsidRPr="00CF5793">
        <w:rPr>
          <w:sz w:val="28"/>
          <w:szCs w:val="28"/>
        </w:rPr>
        <w:t xml:space="preserve"> — LLM judges Pass / Fail / Needs Review, writes to the Google Sheet, and calls the Jira </w:t>
      </w:r>
      <w:proofErr w:type="spellStart"/>
      <w:r w:rsidRPr="00CF5793">
        <w:rPr>
          <w:sz w:val="28"/>
          <w:szCs w:val="28"/>
        </w:rPr>
        <w:t>Dedup</w:t>
      </w:r>
      <w:proofErr w:type="spellEnd"/>
      <w:r w:rsidRPr="00CF5793">
        <w:rPr>
          <w:sz w:val="28"/>
          <w:szCs w:val="28"/>
        </w:rPr>
        <w:t xml:space="preserve"> workflow on a confirmed Fail</w:t>
      </w:r>
    </w:p>
    <w:p w14:paraId="589FC8BB" w14:textId="77777777" w:rsidR="00532656" w:rsidRPr="00CF5793" w:rsidRDefault="00000000" w:rsidP="00CF5793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9A4580">
        <w:rPr>
          <w:b/>
          <w:bCs/>
          <w:sz w:val="28"/>
          <w:szCs w:val="28"/>
        </w:rPr>
        <w:t>v4.0C (Manual Review Resolution)</w:t>
      </w:r>
      <w:r w:rsidRPr="00CF5793">
        <w:rPr>
          <w:sz w:val="28"/>
          <w:szCs w:val="28"/>
        </w:rPr>
        <w:t xml:space="preserve"> — fires when a human resolves a "Needs Review" row in the Sheet, and also calls the Jira </w:t>
      </w:r>
      <w:proofErr w:type="spellStart"/>
      <w:r w:rsidRPr="00CF5793">
        <w:rPr>
          <w:sz w:val="28"/>
          <w:szCs w:val="28"/>
        </w:rPr>
        <w:t>Dedup</w:t>
      </w:r>
      <w:proofErr w:type="spellEnd"/>
      <w:r w:rsidRPr="00CF5793">
        <w:rPr>
          <w:sz w:val="28"/>
          <w:szCs w:val="28"/>
        </w:rPr>
        <w:t xml:space="preserve"> workflow</w:t>
      </w:r>
    </w:p>
    <w:p w14:paraId="04E49530" w14:textId="77777777" w:rsidR="00532656" w:rsidRPr="00CF5793" w:rsidRDefault="00000000" w:rsidP="00CF5793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9A4580">
        <w:rPr>
          <w:b/>
          <w:bCs/>
          <w:sz w:val="28"/>
          <w:szCs w:val="28"/>
        </w:rPr>
        <w:t xml:space="preserve">Jira </w:t>
      </w:r>
      <w:proofErr w:type="spellStart"/>
      <w:r w:rsidRPr="009A4580">
        <w:rPr>
          <w:b/>
          <w:bCs/>
          <w:sz w:val="28"/>
          <w:szCs w:val="28"/>
        </w:rPr>
        <w:t>Dedup</w:t>
      </w:r>
      <w:proofErr w:type="spellEnd"/>
      <w:r w:rsidRPr="009A4580">
        <w:rPr>
          <w:b/>
          <w:bCs/>
          <w:sz w:val="28"/>
          <w:szCs w:val="28"/>
        </w:rPr>
        <w:t xml:space="preserve"> (shared by v4.0B and v4.0C)</w:t>
      </w:r>
      <w:r w:rsidRPr="00CF5793">
        <w:rPr>
          <w:sz w:val="28"/>
          <w:szCs w:val="28"/>
        </w:rPr>
        <w:t xml:space="preserve"> — checks if a bug already exists for this test case, then comments on it or creates a new one</w:t>
      </w:r>
    </w:p>
    <w:p w14:paraId="503C1174" w14:textId="77777777" w:rsidR="00532656" w:rsidRPr="00CF5793" w:rsidRDefault="00000000" w:rsidP="00CF5793">
      <w:pPr>
        <w:spacing w:after="160" w:line="360" w:lineRule="auto"/>
        <w:rPr>
          <w:sz w:val="28"/>
          <w:szCs w:val="28"/>
        </w:rPr>
      </w:pPr>
      <w:r w:rsidRPr="00CF5793">
        <w:rPr>
          <w:sz w:val="28"/>
          <w:szCs w:val="28"/>
        </w:rPr>
        <w:t xml:space="preserve">The reason there are four workflows instead of one giant one: each has a different trigger and a different job. Splitting them means the Jira </w:t>
      </w:r>
      <w:proofErr w:type="spellStart"/>
      <w:r w:rsidRPr="00CF5793">
        <w:rPr>
          <w:sz w:val="28"/>
          <w:szCs w:val="28"/>
        </w:rPr>
        <w:t>dedup</w:t>
      </w:r>
      <w:proofErr w:type="spellEnd"/>
      <w:r w:rsidRPr="00CF5793">
        <w:rPr>
          <w:sz w:val="28"/>
          <w:szCs w:val="28"/>
        </w:rPr>
        <w:t xml:space="preserve"> logic is written once and reused by both the automated path (v4.0B) and the human-review path (v4.0C), instead of copy-pasted twice.</w:t>
      </w:r>
    </w:p>
    <w:p w14:paraId="2B765FC4" w14:textId="77777777" w:rsidR="00532656" w:rsidRDefault="00000000">
      <w:pPr>
        <w:pStyle w:val="Heading1"/>
        <w:spacing w:before="320" w:after="160"/>
      </w:pPr>
      <w:r>
        <w:t>1. v4.0A — Start Run</w:t>
      </w:r>
    </w:p>
    <w:p w14:paraId="7744A6C2" w14:textId="535452F6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Job: </w:t>
      </w:r>
      <w:r w:rsidRPr="00CF5793">
        <w:rPr>
          <w:sz w:val="28"/>
          <w:szCs w:val="28"/>
        </w:rPr>
        <w:t>Pull ready test cases from the sheet, run them in the browser, hand off each result</w:t>
      </w:r>
    </w:p>
    <w:p w14:paraId="1FBE6866" w14:textId="3B2EC75B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Trigger: </w:t>
      </w:r>
      <w:r w:rsidRPr="00CF5793">
        <w:rPr>
          <w:sz w:val="28"/>
          <w:szCs w:val="28"/>
        </w:rPr>
        <w:t>Manual (a teammate clicks "Execute workflow"). A Google Sheets trigger is present too, but runs are manually kicked off by design — so a bad browser session or tunnel restart doesn't silently keep firing</w:t>
      </w:r>
    </w:p>
    <w:p w14:paraId="64E7DC7B" w14:textId="77777777" w:rsidR="00D302B6" w:rsidRDefault="00D302B6">
      <w:pPr>
        <w:spacing w:after="100"/>
        <w:rPr>
          <w:sz w:val="22"/>
          <w:szCs w:val="22"/>
        </w:rPr>
      </w:pPr>
    </w:p>
    <w:p w14:paraId="4FC35843" w14:textId="0948A9FB" w:rsidR="00D302B6" w:rsidRDefault="00D302B6">
      <w:pPr>
        <w:spacing w:after="100"/>
      </w:pPr>
      <w:r w:rsidRPr="00D302B6">
        <w:rPr>
          <w:noProof/>
        </w:rPr>
        <w:lastRenderedPageBreak/>
        <w:drawing>
          <wp:inline distT="0" distB="0" distL="0" distR="0" wp14:anchorId="43ADB3DC" wp14:editId="1D23629A">
            <wp:extent cx="6400800" cy="1847215"/>
            <wp:effectExtent l="0" t="0" r="0" b="635"/>
            <wp:docPr id="11450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8EB5" w14:textId="77777777" w:rsidR="00CF5793" w:rsidRDefault="00CF5793">
      <w:pPr>
        <w:spacing w:after="10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718"/>
      </w:tblGrid>
      <w:tr w:rsidR="00532656" w:rsidRPr="00CF5793" w14:paraId="11B6862B" w14:textId="77777777" w:rsidTr="00CF5793">
        <w:trPr>
          <w:tblHeader/>
        </w:trPr>
        <w:tc>
          <w:tcPr>
            <w:tcW w:w="2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7D7B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Node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B45F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Why it's there</w:t>
            </w:r>
          </w:p>
        </w:tc>
        <w:tc>
          <w:tcPr>
            <w:tcW w:w="471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827A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What it does</w:t>
            </w:r>
          </w:p>
        </w:tc>
      </w:tr>
      <w:tr w:rsidR="00532656" w:rsidRPr="00CF5793" w14:paraId="185630F4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5D83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Google Sheets Trigger – Test Case Ready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3AEF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Watches for new test cases being added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BE11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Polls 02_Generated_Test_Cases for changes (present for future automation; today's runs are manual)</w:t>
            </w:r>
          </w:p>
        </w:tc>
      </w:tr>
      <w:tr w:rsidR="00532656" w:rsidRPr="00CF5793" w14:paraId="3A19FB99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0CA1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Read Ready Test Cases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EEAD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Need the actual test case data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5506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Reads all rows from 02_Generated_Test_Cases filtered to the Login module</w:t>
            </w:r>
          </w:p>
        </w:tc>
      </w:tr>
      <w:tr w:rsidR="00532656" w:rsidRPr="00CF5793" w14:paraId="45A52056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5EC4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Filter Ready Test Cases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7505D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Only run tests that are actually ready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2EC6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Keeps rows where Status = Draft</w:t>
            </w:r>
          </w:p>
        </w:tc>
      </w:tr>
      <w:tr w:rsidR="00532656" w:rsidRPr="00CF5793" w14:paraId="44476784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65E0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Loop Over Test Cases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31E9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Playwright can't run 20 browsers at once reliably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A8403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Batches test cases (5 at a time) instead of firing everything simultaneously</w:t>
            </w:r>
          </w:p>
        </w:tc>
      </w:tr>
      <w:tr w:rsidR="00532656" w:rsidRPr="00CF5793" w14:paraId="4A8A0D72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B19A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Parse Test Data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5032C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Sheet data is a human-readable string, Playwright needs structured input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79C7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Converts "Key: Value, Key: Value" text into a proper object</w:t>
            </w:r>
          </w:p>
        </w:tc>
      </w:tr>
      <w:tr w:rsidR="00532656" w:rsidRPr="00CF5793" w14:paraId="565A9D62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2993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Call Playwright Server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BDCB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This is where the actual browser test happens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04D1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POSTs each test case to the local Playwright service (via Cloudflare </w:t>
            </w:r>
            <w:r w:rsidRPr="00CF5793">
              <w:rPr>
                <w:sz w:val="28"/>
                <w:szCs w:val="28"/>
              </w:rPr>
              <w:lastRenderedPageBreak/>
              <w:t>tunnel), gets back Pass/Fail evidence and a screenshot path</w:t>
            </w:r>
          </w:p>
        </w:tc>
      </w:tr>
      <w:tr w:rsidR="00532656" w:rsidRPr="00CF5793" w14:paraId="5AA1DB91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4A89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lastRenderedPageBreak/>
              <w:t>Map Result for Webhook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5A471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v4.0B expects a specific shape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26463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Packages the Playwright result together with the original test case metadata (Story ID, Unique Test Case Key, duration)</w:t>
            </w:r>
          </w:p>
        </w:tc>
      </w:tr>
      <w:tr w:rsidR="00532656" w:rsidRPr="00CF5793" w14:paraId="177D86BB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12CF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Forward to v4.0B Webhook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805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Hands the result off for AI judgment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601B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POSTs to v4.0B's webhook, one at a time, and waits for it to fully finish before sending the next</w:t>
            </w:r>
          </w:p>
        </w:tc>
      </w:tr>
      <w:tr w:rsidR="00532656" w:rsidRPr="00CF5793" w14:paraId="4AE4EF8B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669F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Run Complete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BB46C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Confirms the batch finished</w:t>
            </w:r>
          </w:p>
        </w:tc>
        <w:tc>
          <w:tcPr>
            <w:tcW w:w="47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5539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Sets a completion message and timestamp</w:t>
            </w:r>
          </w:p>
        </w:tc>
      </w:tr>
    </w:tbl>
    <w:p w14:paraId="4BC694F7" w14:textId="32668CBE" w:rsidR="00532656" w:rsidRDefault="00000000">
      <w:pPr>
        <w:pStyle w:val="Heading1"/>
        <w:spacing w:before="320" w:after="160"/>
      </w:pPr>
      <w:r>
        <w:t>2. v4.0B — Receive Results</w:t>
      </w:r>
    </w:p>
    <w:p w14:paraId="1C4DB008" w14:textId="6A6DCCC1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Job: </w:t>
      </w:r>
      <w:r w:rsidRPr="00CF5793">
        <w:rPr>
          <w:sz w:val="28"/>
          <w:szCs w:val="28"/>
        </w:rPr>
        <w:t>Take a raw test result, get an AI verdict on it, write it to the sheet, and raise a bug if it failed</w:t>
      </w:r>
    </w:p>
    <w:p w14:paraId="6B66F6C0" w14:textId="0460F1CB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Trigger: </w:t>
      </w:r>
      <w:r w:rsidRPr="00CF5793">
        <w:rPr>
          <w:sz w:val="28"/>
          <w:szCs w:val="28"/>
        </w:rPr>
        <w:t>Webhook, called by v4.0A. Always-on / published</w:t>
      </w:r>
    </w:p>
    <w:p w14:paraId="2A4BD4D0" w14:textId="77777777" w:rsidR="00D302B6" w:rsidRDefault="00D302B6">
      <w:pPr>
        <w:spacing w:after="100"/>
        <w:rPr>
          <w:sz w:val="22"/>
          <w:szCs w:val="22"/>
        </w:rPr>
      </w:pPr>
    </w:p>
    <w:p w14:paraId="5D1CA629" w14:textId="0FB0916F" w:rsidR="00D302B6" w:rsidRDefault="00D302B6">
      <w:pPr>
        <w:spacing w:after="100"/>
      </w:pPr>
      <w:r w:rsidRPr="00D302B6">
        <w:rPr>
          <w:noProof/>
        </w:rPr>
        <w:drawing>
          <wp:inline distT="0" distB="0" distL="0" distR="0" wp14:anchorId="03C80773" wp14:editId="3CAF4CFD">
            <wp:extent cx="6400800" cy="2509520"/>
            <wp:effectExtent l="0" t="0" r="0" b="5080"/>
            <wp:docPr id="15517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81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8C74" w14:textId="77777777" w:rsidR="00D302B6" w:rsidRDefault="00D302B6">
      <w:pPr>
        <w:spacing w:after="10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5001"/>
      </w:tblGrid>
      <w:tr w:rsidR="00532656" w:rsidRPr="00CF5793" w14:paraId="68C305E4" w14:textId="77777777" w:rsidTr="00CF5793">
        <w:trPr>
          <w:tblHeader/>
        </w:trPr>
        <w:tc>
          <w:tcPr>
            <w:tcW w:w="2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0767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Node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9EABD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Why it's there</w:t>
            </w:r>
          </w:p>
        </w:tc>
        <w:tc>
          <w:tcPr>
            <w:tcW w:w="5001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F12D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What it does</w:t>
            </w:r>
          </w:p>
        </w:tc>
      </w:tr>
      <w:tr w:rsidR="00532656" w:rsidRPr="00CF5793" w14:paraId="3799912E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5EDB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Webhook – Receive Results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D8947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Entry point for every test result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8560B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Receives the POST from v4.0A; deliberately waits for the whole workflow to finish before responding, so v4.0A never moves on before this one is actually done</w:t>
            </w:r>
          </w:p>
        </w:tc>
      </w:tr>
      <w:tr w:rsidR="00532656" w:rsidRPr="00CF5793" w14:paraId="2783FC7D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3597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Split Out Results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D1111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Results arrive wrapped in an array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467E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Unwraps </w:t>
            </w:r>
            <w:proofErr w:type="spellStart"/>
            <w:proofErr w:type="gramStart"/>
            <w:r w:rsidRPr="00CF5793">
              <w:rPr>
                <w:sz w:val="28"/>
                <w:szCs w:val="28"/>
              </w:rPr>
              <w:t>body.results</w:t>
            </w:r>
            <w:proofErr w:type="spellEnd"/>
            <w:proofErr w:type="gramEnd"/>
            <w:r w:rsidRPr="00CF5793">
              <w:rPr>
                <w:sz w:val="28"/>
                <w:szCs w:val="28"/>
              </w:rPr>
              <w:t xml:space="preserve"> into a single item to work with</w:t>
            </w:r>
          </w:p>
        </w:tc>
      </w:tr>
      <w:tr w:rsidR="00532656" w:rsidRPr="00CF5793" w14:paraId="4F06B881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A17E3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Has Actual Result?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31617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A crashed test shouldn't get judged like a real one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333C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Checks if Playwright actually returned an Actual Result; routes crashed/empty results away from the LLM entirely</w:t>
            </w:r>
          </w:p>
        </w:tc>
      </w:tr>
      <w:tr w:rsidR="00532656" w:rsidRPr="00CF5793" w14:paraId="5E903844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10AD3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LLM Comparison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911F4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This is the AI verdict step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27430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Sends Expected Result vs. Actual Result to the LLM, which returns Pass / Fail / Needs Review, a confidence score, and its reasoning</w:t>
            </w:r>
          </w:p>
        </w:tc>
      </w:tr>
      <w:tr w:rsidR="00532656" w:rsidRPr="00CF5793" w14:paraId="26D56CF2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B78F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Mark as Blocked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BB97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Handles the "no result" case from above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8385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Marks the row as Blocked instead of guessing, so it's flagged for a human to look at</w:t>
            </w:r>
          </w:p>
        </w:tc>
      </w:tr>
      <w:tr w:rsidR="00532656" w:rsidRPr="00CF5793" w14:paraId="02D71FD2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3A8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Apply Confidence Safety Net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E68B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Don't trust a low-confidence AI verdict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40601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If confidence is below 70%, the verdict is downgraded to Needs Review regardless of what the AI said</w:t>
            </w:r>
          </w:p>
        </w:tc>
      </w:tr>
      <w:tr w:rsidR="00532656" w:rsidRPr="00CF5793" w14:paraId="50E8E49A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C6B6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Merge Branches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0CCB3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Two paths (judged / blocked) need to become one again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9B2B1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Recombines both branches before writing to the sheet</w:t>
            </w:r>
          </w:p>
        </w:tc>
      </w:tr>
      <w:tr w:rsidR="00532656" w:rsidRPr="00CF5793" w14:paraId="2F649639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6B98C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lastRenderedPageBreak/>
              <w:t>Append row in sheet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8DBE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This is the system of record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998B8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Writes the final result — status, confidence, screenshot path, duration — to 03_Execution_Results</w:t>
            </w:r>
          </w:p>
        </w:tc>
      </w:tr>
      <w:tr w:rsidR="00532656" w:rsidRPr="00CF5793" w14:paraId="25DECC6E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3D83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 xml:space="preserve">Check IF </w:t>
            </w:r>
            <w:proofErr w:type="gramStart"/>
            <w:r w:rsidRPr="00CF5793">
              <w:rPr>
                <w:b/>
                <w:bCs/>
                <w:sz w:val="28"/>
                <w:szCs w:val="28"/>
              </w:rPr>
              <w:t>Fails</w:t>
            </w:r>
            <w:proofErr w:type="gramEnd"/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A3860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Only real failures should hit Jira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1B3E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Routes to bug creation only when Execution Status is exactly Fail — Pass, Needs Review, and Blocked don't spam Jira</w:t>
            </w:r>
          </w:p>
        </w:tc>
      </w:tr>
      <w:tr w:rsidR="00532656" w:rsidRPr="00CF5793" w14:paraId="41BB76BE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5DF1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Create Or Update Jira Bug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1D96B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Reuses shared logic instead of duplicating it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EA2E2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Calls the Jira </w:t>
            </w:r>
            <w:proofErr w:type="spellStart"/>
            <w:r w:rsidRPr="00CF5793">
              <w:rPr>
                <w:sz w:val="28"/>
                <w:szCs w:val="28"/>
              </w:rPr>
              <w:t>Dedup</w:t>
            </w:r>
            <w:proofErr w:type="spellEnd"/>
            <w:r w:rsidRPr="00CF5793">
              <w:rPr>
                <w:sz w:val="28"/>
                <w:szCs w:val="28"/>
              </w:rPr>
              <w:t xml:space="preserve"> workflow</w:t>
            </w:r>
          </w:p>
        </w:tc>
      </w:tr>
      <w:tr w:rsidR="00532656" w:rsidRPr="00CF5793" w14:paraId="2ABD0882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72B2B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All Tests Completed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FE9C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Final acknowledgment</w:t>
            </w:r>
          </w:p>
        </w:tc>
        <w:tc>
          <w:tcPr>
            <w:tcW w:w="50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8A3B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Confirms the result was fully processed</w:t>
            </w:r>
          </w:p>
        </w:tc>
      </w:tr>
    </w:tbl>
    <w:p w14:paraId="4279B015" w14:textId="77777777" w:rsidR="009A4580" w:rsidRDefault="009A4580">
      <w:pPr>
        <w:pStyle w:val="Heading1"/>
        <w:spacing w:before="320" w:after="160"/>
      </w:pPr>
    </w:p>
    <w:p w14:paraId="30FC2E15" w14:textId="708BE915" w:rsidR="00532656" w:rsidRDefault="00000000">
      <w:pPr>
        <w:pStyle w:val="Heading1"/>
        <w:spacing w:before="320" w:after="160"/>
      </w:pPr>
      <w:r>
        <w:t>3. v4.0C — Manual Review Resolution</w:t>
      </w:r>
    </w:p>
    <w:p w14:paraId="27F323E3" w14:textId="77777777" w:rsidR="009A4580" w:rsidRDefault="009A4580" w:rsidP="00CF5793">
      <w:pPr>
        <w:spacing w:after="100" w:line="360" w:lineRule="auto"/>
        <w:rPr>
          <w:b/>
          <w:bCs/>
          <w:sz w:val="28"/>
          <w:szCs w:val="28"/>
        </w:rPr>
      </w:pPr>
    </w:p>
    <w:p w14:paraId="5580A0B6" w14:textId="5164ED5F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Job: </w:t>
      </w:r>
      <w:r w:rsidRPr="00CF5793">
        <w:rPr>
          <w:sz w:val="28"/>
          <w:szCs w:val="28"/>
        </w:rPr>
        <w:t>When a human resolves a "Needs Review" test case as a Fail, send it through the exact same Jira logic as an automated failure</w:t>
      </w:r>
    </w:p>
    <w:p w14:paraId="6BCAE344" w14:textId="77777777" w:rsidR="009A4580" w:rsidRDefault="009A4580" w:rsidP="00CF5793">
      <w:pPr>
        <w:spacing w:after="100" w:line="360" w:lineRule="auto"/>
        <w:rPr>
          <w:b/>
          <w:bCs/>
          <w:sz w:val="28"/>
          <w:szCs w:val="28"/>
        </w:rPr>
      </w:pPr>
    </w:p>
    <w:p w14:paraId="42A25217" w14:textId="35B49528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Trigger: </w:t>
      </w:r>
      <w:r w:rsidRPr="00CF5793">
        <w:rPr>
          <w:sz w:val="28"/>
          <w:szCs w:val="28"/>
        </w:rPr>
        <w:t>Webhook, called directly by the Google Apps Script attached to the sheet — fires only when someone picks "Fail" in the Manual Verdict dropdown on a row still marked Needs Review</w:t>
      </w:r>
    </w:p>
    <w:p w14:paraId="553BF03F" w14:textId="77777777" w:rsidR="00D302B6" w:rsidRDefault="00D302B6">
      <w:pPr>
        <w:spacing w:after="100"/>
        <w:rPr>
          <w:sz w:val="22"/>
          <w:szCs w:val="22"/>
        </w:rPr>
      </w:pPr>
    </w:p>
    <w:p w14:paraId="019ED3A8" w14:textId="7590C49C" w:rsidR="00D302B6" w:rsidRDefault="00D302B6">
      <w:pPr>
        <w:spacing w:after="100"/>
      </w:pPr>
      <w:r w:rsidRPr="00D302B6">
        <w:rPr>
          <w:noProof/>
        </w:rPr>
        <w:lastRenderedPageBreak/>
        <w:drawing>
          <wp:inline distT="0" distB="0" distL="0" distR="0" wp14:anchorId="4DD3952C" wp14:editId="040B2B61">
            <wp:extent cx="6400800" cy="2201545"/>
            <wp:effectExtent l="0" t="0" r="0" b="8255"/>
            <wp:docPr id="16244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D77F" w14:textId="77777777" w:rsidR="00D302B6" w:rsidRDefault="00D302B6">
      <w:pPr>
        <w:spacing w:after="10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860"/>
      </w:tblGrid>
      <w:tr w:rsidR="00532656" w:rsidRPr="00CF5793" w14:paraId="03B1B005" w14:textId="77777777" w:rsidTr="00CF5793">
        <w:trPr>
          <w:tblHeader/>
        </w:trPr>
        <w:tc>
          <w:tcPr>
            <w:tcW w:w="2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40C60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Node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BBEC7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Why it's there</w:t>
            </w:r>
          </w:p>
        </w:tc>
        <w:tc>
          <w:tcPr>
            <w:tcW w:w="486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2B47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What it does</w:t>
            </w:r>
          </w:p>
        </w:tc>
      </w:tr>
      <w:tr w:rsidR="00532656" w:rsidRPr="00CF5793" w14:paraId="2B09F095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A562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Webhook – Manual Review Verdict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8FC8D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Entry point for human decisions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D7EE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Receives the POST from Apps Script when a reviewer marks a row Fail</w:t>
            </w:r>
          </w:p>
        </w:tc>
      </w:tr>
      <w:tr w:rsidR="00532656" w:rsidRPr="00CF5793" w14:paraId="00A74205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F525B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Normalize Fields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738C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Jira </w:t>
            </w:r>
            <w:proofErr w:type="spellStart"/>
            <w:r w:rsidRPr="00CF5793">
              <w:rPr>
                <w:sz w:val="28"/>
                <w:szCs w:val="28"/>
              </w:rPr>
              <w:t>Dedup</w:t>
            </w:r>
            <w:proofErr w:type="spellEnd"/>
            <w:r w:rsidRPr="00CF5793">
              <w:rPr>
                <w:sz w:val="28"/>
                <w:szCs w:val="28"/>
              </w:rPr>
              <w:t xml:space="preserve"> workflow expects one consistent shape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B4F8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Reshapes the Apps Script payload to match what v4.0B also sends, and tags Source: Manual Review so it's traceable later</w:t>
            </w:r>
          </w:p>
        </w:tc>
      </w:tr>
      <w:tr w:rsidR="00532656" w:rsidRPr="00CF5793" w14:paraId="15FDF3D2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C67F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Create Or Update Jira Bug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D911A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Same rule as v4.0B: don't duplicate logic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4690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Calls the same shared Jira </w:t>
            </w:r>
            <w:proofErr w:type="spellStart"/>
            <w:r w:rsidRPr="00CF5793">
              <w:rPr>
                <w:sz w:val="28"/>
                <w:szCs w:val="28"/>
              </w:rPr>
              <w:t>Dedup</w:t>
            </w:r>
            <w:proofErr w:type="spellEnd"/>
            <w:r w:rsidRPr="00CF5793">
              <w:rPr>
                <w:sz w:val="28"/>
                <w:szCs w:val="28"/>
              </w:rPr>
              <w:t xml:space="preserve"> workflow</w:t>
            </w:r>
          </w:p>
        </w:tc>
      </w:tr>
      <w:tr w:rsidR="00532656" w:rsidRPr="00CF5793" w14:paraId="38E9EA76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F790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Respond to Apps Script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41004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Apps Script is waiting on a response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71B9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Sends confirmation back so the reviewer's browser doesn't hang</w:t>
            </w:r>
          </w:p>
        </w:tc>
      </w:tr>
    </w:tbl>
    <w:p w14:paraId="300F4EF0" w14:textId="77777777" w:rsidR="00CF5793" w:rsidRDefault="00CF5793">
      <w:pPr>
        <w:spacing w:after="160"/>
        <w:rPr>
          <w:i/>
          <w:iCs/>
          <w:sz w:val="22"/>
          <w:szCs w:val="22"/>
        </w:rPr>
      </w:pPr>
    </w:p>
    <w:p w14:paraId="00D487B7" w14:textId="44EF6C01" w:rsidR="00532656" w:rsidRPr="00CF5793" w:rsidRDefault="00000000" w:rsidP="00CF5793">
      <w:pPr>
        <w:spacing w:after="160" w:line="276" w:lineRule="auto"/>
        <w:rPr>
          <w:sz w:val="28"/>
          <w:szCs w:val="28"/>
        </w:rPr>
      </w:pPr>
      <w:r w:rsidRPr="00CF5793">
        <w:rPr>
          <w:i/>
          <w:iCs/>
          <w:sz w:val="28"/>
          <w:szCs w:val="28"/>
        </w:rPr>
        <w:t xml:space="preserve">Why this exists as its own workflow instead of folding into v4.0B: it has a completely different trigger (a spreadsheet </w:t>
      </w:r>
      <w:proofErr w:type="gramStart"/>
      <w:r w:rsidRPr="00CF5793">
        <w:rPr>
          <w:i/>
          <w:iCs/>
          <w:sz w:val="28"/>
          <w:szCs w:val="28"/>
        </w:rPr>
        <w:t>edit</w:t>
      </w:r>
      <w:proofErr w:type="gramEnd"/>
      <w:r w:rsidRPr="00CF5793">
        <w:rPr>
          <w:i/>
          <w:iCs/>
          <w:sz w:val="28"/>
          <w:szCs w:val="28"/>
        </w:rPr>
        <w:t>, not a test run) and a different source of truth (a human's judgment, not the LLM's). Keeping it separate means a manual review never has to fake being an automated test result.</w:t>
      </w:r>
    </w:p>
    <w:p w14:paraId="74671899" w14:textId="77777777" w:rsidR="00532656" w:rsidRDefault="00000000">
      <w:pPr>
        <w:pStyle w:val="Heading1"/>
        <w:spacing w:before="320" w:after="160"/>
      </w:pPr>
      <w:r>
        <w:lastRenderedPageBreak/>
        <w:t xml:space="preserve">4. Jira </w:t>
      </w:r>
      <w:proofErr w:type="spellStart"/>
      <w:r>
        <w:t>Dedup</w:t>
      </w:r>
      <w:proofErr w:type="spellEnd"/>
      <w:r>
        <w:t xml:space="preserve"> — Create </w:t>
      </w:r>
      <w:proofErr w:type="gramStart"/>
      <w:r>
        <w:t>Or</w:t>
      </w:r>
      <w:proofErr w:type="gramEnd"/>
      <w:r>
        <w:t xml:space="preserve"> Update Jira Bug</w:t>
      </w:r>
    </w:p>
    <w:p w14:paraId="32278A5D" w14:textId="617D8955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Job: </w:t>
      </w:r>
      <w:r w:rsidRPr="00CF5793">
        <w:rPr>
          <w:sz w:val="28"/>
          <w:szCs w:val="28"/>
        </w:rPr>
        <w:t>Given a failing test case, decide: comment on an existing open bug, or create a new one. Shared by both v4.0B and v4.0C</w:t>
      </w:r>
    </w:p>
    <w:p w14:paraId="31F3DCA4" w14:textId="3455C683" w:rsidR="00532656" w:rsidRPr="00CF5793" w:rsidRDefault="00000000" w:rsidP="00CF5793">
      <w:pPr>
        <w:spacing w:after="100" w:line="360" w:lineRule="auto"/>
        <w:rPr>
          <w:sz w:val="28"/>
          <w:szCs w:val="28"/>
        </w:rPr>
      </w:pPr>
      <w:r w:rsidRPr="00CF5793">
        <w:rPr>
          <w:b/>
          <w:bCs/>
          <w:sz w:val="28"/>
          <w:szCs w:val="28"/>
        </w:rPr>
        <w:t xml:space="preserve">Trigger: </w:t>
      </w:r>
      <w:r w:rsidRPr="00CF5793">
        <w:rPr>
          <w:sz w:val="28"/>
          <w:szCs w:val="28"/>
        </w:rPr>
        <w:t>Called by another workflow (not directly by anything external)</w:t>
      </w:r>
    </w:p>
    <w:p w14:paraId="678B6E07" w14:textId="77777777" w:rsidR="00D302B6" w:rsidRDefault="00D302B6">
      <w:pPr>
        <w:spacing w:after="100"/>
        <w:rPr>
          <w:sz w:val="22"/>
          <w:szCs w:val="22"/>
        </w:rPr>
      </w:pPr>
    </w:p>
    <w:p w14:paraId="4EE442CC" w14:textId="79E45A12" w:rsidR="00D302B6" w:rsidRDefault="00CF5793">
      <w:pPr>
        <w:spacing w:after="100"/>
      </w:pPr>
      <w:r w:rsidRPr="00CF5793">
        <w:rPr>
          <w:noProof/>
        </w:rPr>
        <w:drawing>
          <wp:inline distT="0" distB="0" distL="0" distR="0" wp14:anchorId="486067F7" wp14:editId="1627AC9F">
            <wp:extent cx="6400800" cy="2208530"/>
            <wp:effectExtent l="0" t="0" r="0" b="1270"/>
            <wp:docPr id="56002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9EFE" w14:textId="77777777" w:rsidR="00CF5793" w:rsidRDefault="00CF5793">
      <w:pPr>
        <w:spacing w:after="10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860"/>
      </w:tblGrid>
      <w:tr w:rsidR="00532656" w:rsidRPr="00CF5793" w14:paraId="229FAA65" w14:textId="77777777" w:rsidTr="00CF5793">
        <w:trPr>
          <w:tblHeader/>
        </w:trPr>
        <w:tc>
          <w:tcPr>
            <w:tcW w:w="2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444A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Node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AF35D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Why it's there</w:t>
            </w:r>
          </w:p>
        </w:tc>
        <w:tc>
          <w:tcPr>
            <w:tcW w:w="486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72D40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color w:val="FFFFFF"/>
                <w:sz w:val="28"/>
                <w:szCs w:val="28"/>
              </w:rPr>
              <w:t>What it does</w:t>
            </w:r>
          </w:p>
        </w:tc>
      </w:tr>
      <w:tr w:rsidR="00532656" w:rsidRPr="00CF5793" w14:paraId="50EABDAC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8BCBB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When Called by Another Workflow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D47B0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Defines the contract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3DC65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Declares the inputs this sub-workflow needs (Test Case ID, Story ID, Unique Test Case Key, results, Source, etc.)</w:t>
            </w:r>
          </w:p>
        </w:tc>
      </w:tr>
      <w:tr w:rsidR="00532656" w:rsidRPr="00CF5793" w14:paraId="7C6888D7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B508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Search Existing Open Bug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E2A4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Prevents duplicate tickets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9E08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Searches Jira for an open bug already </w:t>
            </w:r>
            <w:proofErr w:type="spellStart"/>
            <w:r w:rsidRPr="00CF5793">
              <w:rPr>
                <w:sz w:val="28"/>
                <w:szCs w:val="28"/>
              </w:rPr>
              <w:t>labeled</w:t>
            </w:r>
            <w:proofErr w:type="spellEnd"/>
            <w:r w:rsidRPr="00CF5793">
              <w:rPr>
                <w:sz w:val="28"/>
                <w:szCs w:val="28"/>
              </w:rPr>
              <w:t xml:space="preserve"> with this exact test case's key</w:t>
            </w:r>
          </w:p>
        </w:tc>
      </w:tr>
      <w:tr w:rsidR="00532656" w:rsidRPr="00CF5793" w14:paraId="5852871C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9777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Check If Duplicate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D97B6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Turns the search result into a decision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1CEAC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Sets a flag: does a matching open bug already exist?</w:t>
            </w:r>
          </w:p>
        </w:tc>
      </w:tr>
      <w:tr w:rsidR="00532656" w:rsidRPr="00CF5793" w14:paraId="6662EE70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619DB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Already Open?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ADAD8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Routes based on that flag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A8D14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Branches to "comment" or "create new"</w:t>
            </w:r>
          </w:p>
        </w:tc>
      </w:tr>
      <w:tr w:rsidR="00532656" w:rsidRPr="00CF5793" w14:paraId="19515FF9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22509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lastRenderedPageBreak/>
              <w:t>Comment on Existing Bug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3CF1E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Keeps history instead of noise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D8DAF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Adds today's failure details as a comment on the already-open ticket</w:t>
            </w:r>
          </w:p>
        </w:tc>
      </w:tr>
      <w:tr w:rsidR="00532656" w:rsidRPr="00CF5793" w14:paraId="75ADEA8B" w14:textId="77777777" w:rsidTr="00CF579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B8E6D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b/>
                <w:bCs/>
                <w:sz w:val="28"/>
                <w:szCs w:val="28"/>
              </w:rPr>
              <w:t>Create New Bug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3C390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>Only when truly new</w:t>
            </w:r>
          </w:p>
        </w:tc>
        <w:tc>
          <w:tcPr>
            <w:tcW w:w="4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24E98" w14:textId="77777777" w:rsidR="00532656" w:rsidRPr="00CF5793" w:rsidRDefault="00000000" w:rsidP="00CF5793">
            <w:pPr>
              <w:spacing w:line="360" w:lineRule="auto"/>
              <w:rPr>
                <w:sz w:val="28"/>
                <w:szCs w:val="28"/>
              </w:rPr>
            </w:pPr>
            <w:r w:rsidRPr="00CF5793">
              <w:rPr>
                <w:sz w:val="28"/>
                <w:szCs w:val="28"/>
              </w:rPr>
              <w:t xml:space="preserve">Creates a fresh Jira bug, </w:t>
            </w:r>
            <w:proofErr w:type="spellStart"/>
            <w:r w:rsidRPr="00CF5793">
              <w:rPr>
                <w:sz w:val="28"/>
                <w:szCs w:val="28"/>
              </w:rPr>
              <w:t>labeled</w:t>
            </w:r>
            <w:proofErr w:type="spellEnd"/>
            <w:r w:rsidRPr="00CF5793">
              <w:rPr>
                <w:sz w:val="28"/>
                <w:szCs w:val="28"/>
              </w:rPr>
              <w:t xml:space="preserve"> with the Unique Test Case Key so future runs can find and dedupe against it</w:t>
            </w:r>
          </w:p>
        </w:tc>
      </w:tr>
    </w:tbl>
    <w:p w14:paraId="5DB799F7" w14:textId="77777777" w:rsidR="00CF5793" w:rsidRDefault="00CF5793">
      <w:pPr>
        <w:spacing w:after="160"/>
        <w:rPr>
          <w:i/>
          <w:iCs/>
          <w:sz w:val="22"/>
          <w:szCs w:val="22"/>
        </w:rPr>
      </w:pPr>
    </w:p>
    <w:p w14:paraId="2C0BC1B8" w14:textId="00948B7B" w:rsidR="00532656" w:rsidRDefault="00000000" w:rsidP="00CF5793">
      <w:pPr>
        <w:spacing w:after="160" w:line="276" w:lineRule="auto"/>
        <w:rPr>
          <w:i/>
          <w:iCs/>
          <w:sz w:val="28"/>
          <w:szCs w:val="28"/>
        </w:rPr>
      </w:pPr>
      <w:r w:rsidRPr="00CF5793">
        <w:rPr>
          <w:i/>
          <w:iCs/>
          <w:sz w:val="28"/>
          <w:szCs w:val="28"/>
        </w:rPr>
        <w:t>Why deduplication matters: without it, running the same 20 test cases twice would create 20 duplicate tickets every single run. The label-based search means a bug for TC011 gets one ticket that accumulates comments over time, not a new ticket every time it fails again.</w:t>
      </w:r>
    </w:p>
    <w:p w14:paraId="227C7039" w14:textId="77777777" w:rsidR="006630B0" w:rsidRDefault="006630B0" w:rsidP="00CF5793">
      <w:pPr>
        <w:spacing w:after="160" w:line="276" w:lineRule="auto"/>
        <w:rPr>
          <w:i/>
          <w:iCs/>
          <w:sz w:val="28"/>
          <w:szCs w:val="28"/>
        </w:rPr>
      </w:pPr>
    </w:p>
    <w:p w14:paraId="6910BCD7" w14:textId="77777777" w:rsidR="006630B0" w:rsidRDefault="006630B0" w:rsidP="006630B0">
      <w:pPr>
        <w:pStyle w:val="Heading1"/>
        <w:spacing w:before="320" w:after="160"/>
      </w:pPr>
      <w:r>
        <w:t>2-Minute Loom Script</w:t>
      </w:r>
    </w:p>
    <w:p w14:paraId="42296AD5" w14:textId="77777777" w:rsidR="006630B0" w:rsidRPr="009C6B07" w:rsidRDefault="006630B0" w:rsidP="009C6B07">
      <w:pPr>
        <w:spacing w:after="16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Aim for ~280 spoken words. Suggested flow, screen-recording the n8n canvas as you talk:</w:t>
      </w:r>
    </w:p>
    <w:p w14:paraId="49F44857" w14:textId="77777777" w:rsidR="006630B0" w:rsidRPr="009C6B07" w:rsidRDefault="006630B0" w:rsidP="009C6B07">
      <w:pPr>
        <w:pStyle w:val="Heading3"/>
        <w:spacing w:before="200" w:after="10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1. Hook (15s)</w:t>
      </w:r>
    </w:p>
    <w:p w14:paraId="3B881F14" w14:textId="77777777" w:rsidR="006630B0" w:rsidRPr="009C6B07" w:rsidRDefault="006630B0" w:rsidP="009C6B07">
      <w:pPr>
        <w:spacing w:after="16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 xml:space="preserve">"This is </w:t>
      </w:r>
      <w:proofErr w:type="spellStart"/>
      <w:r w:rsidRPr="009C6B07">
        <w:rPr>
          <w:sz w:val="28"/>
          <w:szCs w:val="28"/>
        </w:rPr>
        <w:t>QualityGrid</w:t>
      </w:r>
      <w:proofErr w:type="spellEnd"/>
      <w:r w:rsidRPr="009C6B07">
        <w:rPr>
          <w:sz w:val="28"/>
          <w:szCs w:val="28"/>
        </w:rPr>
        <w:t xml:space="preserve"> — an automated QA pipeline that runs real browser tests, gets an AI verdict on each one, and only escalates to a human when the AI isn't confident. It's four connected workflows."</w:t>
      </w:r>
    </w:p>
    <w:p w14:paraId="701D0433" w14:textId="77777777" w:rsidR="006630B0" w:rsidRPr="009C6B07" w:rsidRDefault="006630B0" w:rsidP="009C6B07">
      <w:pPr>
        <w:pStyle w:val="Heading3"/>
        <w:spacing w:before="200" w:after="10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2. v4.0A (25s)</w:t>
      </w:r>
    </w:p>
    <w:p w14:paraId="243712BD" w14:textId="77777777" w:rsidR="006630B0" w:rsidRPr="009C6B07" w:rsidRDefault="006630B0" w:rsidP="009C6B07">
      <w:pPr>
        <w:spacing w:after="16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"This one starts the run. It pulls test cases marked ready from a Google Sheet, batches them, and runs each one through Playwright — real browser automation, checking UI, login flows, security inputs like XSS and SQL injection, accessibility. Each result gets forwarded to the next workflow."</w:t>
      </w:r>
    </w:p>
    <w:p w14:paraId="6FD69A06" w14:textId="77777777" w:rsidR="006630B0" w:rsidRPr="009C6B07" w:rsidRDefault="006630B0" w:rsidP="009C6B07">
      <w:pPr>
        <w:pStyle w:val="Heading3"/>
        <w:spacing w:before="200" w:after="10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3. v4.0B (35s)</w:t>
      </w:r>
    </w:p>
    <w:p w14:paraId="16DFCF52" w14:textId="77777777" w:rsidR="006630B0" w:rsidRPr="009C6B07" w:rsidRDefault="006630B0" w:rsidP="009C6B07">
      <w:pPr>
        <w:spacing w:after="16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"This is the core of the system. It takes the raw result and asks an LLM: does the actual outcome match what we expected? The AI returns a verdict plus a confidence score — and here's the important part — if that confidence is low, we don't trust the AI's answer. It gets downgraded to 'Needs Review' automatically. Everything gets logged to the sheet, and confirmed failures automatically raise a Jira bug."</w:t>
      </w:r>
    </w:p>
    <w:p w14:paraId="23212913" w14:textId="77777777" w:rsidR="006630B0" w:rsidRPr="009C6B07" w:rsidRDefault="006630B0" w:rsidP="009C6B07">
      <w:pPr>
        <w:pStyle w:val="Heading3"/>
        <w:spacing w:before="200" w:after="10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lastRenderedPageBreak/>
        <w:t xml:space="preserve">4. Jira </w:t>
      </w:r>
      <w:proofErr w:type="spellStart"/>
      <w:r w:rsidRPr="009C6B07">
        <w:rPr>
          <w:sz w:val="28"/>
          <w:szCs w:val="28"/>
        </w:rPr>
        <w:t>Dedup</w:t>
      </w:r>
      <w:proofErr w:type="spellEnd"/>
      <w:r w:rsidRPr="009C6B07">
        <w:rPr>
          <w:sz w:val="28"/>
          <w:szCs w:val="28"/>
        </w:rPr>
        <w:t xml:space="preserve"> (30s)</w:t>
      </w:r>
    </w:p>
    <w:p w14:paraId="4A317ECA" w14:textId="77777777" w:rsidR="006630B0" w:rsidRPr="009C6B07" w:rsidRDefault="006630B0" w:rsidP="009C6B07">
      <w:pPr>
        <w:spacing w:after="16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"Before creating a bug, it checks if one's already open for that exact test case. If it is, it just adds a comment instead of creating a duplicate. Run the same 20 tests every day and you get one ticket per real bug, not twenty duplicates."</w:t>
      </w:r>
    </w:p>
    <w:p w14:paraId="67D9F0C2" w14:textId="77777777" w:rsidR="006630B0" w:rsidRPr="009C6B07" w:rsidRDefault="006630B0" w:rsidP="009C6B07">
      <w:pPr>
        <w:pStyle w:val="Heading3"/>
        <w:spacing w:before="200" w:after="10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5. v4.0C (25s)</w:t>
      </w:r>
    </w:p>
    <w:p w14:paraId="2EF63977" w14:textId="77777777" w:rsidR="006630B0" w:rsidRPr="009C6B07" w:rsidRDefault="006630B0" w:rsidP="009C6B07">
      <w:pPr>
        <w:spacing w:after="160" w:line="276" w:lineRule="auto"/>
        <w:rPr>
          <w:sz w:val="28"/>
          <w:szCs w:val="28"/>
        </w:rPr>
      </w:pPr>
      <w:r w:rsidRPr="009C6B07">
        <w:rPr>
          <w:sz w:val="28"/>
          <w:szCs w:val="28"/>
        </w:rPr>
        <w:t>"And this is the human-in-the-loop piece — when a test gets flagged 'Needs Review,' a reviewer just picks Pass or Fail in a dropdown on the sheet. If they say Fail, it runs through the exact same Jira logic, so a human's judgment gets treated with the same rigor as the AI's."</w:t>
      </w:r>
    </w:p>
    <w:p w14:paraId="37074ECA" w14:textId="77777777" w:rsidR="006630B0" w:rsidRPr="00D343B3" w:rsidRDefault="006630B0" w:rsidP="00D343B3">
      <w:pPr>
        <w:pStyle w:val="Heading3"/>
        <w:spacing w:before="200" w:after="100" w:line="276" w:lineRule="auto"/>
        <w:rPr>
          <w:sz w:val="28"/>
          <w:szCs w:val="28"/>
        </w:rPr>
      </w:pPr>
      <w:r w:rsidRPr="00D343B3">
        <w:rPr>
          <w:sz w:val="28"/>
          <w:szCs w:val="28"/>
        </w:rPr>
        <w:t>6. Close (10s)</w:t>
      </w:r>
    </w:p>
    <w:p w14:paraId="2E667CF1" w14:textId="77777777" w:rsidR="006630B0" w:rsidRPr="00D343B3" w:rsidRDefault="006630B0" w:rsidP="00D343B3">
      <w:pPr>
        <w:spacing w:after="160" w:line="276" w:lineRule="auto"/>
        <w:rPr>
          <w:sz w:val="28"/>
          <w:szCs w:val="28"/>
        </w:rPr>
      </w:pPr>
      <w:r w:rsidRPr="00D343B3">
        <w:rPr>
          <w:sz w:val="28"/>
          <w:szCs w:val="28"/>
        </w:rPr>
        <w:t>"AI proposes the verdict. A person still gets the final say."</w:t>
      </w:r>
    </w:p>
    <w:p w14:paraId="20B8B552" w14:textId="77777777" w:rsidR="006630B0" w:rsidRPr="006630B0" w:rsidRDefault="006630B0" w:rsidP="00CF5793">
      <w:pPr>
        <w:spacing w:after="160" w:line="276" w:lineRule="auto"/>
        <w:rPr>
          <w:sz w:val="28"/>
          <w:szCs w:val="28"/>
        </w:rPr>
      </w:pPr>
    </w:p>
    <w:sectPr w:rsidR="006630B0" w:rsidRPr="006630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1284"/>
    <w:multiLevelType w:val="hybridMultilevel"/>
    <w:tmpl w:val="2FC4F79A"/>
    <w:lvl w:ilvl="0" w:tplc="87B82618">
      <w:start w:val="1"/>
      <w:numFmt w:val="decimal"/>
      <w:lvlText w:val="%1."/>
      <w:lvlJc w:val="left"/>
      <w:pPr>
        <w:ind w:left="360" w:hanging="260"/>
      </w:pPr>
    </w:lvl>
    <w:lvl w:ilvl="1" w:tplc="CE148B04">
      <w:numFmt w:val="decimal"/>
      <w:lvlText w:val=""/>
      <w:lvlJc w:val="left"/>
    </w:lvl>
    <w:lvl w:ilvl="2" w:tplc="98A680EE">
      <w:numFmt w:val="decimal"/>
      <w:lvlText w:val=""/>
      <w:lvlJc w:val="left"/>
    </w:lvl>
    <w:lvl w:ilvl="3" w:tplc="87D0CA1C">
      <w:numFmt w:val="decimal"/>
      <w:lvlText w:val=""/>
      <w:lvlJc w:val="left"/>
    </w:lvl>
    <w:lvl w:ilvl="4" w:tplc="2908A27C">
      <w:numFmt w:val="decimal"/>
      <w:lvlText w:val=""/>
      <w:lvlJc w:val="left"/>
    </w:lvl>
    <w:lvl w:ilvl="5" w:tplc="F11C78F6">
      <w:numFmt w:val="decimal"/>
      <w:lvlText w:val=""/>
      <w:lvlJc w:val="left"/>
    </w:lvl>
    <w:lvl w:ilvl="6" w:tplc="18A25DA4">
      <w:numFmt w:val="decimal"/>
      <w:lvlText w:val=""/>
      <w:lvlJc w:val="left"/>
    </w:lvl>
    <w:lvl w:ilvl="7" w:tplc="C1DA6D00">
      <w:numFmt w:val="decimal"/>
      <w:lvlText w:val=""/>
      <w:lvlJc w:val="left"/>
    </w:lvl>
    <w:lvl w:ilvl="8" w:tplc="FA44CB92">
      <w:numFmt w:val="decimal"/>
      <w:lvlText w:val=""/>
      <w:lvlJc w:val="left"/>
    </w:lvl>
  </w:abstractNum>
  <w:abstractNum w:abstractNumId="1" w15:restartNumberingAfterBreak="0">
    <w:nsid w:val="1FAE01B3"/>
    <w:multiLevelType w:val="hybridMultilevel"/>
    <w:tmpl w:val="D5BA0240"/>
    <w:lvl w:ilvl="0" w:tplc="C4A69C3E">
      <w:start w:val="1"/>
      <w:numFmt w:val="bullet"/>
      <w:lvlText w:val="●"/>
      <w:lvlJc w:val="left"/>
      <w:pPr>
        <w:ind w:left="720" w:hanging="360"/>
      </w:pPr>
    </w:lvl>
    <w:lvl w:ilvl="1" w:tplc="5BA05FC8">
      <w:start w:val="1"/>
      <w:numFmt w:val="bullet"/>
      <w:lvlText w:val="○"/>
      <w:lvlJc w:val="left"/>
      <w:pPr>
        <w:ind w:left="1440" w:hanging="360"/>
      </w:pPr>
    </w:lvl>
    <w:lvl w:ilvl="2" w:tplc="F8267756">
      <w:start w:val="1"/>
      <w:numFmt w:val="bullet"/>
      <w:lvlText w:val="■"/>
      <w:lvlJc w:val="left"/>
      <w:pPr>
        <w:ind w:left="2160" w:hanging="360"/>
      </w:pPr>
    </w:lvl>
    <w:lvl w:ilvl="3" w:tplc="A7748C5C">
      <w:start w:val="1"/>
      <w:numFmt w:val="bullet"/>
      <w:lvlText w:val="●"/>
      <w:lvlJc w:val="left"/>
      <w:pPr>
        <w:ind w:left="2880" w:hanging="360"/>
      </w:pPr>
    </w:lvl>
    <w:lvl w:ilvl="4" w:tplc="1B304712">
      <w:start w:val="1"/>
      <w:numFmt w:val="bullet"/>
      <w:lvlText w:val="○"/>
      <w:lvlJc w:val="left"/>
      <w:pPr>
        <w:ind w:left="3600" w:hanging="360"/>
      </w:pPr>
    </w:lvl>
    <w:lvl w:ilvl="5" w:tplc="F53C9918">
      <w:start w:val="1"/>
      <w:numFmt w:val="bullet"/>
      <w:lvlText w:val="■"/>
      <w:lvlJc w:val="left"/>
      <w:pPr>
        <w:ind w:left="4320" w:hanging="360"/>
      </w:pPr>
    </w:lvl>
    <w:lvl w:ilvl="6" w:tplc="CF628650">
      <w:start w:val="1"/>
      <w:numFmt w:val="bullet"/>
      <w:lvlText w:val="●"/>
      <w:lvlJc w:val="left"/>
      <w:pPr>
        <w:ind w:left="5040" w:hanging="360"/>
      </w:pPr>
    </w:lvl>
    <w:lvl w:ilvl="7" w:tplc="128A8DE6">
      <w:start w:val="1"/>
      <w:numFmt w:val="bullet"/>
      <w:lvlText w:val="●"/>
      <w:lvlJc w:val="left"/>
      <w:pPr>
        <w:ind w:left="5760" w:hanging="360"/>
      </w:pPr>
    </w:lvl>
    <w:lvl w:ilvl="8" w:tplc="4EFEF706">
      <w:start w:val="1"/>
      <w:numFmt w:val="bullet"/>
      <w:lvlText w:val="●"/>
      <w:lvlJc w:val="left"/>
      <w:pPr>
        <w:ind w:left="6480" w:hanging="360"/>
      </w:pPr>
    </w:lvl>
  </w:abstractNum>
  <w:num w:numId="1" w16cid:durableId="683364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56"/>
    <w:rsid w:val="00532656"/>
    <w:rsid w:val="006630B0"/>
    <w:rsid w:val="0073444E"/>
    <w:rsid w:val="00817768"/>
    <w:rsid w:val="009A4580"/>
    <w:rsid w:val="009C6B07"/>
    <w:rsid w:val="00CB5509"/>
    <w:rsid w:val="00CF5793"/>
    <w:rsid w:val="00D302B6"/>
    <w:rsid w:val="00D343B3"/>
    <w:rsid w:val="00D7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B2DA"/>
  <w15:docId w15:val="{6937DA8A-0D66-4A75-8A6C-37F38049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9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 Ayyanar</cp:lastModifiedBy>
  <cp:revision>7</cp:revision>
  <dcterms:created xsi:type="dcterms:W3CDTF">2026-07-22T09:32:00Z</dcterms:created>
  <dcterms:modified xsi:type="dcterms:W3CDTF">2026-07-23T19:19:00Z</dcterms:modified>
</cp:coreProperties>
</file>