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73B" w:rsidRPr="00F20E38" w:rsidRDefault="00D2023A" w:rsidP="00BE5154">
      <w:pPr>
        <w:rPr>
          <w:color w:val="C00000"/>
          <w:sz w:val="36"/>
          <w:szCs w:val="36"/>
        </w:rPr>
      </w:pPr>
      <w:r w:rsidRPr="00F20E38">
        <w:rPr>
          <w:rFonts w:ascii="Constantia" w:eastAsia="Constantia" w:hAnsi="Constantia" w:cs="Constantia"/>
          <w:color w:val="C00000"/>
          <w:sz w:val="36"/>
          <w:szCs w:val="36"/>
          <w:lang w:bidi="ar"/>
        </w:rPr>
        <w:t xml:space="preserve">AIR QUALITY ANALYSIS AND </w:t>
      </w:r>
      <w:r w:rsidR="00F20E38">
        <w:rPr>
          <w:rFonts w:ascii="Constantia" w:eastAsia="Constantia" w:hAnsi="Constantia" w:cs="Constantia"/>
          <w:color w:val="C00000"/>
          <w:sz w:val="36"/>
          <w:szCs w:val="36"/>
          <w:lang w:bidi="ar"/>
        </w:rPr>
        <w:t xml:space="preserve">      </w:t>
      </w:r>
      <w:r w:rsidR="00523B26">
        <w:rPr>
          <w:rFonts w:ascii="Constantia" w:eastAsia="Constantia" w:hAnsi="Constantia" w:cs="Constantia"/>
          <w:color w:val="C00000"/>
          <w:sz w:val="36"/>
          <w:szCs w:val="36"/>
          <w:lang w:bidi="ar"/>
        </w:rPr>
        <w:t xml:space="preserve">     </w:t>
      </w:r>
      <w:r w:rsidRPr="00F20E38">
        <w:rPr>
          <w:rFonts w:ascii="Constantia" w:eastAsia="Constantia" w:hAnsi="Constantia" w:cs="Constantia"/>
          <w:color w:val="C00000"/>
          <w:sz w:val="36"/>
          <w:szCs w:val="36"/>
          <w:lang w:bidi="ar"/>
        </w:rPr>
        <w:t>PREDICTION</w:t>
      </w:r>
      <w:r w:rsidR="00BE5154" w:rsidRPr="00F20E38">
        <w:rPr>
          <w:rFonts w:ascii="Constantia" w:eastAsia="Constantia" w:hAnsi="Constantia" w:cs="Constantia"/>
          <w:color w:val="C00000"/>
          <w:sz w:val="36"/>
          <w:szCs w:val="36"/>
          <w:lang w:bidi="ar"/>
        </w:rPr>
        <w:t xml:space="preserve"> </w:t>
      </w:r>
      <w:r w:rsidRPr="00F20E38">
        <w:rPr>
          <w:rFonts w:ascii="Constantia" w:eastAsia="Constantia" w:hAnsi="Constantia" w:cs="Constantia"/>
          <w:color w:val="C00000"/>
          <w:sz w:val="36"/>
          <w:szCs w:val="36"/>
          <w:lang w:bidi="ar"/>
        </w:rPr>
        <w:t>IN TAMILNADU</w:t>
      </w:r>
    </w:p>
    <w:p w:rsidR="0097573B" w:rsidRDefault="00D2023A">
      <w:pPr>
        <w:rPr>
          <w:rFonts w:eastAsia="Constantia" w:cs="Constantia"/>
          <w:color w:val="000000"/>
          <w:sz w:val="40"/>
          <w:szCs w:val="40"/>
          <w:lang w:bidi="ar"/>
        </w:rPr>
      </w:pPr>
      <w:r w:rsidRPr="00CF048B">
        <w:rPr>
          <w:rFonts w:eastAsia="Constantia" w:cs="Constantia"/>
          <w:color w:val="ED7D31" w:themeColor="accent2"/>
          <w:sz w:val="40"/>
          <w:szCs w:val="40"/>
          <w:lang w:val="en-IN" w:bidi="ar"/>
        </w:rPr>
        <w:t>Introduction</w:t>
      </w:r>
      <w:r w:rsidRPr="00523B26">
        <w:rPr>
          <w:rFonts w:eastAsia="Constantia" w:cs="Constantia"/>
          <w:color w:val="0070C0"/>
          <w:sz w:val="40"/>
          <w:szCs w:val="40"/>
          <w:lang w:bidi="ar"/>
        </w:rPr>
        <w:t>:-</w:t>
      </w:r>
    </w:p>
    <w:p w:rsidR="003C2529" w:rsidRDefault="003C2529">
      <w:pPr>
        <w:rPr>
          <w:rFonts w:eastAsia="Constantia" w:cs="Constantia"/>
          <w:color w:val="000000"/>
          <w:sz w:val="40"/>
          <w:szCs w:val="40"/>
          <w:lang w:bidi="ar"/>
        </w:rPr>
      </w:pPr>
    </w:p>
    <w:p w:rsidR="0097573B" w:rsidRPr="003C2529" w:rsidRDefault="00D2023A" w:rsidP="003C2529">
      <w:pPr>
        <w:numPr>
          <w:ilvl w:val="0"/>
          <w:numId w:val="1"/>
        </w:numPr>
        <w:tabs>
          <w:tab w:val="clear" w:pos="420"/>
        </w:tabs>
        <w:rPr>
          <w:rFonts w:eastAsia="Constantia" w:cs="Constantia"/>
          <w:color w:val="000000"/>
          <w:sz w:val="36"/>
          <w:szCs w:val="36"/>
          <w:lang w:val="en-IN" w:bidi="ar"/>
        </w:rPr>
      </w:pPr>
      <w:r>
        <w:rPr>
          <w:rFonts w:eastAsia="Constantia" w:cs="Constantia"/>
          <w:color w:val="000000"/>
          <w:sz w:val="36"/>
          <w:szCs w:val="36"/>
          <w:lang w:bidi="ar"/>
        </w:rPr>
        <w:t>Tamil Nadu faces significant challenges related to</w:t>
      </w:r>
      <w:r>
        <w:rPr>
          <w:rFonts w:eastAsia="Constantia" w:cs="Constantia"/>
          <w:color w:val="000000"/>
          <w:sz w:val="36"/>
          <w:szCs w:val="36"/>
          <w:lang w:val="en-IN" w:bidi="ar"/>
        </w:rPr>
        <w:t xml:space="preserve"> </w:t>
      </w:r>
      <w:r w:rsidRPr="003C2529">
        <w:rPr>
          <w:rFonts w:eastAsia="Constantia" w:cs="Constantia"/>
          <w:color w:val="000000"/>
          <w:sz w:val="36"/>
          <w:szCs w:val="36"/>
          <w:lang w:bidi="ar"/>
        </w:rPr>
        <w:t xml:space="preserve">air quality ,with various regions </w:t>
      </w:r>
      <w:r w:rsidRPr="003C2529">
        <w:rPr>
          <w:rFonts w:eastAsia="Constantia" w:cs="Constantia"/>
          <w:color w:val="000000"/>
          <w:sz w:val="36"/>
          <w:szCs w:val="36"/>
          <w:lang w:bidi="ar"/>
        </w:rPr>
        <w:t xml:space="preserve">experiencing high levels of pollution due to </w:t>
      </w:r>
      <w:r w:rsidRPr="003C2529">
        <w:rPr>
          <w:rFonts w:eastAsia="Constantia" w:cs="Constantia"/>
          <w:color w:val="000000"/>
          <w:sz w:val="36"/>
          <w:szCs w:val="36"/>
          <w:lang w:bidi="ar"/>
        </w:rPr>
        <w:t xml:space="preserve">industrial activities , vehicular emissions and </w:t>
      </w:r>
      <w:r w:rsidRPr="003C2529">
        <w:rPr>
          <w:rFonts w:eastAsia="Constantia" w:cs="Constantia"/>
          <w:color w:val="000000"/>
          <w:sz w:val="36"/>
          <w:szCs w:val="36"/>
          <w:lang w:bidi="ar"/>
        </w:rPr>
        <w:t xml:space="preserve">natural factors. </w:t>
      </w:r>
    </w:p>
    <w:p w:rsidR="0097573B" w:rsidRPr="003C2529" w:rsidRDefault="00D2023A" w:rsidP="003C2529">
      <w:pPr>
        <w:numPr>
          <w:ilvl w:val="0"/>
          <w:numId w:val="1"/>
        </w:numPr>
        <w:tabs>
          <w:tab w:val="clear" w:pos="420"/>
        </w:tabs>
        <w:rPr>
          <w:sz w:val="36"/>
          <w:szCs w:val="36"/>
        </w:rPr>
      </w:pPr>
      <w:r>
        <w:rPr>
          <w:rFonts w:eastAsia="Constantia" w:cs="Constantia"/>
          <w:color w:val="000000"/>
          <w:sz w:val="36"/>
          <w:szCs w:val="36"/>
          <w:lang w:bidi="ar"/>
        </w:rPr>
        <w:t xml:space="preserve">Accurate analysis and timely prediction of air </w:t>
      </w:r>
      <w:r w:rsidRPr="00BE7610">
        <w:rPr>
          <w:rFonts w:eastAsia="Constantia" w:cs="Constantia"/>
          <w:color w:val="000000"/>
          <w:sz w:val="36"/>
          <w:szCs w:val="36"/>
          <w:lang w:bidi="ar"/>
        </w:rPr>
        <w:t xml:space="preserve">quality are essential to mitigate the adverse </w:t>
      </w:r>
      <w:r w:rsidRPr="00BE7610">
        <w:rPr>
          <w:rFonts w:eastAsia="Constantia" w:cs="Constantia"/>
          <w:color w:val="000000"/>
          <w:sz w:val="36"/>
          <w:szCs w:val="36"/>
          <w:lang w:bidi="ar"/>
        </w:rPr>
        <w:t xml:space="preserve">effects on public health and effect the </w:t>
      </w:r>
      <w:r w:rsidRPr="003C2529">
        <w:rPr>
          <w:rFonts w:eastAsia="Constantia" w:cs="Constantia"/>
          <w:color w:val="000000"/>
          <w:sz w:val="36"/>
          <w:szCs w:val="36"/>
          <w:lang w:bidi="ar"/>
        </w:rPr>
        <w:t xml:space="preserve">environment. </w:t>
      </w:r>
    </w:p>
    <w:p w:rsidR="0097573B" w:rsidRPr="00CF048B" w:rsidRDefault="00D2023A">
      <w:pPr>
        <w:rPr>
          <w:color w:val="ED7D31" w:themeColor="accent2"/>
        </w:rPr>
      </w:pPr>
      <w:r w:rsidRPr="00CF048B">
        <w:rPr>
          <w:rFonts w:ascii="Constantia" w:eastAsia="Constantia" w:hAnsi="Constantia" w:cs="Constantia"/>
          <w:color w:val="ED7D31" w:themeColor="accent2"/>
          <w:sz w:val="55"/>
          <w:szCs w:val="55"/>
          <w:lang w:bidi="ar"/>
        </w:rPr>
        <w:t xml:space="preserve">Innovative Solutions:- </w:t>
      </w:r>
    </w:p>
    <w:p w:rsidR="0097573B" w:rsidRDefault="00D13C4C">
      <w:pPr>
        <w:numPr>
          <w:ilvl w:val="0"/>
          <w:numId w:val="1"/>
        </w:numPr>
      </w:pPr>
      <w:r>
        <w:rPr>
          <w:rFonts w:ascii="Constantia" w:eastAsia="Constantia" w:hAnsi="Constantia" w:cs="Constantia"/>
          <w:color w:val="000000"/>
          <w:sz w:val="40"/>
          <w:szCs w:val="40"/>
          <w:lang w:bidi="ar"/>
        </w:rPr>
        <w:t>Air Quality</w:t>
      </w:r>
      <w:r w:rsidR="00D2023A">
        <w:rPr>
          <w:rFonts w:ascii="Constantia" w:eastAsia="Constantia" w:hAnsi="Constantia" w:cs="Constantia"/>
          <w:color w:val="000000"/>
          <w:sz w:val="40"/>
          <w:szCs w:val="40"/>
          <w:lang w:bidi="ar"/>
        </w:rPr>
        <w:t xml:space="preserve"> </w:t>
      </w:r>
      <w:r>
        <w:rPr>
          <w:rFonts w:ascii="Constantia" w:eastAsia="Constantia" w:hAnsi="Constantia" w:cs="Constantia"/>
          <w:color w:val="000000"/>
          <w:sz w:val="40"/>
          <w:szCs w:val="40"/>
          <w:lang w:bidi="ar"/>
        </w:rPr>
        <w:t>Monitoring</w:t>
      </w:r>
      <w:r w:rsidR="00D2023A">
        <w:rPr>
          <w:rFonts w:ascii="Constantia" w:eastAsia="Constantia" w:hAnsi="Constantia" w:cs="Constantia"/>
          <w:color w:val="000000"/>
          <w:sz w:val="40"/>
          <w:szCs w:val="40"/>
          <w:lang w:bidi="ar"/>
        </w:rPr>
        <w:t xml:space="preserve"> Solutions </w:t>
      </w:r>
    </w:p>
    <w:p w:rsidR="0097573B" w:rsidRDefault="00D2023A">
      <w:pPr>
        <w:numPr>
          <w:ilvl w:val="0"/>
          <w:numId w:val="1"/>
        </w:numPr>
      </w:pPr>
      <w:r>
        <w:rPr>
          <w:rFonts w:ascii="Constantia" w:eastAsia="Constantia" w:hAnsi="Constantia" w:cs="Constantia"/>
          <w:color w:val="000000"/>
          <w:sz w:val="40"/>
          <w:szCs w:val="40"/>
          <w:lang w:bidi="ar"/>
        </w:rPr>
        <w:t xml:space="preserve">Machine Learning Models </w:t>
      </w:r>
    </w:p>
    <w:p w:rsidR="0097573B" w:rsidRDefault="00320C4B">
      <w:pPr>
        <w:numPr>
          <w:ilvl w:val="0"/>
          <w:numId w:val="1"/>
        </w:numPr>
        <w:tabs>
          <w:tab w:val="clear" w:pos="420"/>
        </w:tabs>
      </w:pPr>
      <w:r>
        <w:rPr>
          <w:rFonts w:ascii="Constantia" w:eastAsia="Constantia" w:hAnsi="Constantia" w:cs="Constantia"/>
          <w:color w:val="000000"/>
          <w:sz w:val="40"/>
          <w:szCs w:val="40"/>
          <w:lang w:bidi="ar"/>
        </w:rPr>
        <w:t>Satellite</w:t>
      </w:r>
      <w:r w:rsidR="00D2023A">
        <w:rPr>
          <w:rFonts w:ascii="Constantia" w:eastAsia="Constantia" w:hAnsi="Constantia" w:cs="Constantia"/>
          <w:color w:val="000000"/>
          <w:sz w:val="40"/>
          <w:szCs w:val="40"/>
          <w:lang w:bidi="ar"/>
        </w:rPr>
        <w:t xml:space="preserve"> Data Integration </w:t>
      </w:r>
    </w:p>
    <w:p w:rsidR="0097573B" w:rsidRPr="003C2529" w:rsidRDefault="00D2023A">
      <w:pPr>
        <w:numPr>
          <w:ilvl w:val="0"/>
          <w:numId w:val="1"/>
        </w:numPr>
      </w:pPr>
      <w:r>
        <w:rPr>
          <w:rFonts w:ascii="Constantia" w:eastAsia="Constantia" w:hAnsi="Constantia" w:cs="Constantia"/>
          <w:color w:val="000000"/>
          <w:sz w:val="40"/>
          <w:szCs w:val="40"/>
          <w:lang w:bidi="ar"/>
        </w:rPr>
        <w:t xml:space="preserve">Mobile Apps for Citizen Engagement </w:t>
      </w:r>
    </w:p>
    <w:p w:rsidR="003C2529" w:rsidRDefault="003C2529" w:rsidP="003C2529">
      <w:pPr>
        <w:tabs>
          <w:tab w:val="left" w:pos="420"/>
        </w:tabs>
        <w:ind w:left="420"/>
      </w:pPr>
    </w:p>
    <w:p w:rsidR="0097573B" w:rsidRPr="00CF048B" w:rsidRDefault="00D2023A">
      <w:pPr>
        <w:rPr>
          <w:color w:val="ED7D31" w:themeColor="accent2"/>
        </w:rPr>
      </w:pPr>
      <w:r w:rsidRPr="00CF048B">
        <w:rPr>
          <w:rFonts w:ascii="Constantia" w:eastAsia="Constantia" w:hAnsi="Constantia" w:cs="Constantia"/>
          <w:color w:val="ED7D31" w:themeColor="accent2"/>
          <w:sz w:val="40"/>
          <w:szCs w:val="40"/>
          <w:lang w:bidi="ar"/>
        </w:rPr>
        <w:t>Dataset Link:-</w:t>
      </w:r>
    </w:p>
    <w:p w:rsidR="0097573B" w:rsidRDefault="00D2023A">
      <w:pPr>
        <w:ind w:firstLineChars="150" w:firstLine="420"/>
        <w:rPr>
          <w:color w:val="0000FF"/>
          <w:sz w:val="28"/>
          <w:szCs w:val="28"/>
          <w:lang w:val="en-IN"/>
        </w:rPr>
      </w:pPr>
      <w:hyperlink r:id="rId5" w:history="1">
        <w:r w:rsidR="00DC6650">
          <w:rPr>
            <w:rStyle w:val="Hyperlink"/>
            <w:sz w:val="28"/>
            <w:szCs w:val="28"/>
            <w:lang w:val="en-IN"/>
          </w:rPr>
          <w:t>https://tn.data.gov.in/resource/location-wise-daily-ambient-air-quality-tamil-nadu-year-2014</w:t>
        </w:r>
      </w:hyperlink>
    </w:p>
    <w:p w:rsidR="003C2529" w:rsidRDefault="003C2529">
      <w:pPr>
        <w:ind w:firstLineChars="150" w:firstLine="420"/>
        <w:rPr>
          <w:color w:val="0000FF"/>
          <w:sz w:val="28"/>
          <w:szCs w:val="28"/>
          <w:lang w:val="en-IN"/>
        </w:rPr>
      </w:pPr>
    </w:p>
    <w:p w:rsidR="0097573B" w:rsidRDefault="00D2023A">
      <w:pPr>
        <w:rPr>
          <w:sz w:val="40"/>
          <w:szCs w:val="40"/>
        </w:rPr>
      </w:pPr>
      <w:r w:rsidRPr="00C06049">
        <w:rPr>
          <w:rFonts w:ascii="Constantia" w:eastAsia="Constantia" w:hAnsi="Constantia" w:cs="Constantia"/>
          <w:color w:val="ED7D31" w:themeColor="accent2"/>
          <w:sz w:val="40"/>
          <w:szCs w:val="40"/>
          <w:lang w:bidi="ar"/>
        </w:rPr>
        <w:t>Columns Details:-</w:t>
      </w:r>
      <w:r>
        <w:rPr>
          <w:rFonts w:ascii="Constantia" w:eastAsia="Constantia" w:hAnsi="Constantia" w:cs="Constantia"/>
          <w:color w:val="000000"/>
          <w:sz w:val="40"/>
          <w:szCs w:val="40"/>
          <w:lang w:bidi="ar"/>
        </w:rPr>
        <w:t xml:space="preserve"> </w:t>
      </w:r>
    </w:p>
    <w:p w:rsidR="0097573B" w:rsidRDefault="00320C4B">
      <w:pPr>
        <w:numPr>
          <w:ilvl w:val="0"/>
          <w:numId w:val="1"/>
        </w:numPr>
        <w:rPr>
          <w:sz w:val="32"/>
          <w:szCs w:val="32"/>
        </w:rPr>
      </w:pPr>
      <w:r>
        <w:rPr>
          <w:rFonts w:ascii="Constantia" w:eastAsia="Constantia" w:hAnsi="Constantia" w:cs="Constantia"/>
          <w:color w:val="000000"/>
          <w:sz w:val="32"/>
          <w:szCs w:val="32"/>
          <w:lang w:bidi="ar"/>
        </w:rPr>
        <w:t>Stun</w:t>
      </w:r>
      <w:r w:rsidR="00D2023A">
        <w:rPr>
          <w:rFonts w:ascii="Constantia" w:eastAsia="Constantia" w:hAnsi="Constantia" w:cs="Constantia"/>
          <w:color w:val="000000"/>
          <w:sz w:val="32"/>
          <w:szCs w:val="32"/>
          <w:lang w:bidi="ar"/>
        </w:rPr>
        <w:t xml:space="preserve"> Code </w:t>
      </w:r>
    </w:p>
    <w:p w:rsidR="0097573B" w:rsidRDefault="00D2023A">
      <w:pPr>
        <w:numPr>
          <w:ilvl w:val="0"/>
          <w:numId w:val="1"/>
        </w:numPr>
        <w:rPr>
          <w:sz w:val="32"/>
          <w:szCs w:val="32"/>
        </w:rPr>
      </w:pPr>
      <w:r>
        <w:rPr>
          <w:rFonts w:ascii="Constantia" w:eastAsia="Constantia" w:hAnsi="Constantia" w:cs="Constantia"/>
          <w:color w:val="000000"/>
          <w:sz w:val="32"/>
          <w:szCs w:val="32"/>
          <w:lang w:bidi="ar"/>
        </w:rPr>
        <w:t xml:space="preserve">State </w:t>
      </w:r>
    </w:p>
    <w:p w:rsidR="0097573B" w:rsidRDefault="00D2023A">
      <w:pPr>
        <w:numPr>
          <w:ilvl w:val="0"/>
          <w:numId w:val="1"/>
        </w:numPr>
        <w:rPr>
          <w:sz w:val="32"/>
          <w:szCs w:val="32"/>
        </w:rPr>
      </w:pPr>
      <w:r>
        <w:rPr>
          <w:rFonts w:ascii="Constantia" w:eastAsia="Constantia" w:hAnsi="Constantia" w:cs="Constantia"/>
          <w:color w:val="000000"/>
          <w:sz w:val="32"/>
          <w:szCs w:val="32"/>
          <w:lang w:bidi="ar"/>
        </w:rPr>
        <w:t xml:space="preserve">City/Down/village </w:t>
      </w:r>
    </w:p>
    <w:p w:rsidR="0097573B" w:rsidRDefault="00D2023A">
      <w:pPr>
        <w:numPr>
          <w:ilvl w:val="0"/>
          <w:numId w:val="2"/>
        </w:numPr>
        <w:rPr>
          <w:sz w:val="32"/>
          <w:szCs w:val="32"/>
        </w:rPr>
      </w:pPr>
      <w:r>
        <w:rPr>
          <w:rFonts w:ascii="Constantia" w:eastAsia="Constantia" w:hAnsi="Constantia" w:cs="Constantia"/>
          <w:color w:val="000000"/>
          <w:sz w:val="32"/>
          <w:szCs w:val="32"/>
          <w:lang w:bidi="ar"/>
        </w:rPr>
        <w:t xml:space="preserve">Location of Monitoring Station </w:t>
      </w:r>
    </w:p>
    <w:p w:rsidR="0097573B" w:rsidRDefault="00D2023A">
      <w:pPr>
        <w:numPr>
          <w:ilvl w:val="0"/>
          <w:numId w:val="2"/>
        </w:numPr>
        <w:rPr>
          <w:sz w:val="32"/>
          <w:szCs w:val="32"/>
        </w:rPr>
      </w:pPr>
      <w:r>
        <w:rPr>
          <w:rFonts w:ascii="Constantia" w:eastAsia="Constantia" w:hAnsi="Constantia" w:cs="Constantia"/>
          <w:color w:val="000000"/>
          <w:sz w:val="32"/>
          <w:szCs w:val="32"/>
          <w:lang w:bidi="ar"/>
        </w:rPr>
        <w:t xml:space="preserve">Agency </w:t>
      </w:r>
    </w:p>
    <w:p w:rsidR="0097573B" w:rsidRDefault="00D2023A">
      <w:pPr>
        <w:numPr>
          <w:ilvl w:val="0"/>
          <w:numId w:val="2"/>
        </w:numPr>
        <w:rPr>
          <w:sz w:val="32"/>
          <w:szCs w:val="32"/>
        </w:rPr>
      </w:pPr>
      <w:r>
        <w:rPr>
          <w:rFonts w:ascii="Constantia" w:eastAsia="Constantia" w:hAnsi="Constantia" w:cs="Constantia"/>
          <w:color w:val="000000"/>
          <w:sz w:val="32"/>
          <w:szCs w:val="32"/>
          <w:lang w:bidi="ar"/>
        </w:rPr>
        <w:t xml:space="preserve">Type of Location </w:t>
      </w:r>
    </w:p>
    <w:p w:rsidR="0097573B" w:rsidRDefault="00D2023A">
      <w:pPr>
        <w:numPr>
          <w:ilvl w:val="0"/>
          <w:numId w:val="2"/>
        </w:numPr>
        <w:rPr>
          <w:sz w:val="32"/>
          <w:szCs w:val="32"/>
        </w:rPr>
      </w:pPr>
      <w:r>
        <w:rPr>
          <w:rFonts w:ascii="Constantia" w:eastAsia="Constantia" w:hAnsi="Constantia" w:cs="Constantia"/>
          <w:color w:val="000000"/>
          <w:sz w:val="32"/>
          <w:szCs w:val="32"/>
          <w:lang w:bidi="ar"/>
        </w:rPr>
        <w:t xml:space="preserve">SO2 </w:t>
      </w:r>
    </w:p>
    <w:p w:rsidR="0097573B" w:rsidRDefault="00D2023A">
      <w:pPr>
        <w:numPr>
          <w:ilvl w:val="0"/>
          <w:numId w:val="2"/>
        </w:numPr>
        <w:rPr>
          <w:sz w:val="32"/>
          <w:szCs w:val="32"/>
        </w:rPr>
      </w:pPr>
      <w:r>
        <w:rPr>
          <w:rFonts w:ascii="Constantia" w:eastAsia="Constantia" w:hAnsi="Constantia" w:cs="Constantia"/>
          <w:color w:val="000000"/>
          <w:sz w:val="32"/>
          <w:szCs w:val="32"/>
          <w:lang w:bidi="ar"/>
        </w:rPr>
        <w:t xml:space="preserve">NO2 </w:t>
      </w:r>
    </w:p>
    <w:p w:rsidR="0097573B" w:rsidRDefault="00D2023A">
      <w:pPr>
        <w:numPr>
          <w:ilvl w:val="0"/>
          <w:numId w:val="2"/>
        </w:numPr>
        <w:rPr>
          <w:sz w:val="32"/>
          <w:szCs w:val="32"/>
        </w:rPr>
      </w:pPr>
      <w:r>
        <w:rPr>
          <w:rFonts w:ascii="Constantia" w:eastAsia="Constantia" w:hAnsi="Constantia" w:cs="Constantia"/>
          <w:color w:val="000000"/>
          <w:sz w:val="32"/>
          <w:szCs w:val="32"/>
          <w:lang w:bidi="ar"/>
        </w:rPr>
        <w:t xml:space="preserve">RSPM/PM10 </w:t>
      </w:r>
    </w:p>
    <w:p w:rsidR="0097573B" w:rsidRDefault="00D2023A">
      <w:pPr>
        <w:numPr>
          <w:ilvl w:val="0"/>
          <w:numId w:val="2"/>
        </w:numPr>
        <w:rPr>
          <w:sz w:val="40"/>
          <w:szCs w:val="40"/>
        </w:rPr>
      </w:pPr>
      <w:r>
        <w:rPr>
          <w:rFonts w:ascii="Constantia" w:eastAsia="Constantia" w:hAnsi="Constantia" w:cs="Constantia"/>
          <w:color w:val="000000"/>
          <w:sz w:val="32"/>
          <w:szCs w:val="32"/>
          <w:lang w:bidi="ar"/>
        </w:rPr>
        <w:t>SPM</w:t>
      </w:r>
    </w:p>
    <w:p w:rsidR="0097573B" w:rsidRDefault="0097573B">
      <w:pPr>
        <w:rPr>
          <w:color w:val="0000FF"/>
          <w:sz w:val="36"/>
          <w:szCs w:val="36"/>
          <w:lang w:val="en-IN"/>
        </w:rPr>
      </w:pPr>
    </w:p>
    <w:p w:rsidR="0097573B" w:rsidRPr="00C06049" w:rsidRDefault="00D2023A">
      <w:pPr>
        <w:rPr>
          <w:color w:val="ED7D31" w:themeColor="accent2"/>
          <w:sz w:val="40"/>
          <w:szCs w:val="40"/>
          <w:lang w:val="en-IN"/>
        </w:rPr>
      </w:pPr>
      <w:r w:rsidRPr="00C06049">
        <w:rPr>
          <w:color w:val="ED7D31" w:themeColor="accent2"/>
          <w:sz w:val="36"/>
          <w:szCs w:val="36"/>
          <w:lang w:val="en-IN"/>
        </w:rPr>
        <w:t xml:space="preserve">Libraries Used </w:t>
      </w:r>
      <w:r w:rsidRPr="00C06049">
        <w:rPr>
          <w:color w:val="ED7D31" w:themeColor="accent2"/>
          <w:sz w:val="40"/>
          <w:szCs w:val="40"/>
          <w:lang w:val="en-IN"/>
        </w:rPr>
        <w:t>:</w:t>
      </w:r>
    </w:p>
    <w:p w:rsidR="0097573B" w:rsidRDefault="00D2023A">
      <w:pPr>
        <w:ind w:firstLineChars="150" w:firstLine="420"/>
        <w:rPr>
          <w:color w:val="000000" w:themeColor="text1"/>
          <w:sz w:val="28"/>
          <w:szCs w:val="28"/>
          <w:lang w:val="en-IN"/>
        </w:rPr>
      </w:pPr>
      <w:r>
        <w:rPr>
          <w:color w:val="000000" w:themeColor="text1"/>
          <w:sz w:val="28"/>
          <w:szCs w:val="28"/>
          <w:lang w:val="en-IN"/>
        </w:rPr>
        <w:t xml:space="preserve">In this we use a libraries like </w:t>
      </w:r>
      <w:r>
        <w:rPr>
          <w:color w:val="5B9BD5" w:themeColor="accent1"/>
          <w:sz w:val="28"/>
          <w:szCs w:val="28"/>
          <w:lang w:val="en-IN"/>
        </w:rPr>
        <w:t>Numpy,Pandas,Matplotlib,Seaborn</w:t>
      </w:r>
      <w:r>
        <w:rPr>
          <w:color w:val="000000" w:themeColor="text1"/>
          <w:sz w:val="28"/>
          <w:szCs w:val="28"/>
          <w:lang w:val="en-IN"/>
        </w:rPr>
        <w:t xml:space="preserve">  and import the packages like warnings and </w:t>
      </w:r>
      <w:r w:rsidR="00DB632B">
        <w:rPr>
          <w:color w:val="000000" w:themeColor="text1"/>
          <w:sz w:val="28"/>
          <w:szCs w:val="28"/>
          <w:lang w:val="en-IN"/>
        </w:rPr>
        <w:t>filters</w:t>
      </w:r>
      <w:r>
        <w:rPr>
          <w:color w:val="000000" w:themeColor="text1"/>
          <w:sz w:val="28"/>
          <w:szCs w:val="28"/>
          <w:lang w:val="en-IN"/>
        </w:rPr>
        <w:t>.</w:t>
      </w:r>
    </w:p>
    <w:p w:rsidR="00D04627" w:rsidRDefault="00D04627">
      <w:pPr>
        <w:ind w:firstLineChars="150" w:firstLine="420"/>
        <w:rPr>
          <w:color w:val="000000" w:themeColor="text1"/>
          <w:sz w:val="28"/>
          <w:szCs w:val="28"/>
          <w:lang w:val="en-IN"/>
        </w:rPr>
      </w:pPr>
    </w:p>
    <w:p w:rsidR="0097573B" w:rsidRPr="00D04627" w:rsidRDefault="00D2023A">
      <w:pPr>
        <w:rPr>
          <w:color w:val="ED7D31" w:themeColor="accent2"/>
          <w:sz w:val="32"/>
          <w:szCs w:val="32"/>
          <w:lang w:val="en-IN"/>
        </w:rPr>
      </w:pPr>
      <w:r w:rsidRPr="00D04627">
        <w:rPr>
          <w:color w:val="ED7D31" w:themeColor="accent2"/>
          <w:sz w:val="32"/>
          <w:szCs w:val="32"/>
          <w:lang w:val="en-IN"/>
        </w:rPr>
        <w:t>Way to install the libraries:</w:t>
      </w:r>
    </w:p>
    <w:p w:rsidR="0097573B" w:rsidRDefault="00D2023A">
      <w:pPr>
        <w:numPr>
          <w:ilvl w:val="0"/>
          <w:numId w:val="2"/>
        </w:numPr>
        <w:tabs>
          <w:tab w:val="clear" w:pos="420"/>
        </w:tabs>
        <w:rPr>
          <w:color w:val="000000" w:themeColor="text1"/>
          <w:sz w:val="32"/>
          <w:szCs w:val="32"/>
          <w:lang w:val="en-IN"/>
        </w:rPr>
      </w:pPr>
      <w:r>
        <w:rPr>
          <w:color w:val="000000" w:themeColor="text1"/>
          <w:sz w:val="32"/>
          <w:szCs w:val="32"/>
          <w:lang w:val="en-IN"/>
        </w:rPr>
        <w:t xml:space="preserve"> Make sure Python and pip is preinstalled on your system.</w:t>
      </w:r>
    </w:p>
    <w:p w:rsidR="0097573B" w:rsidRDefault="00D2023A">
      <w:pPr>
        <w:numPr>
          <w:ilvl w:val="0"/>
          <w:numId w:val="2"/>
        </w:numPr>
        <w:tabs>
          <w:tab w:val="clear" w:pos="420"/>
        </w:tabs>
        <w:rPr>
          <w:color w:val="000000" w:themeColor="text1"/>
          <w:sz w:val="32"/>
          <w:szCs w:val="32"/>
          <w:lang w:val="en-IN"/>
        </w:rPr>
      </w:pPr>
      <w:r>
        <w:rPr>
          <w:color w:val="000000" w:themeColor="text1"/>
          <w:sz w:val="32"/>
          <w:szCs w:val="32"/>
          <w:lang w:val="en-IN"/>
        </w:rPr>
        <w:t>To check python version: “python --version”</w:t>
      </w:r>
    </w:p>
    <w:p w:rsidR="0097573B" w:rsidRDefault="00D2023A">
      <w:pPr>
        <w:numPr>
          <w:ilvl w:val="0"/>
          <w:numId w:val="2"/>
        </w:numPr>
        <w:tabs>
          <w:tab w:val="clear" w:pos="420"/>
        </w:tabs>
        <w:rPr>
          <w:color w:val="000000" w:themeColor="text1"/>
          <w:sz w:val="32"/>
          <w:szCs w:val="32"/>
          <w:lang w:val="en-IN"/>
        </w:rPr>
      </w:pPr>
      <w:r>
        <w:rPr>
          <w:color w:val="000000" w:themeColor="text1"/>
          <w:sz w:val="32"/>
          <w:szCs w:val="32"/>
          <w:lang w:val="en-IN"/>
        </w:rPr>
        <w:t xml:space="preserve">To check </w:t>
      </w:r>
      <w:r w:rsidR="00DB632B">
        <w:rPr>
          <w:color w:val="000000" w:themeColor="text1"/>
          <w:sz w:val="32"/>
          <w:szCs w:val="32"/>
          <w:lang w:val="en-IN"/>
        </w:rPr>
        <w:t>pip: “pip</w:t>
      </w:r>
      <w:r>
        <w:rPr>
          <w:color w:val="000000" w:themeColor="text1"/>
          <w:sz w:val="32"/>
          <w:szCs w:val="32"/>
          <w:lang w:val="en-IN"/>
        </w:rPr>
        <w:t xml:space="preserve"> -V”</w:t>
      </w:r>
    </w:p>
    <w:p w:rsidR="00D04627" w:rsidRDefault="00D04627" w:rsidP="00D04627">
      <w:pPr>
        <w:tabs>
          <w:tab w:val="left" w:pos="420"/>
        </w:tabs>
        <w:ind w:left="420"/>
        <w:rPr>
          <w:color w:val="000000" w:themeColor="text1"/>
          <w:sz w:val="32"/>
          <w:szCs w:val="32"/>
          <w:lang w:val="en-IN"/>
        </w:rPr>
      </w:pPr>
    </w:p>
    <w:p w:rsidR="0097573B" w:rsidRDefault="00D2023A">
      <w:pPr>
        <w:rPr>
          <w:color w:val="000000" w:themeColor="text1"/>
          <w:sz w:val="32"/>
          <w:szCs w:val="32"/>
          <w:lang w:val="en-IN"/>
        </w:rPr>
      </w:pPr>
      <w:r w:rsidRPr="00C06049">
        <w:rPr>
          <w:color w:val="ED7D31" w:themeColor="accent2"/>
          <w:sz w:val="32"/>
          <w:szCs w:val="32"/>
          <w:lang w:val="en-IN"/>
        </w:rPr>
        <w:t>Numpy</w:t>
      </w:r>
      <w:r>
        <w:rPr>
          <w:color w:val="000000" w:themeColor="text1"/>
          <w:sz w:val="32"/>
          <w:szCs w:val="32"/>
          <w:lang w:val="en-IN"/>
        </w:rPr>
        <w:t xml:space="preserve">:It is a python </w:t>
      </w:r>
      <w:r w:rsidR="00DB632B">
        <w:rPr>
          <w:color w:val="000000" w:themeColor="text1"/>
          <w:sz w:val="32"/>
          <w:szCs w:val="32"/>
          <w:lang w:val="en-IN"/>
        </w:rPr>
        <w:t>library, used</w:t>
      </w:r>
      <w:r>
        <w:rPr>
          <w:color w:val="000000" w:themeColor="text1"/>
          <w:sz w:val="32"/>
          <w:szCs w:val="32"/>
          <w:lang w:val="en-IN"/>
        </w:rPr>
        <w:t xml:space="preserve"> to solve numerical </w:t>
      </w:r>
      <w:r w:rsidR="000A4D85">
        <w:rPr>
          <w:color w:val="000000" w:themeColor="text1"/>
          <w:sz w:val="32"/>
          <w:szCs w:val="32"/>
          <w:lang w:val="en-IN"/>
        </w:rPr>
        <w:t>problems. It</w:t>
      </w:r>
      <w:r>
        <w:rPr>
          <w:color w:val="000000" w:themeColor="text1"/>
          <w:sz w:val="32"/>
          <w:szCs w:val="32"/>
          <w:lang w:val="en-IN"/>
        </w:rPr>
        <w:t xml:space="preserve"> stands for NumericalPython.It can be installed as follows  “pip install numpy”.</w:t>
      </w:r>
    </w:p>
    <w:p w:rsidR="00EC16D8" w:rsidRDefault="00EC16D8">
      <w:pPr>
        <w:rPr>
          <w:color w:val="000000" w:themeColor="text1"/>
          <w:sz w:val="32"/>
          <w:szCs w:val="32"/>
          <w:lang w:val="en-IN"/>
        </w:rPr>
      </w:pPr>
    </w:p>
    <w:p w:rsidR="0097573B" w:rsidRDefault="00D2023A">
      <w:pPr>
        <w:rPr>
          <w:color w:val="000000" w:themeColor="text1"/>
          <w:sz w:val="32"/>
          <w:szCs w:val="32"/>
          <w:lang w:val="en-IN"/>
        </w:rPr>
      </w:pPr>
      <w:r w:rsidRPr="00C06049">
        <w:rPr>
          <w:color w:val="ED7D31" w:themeColor="accent2"/>
          <w:sz w:val="32"/>
          <w:szCs w:val="32"/>
          <w:lang w:val="en-IN"/>
        </w:rPr>
        <w:t>Matplotlib</w:t>
      </w:r>
      <w:r>
        <w:rPr>
          <w:color w:val="000000" w:themeColor="text1"/>
          <w:sz w:val="32"/>
          <w:szCs w:val="32"/>
          <w:lang w:val="en-IN"/>
        </w:rPr>
        <w:t xml:space="preserve">:Is a python library that helps to plot </w:t>
      </w:r>
      <w:r w:rsidR="00974F33">
        <w:rPr>
          <w:color w:val="000000" w:themeColor="text1"/>
          <w:sz w:val="32"/>
          <w:szCs w:val="32"/>
          <w:lang w:val="en-IN"/>
        </w:rPr>
        <w:t>graphs. It</w:t>
      </w:r>
      <w:r>
        <w:rPr>
          <w:color w:val="000000" w:themeColor="text1"/>
          <w:sz w:val="32"/>
          <w:szCs w:val="32"/>
          <w:lang w:val="en-IN"/>
        </w:rPr>
        <w:t xml:space="preserve"> used in data visualizations and graphical </w:t>
      </w:r>
      <w:r w:rsidR="00974F33">
        <w:rPr>
          <w:color w:val="000000" w:themeColor="text1"/>
          <w:sz w:val="32"/>
          <w:szCs w:val="32"/>
          <w:lang w:val="en-IN"/>
        </w:rPr>
        <w:t>plotting. It</w:t>
      </w:r>
      <w:r>
        <w:rPr>
          <w:color w:val="000000" w:themeColor="text1"/>
          <w:sz w:val="32"/>
          <w:szCs w:val="32"/>
          <w:lang w:val="en-IN"/>
        </w:rPr>
        <w:t xml:space="preserve"> can be installed as “pip install matplotlib”</w:t>
      </w:r>
      <w:r w:rsidR="00EC16D8">
        <w:rPr>
          <w:color w:val="000000" w:themeColor="text1"/>
          <w:sz w:val="32"/>
          <w:szCs w:val="32"/>
          <w:lang w:val="en-IN"/>
        </w:rPr>
        <w:t>.</w:t>
      </w:r>
    </w:p>
    <w:p w:rsidR="00EC16D8" w:rsidRDefault="00EC16D8">
      <w:pPr>
        <w:rPr>
          <w:color w:val="000000" w:themeColor="text1"/>
          <w:sz w:val="32"/>
          <w:szCs w:val="32"/>
          <w:lang w:val="en-IN"/>
        </w:rPr>
      </w:pPr>
    </w:p>
    <w:p w:rsidR="0097573B" w:rsidRDefault="00A90200">
      <w:pPr>
        <w:rPr>
          <w:color w:val="000000" w:themeColor="text1"/>
          <w:sz w:val="32"/>
          <w:szCs w:val="32"/>
          <w:lang w:val="en-IN"/>
        </w:rPr>
      </w:pPr>
      <w:r w:rsidRPr="00C06049">
        <w:rPr>
          <w:color w:val="ED7D31" w:themeColor="accent2"/>
          <w:sz w:val="32"/>
          <w:szCs w:val="32"/>
          <w:lang w:val="en-IN"/>
        </w:rPr>
        <w:t>Pandas</w:t>
      </w:r>
      <w:r>
        <w:rPr>
          <w:color w:val="000000" w:themeColor="text1"/>
          <w:sz w:val="32"/>
          <w:szCs w:val="32"/>
          <w:lang w:val="en-IN"/>
        </w:rPr>
        <w:t>: Pandas</w:t>
      </w:r>
      <w:r w:rsidR="00D2023A">
        <w:rPr>
          <w:color w:val="000000" w:themeColor="text1"/>
          <w:sz w:val="32"/>
          <w:szCs w:val="32"/>
          <w:lang w:val="en-IN"/>
        </w:rPr>
        <w:t xml:space="preserve"> is a python package that is used for data analysis and </w:t>
      </w:r>
      <w:r>
        <w:rPr>
          <w:color w:val="000000" w:themeColor="text1"/>
          <w:sz w:val="32"/>
          <w:szCs w:val="32"/>
          <w:lang w:val="en-IN"/>
        </w:rPr>
        <w:t>manipulation. Is</w:t>
      </w:r>
      <w:r w:rsidR="00D2023A">
        <w:rPr>
          <w:color w:val="000000" w:themeColor="text1"/>
          <w:sz w:val="32"/>
          <w:szCs w:val="32"/>
          <w:lang w:val="en-IN"/>
        </w:rPr>
        <w:t xml:space="preserve"> a open source </w:t>
      </w:r>
      <w:r>
        <w:rPr>
          <w:color w:val="000000" w:themeColor="text1"/>
          <w:sz w:val="32"/>
          <w:szCs w:val="32"/>
          <w:lang w:val="en-IN"/>
        </w:rPr>
        <w:t>libraries</w:t>
      </w:r>
      <w:r w:rsidR="00D2023A">
        <w:rPr>
          <w:color w:val="000000" w:themeColor="text1"/>
          <w:sz w:val="32"/>
          <w:szCs w:val="32"/>
          <w:lang w:val="en-IN"/>
        </w:rPr>
        <w:t xml:space="preserve"> that is built over  numpy. It can be installed as “pip install pandas”</w:t>
      </w:r>
      <w:r w:rsidR="00EC16D8">
        <w:rPr>
          <w:color w:val="000000" w:themeColor="text1"/>
          <w:sz w:val="32"/>
          <w:szCs w:val="32"/>
          <w:lang w:val="en-IN"/>
        </w:rPr>
        <w:t>.</w:t>
      </w:r>
    </w:p>
    <w:p w:rsidR="00EC16D8" w:rsidRDefault="00EC16D8">
      <w:pPr>
        <w:rPr>
          <w:color w:val="000000" w:themeColor="text1"/>
          <w:sz w:val="32"/>
          <w:szCs w:val="32"/>
          <w:lang w:val="en-IN"/>
        </w:rPr>
      </w:pPr>
    </w:p>
    <w:p w:rsidR="0097573B" w:rsidRDefault="00D2023A">
      <w:pPr>
        <w:rPr>
          <w:color w:val="000000" w:themeColor="text1"/>
          <w:sz w:val="32"/>
          <w:szCs w:val="32"/>
          <w:lang w:val="en-IN"/>
        </w:rPr>
      </w:pPr>
      <w:r w:rsidRPr="00C5190D">
        <w:rPr>
          <w:color w:val="ED7D31" w:themeColor="accent2"/>
          <w:sz w:val="32"/>
          <w:szCs w:val="32"/>
          <w:lang w:val="en-IN"/>
        </w:rPr>
        <w:t>Seaborn</w:t>
      </w:r>
      <w:r>
        <w:rPr>
          <w:color w:val="000000" w:themeColor="text1"/>
          <w:sz w:val="32"/>
          <w:szCs w:val="32"/>
          <w:lang w:val="en-IN"/>
        </w:rPr>
        <w:t xml:space="preserve">:Is a python data visualization library based on </w:t>
      </w:r>
      <w:r w:rsidR="0017541E">
        <w:rPr>
          <w:color w:val="000000" w:themeColor="text1"/>
          <w:sz w:val="32"/>
          <w:szCs w:val="32"/>
          <w:lang w:val="en-IN"/>
        </w:rPr>
        <w:t>matplotlib. It</w:t>
      </w:r>
      <w:r>
        <w:rPr>
          <w:color w:val="000000" w:themeColor="text1"/>
          <w:sz w:val="32"/>
          <w:szCs w:val="32"/>
          <w:lang w:val="en-IN"/>
        </w:rPr>
        <w:t xml:space="preserve"> can be installed as “pip install seaborn”.</w:t>
      </w:r>
    </w:p>
    <w:p w:rsidR="00C5190D" w:rsidRDefault="00C5190D">
      <w:pPr>
        <w:rPr>
          <w:color w:val="000000" w:themeColor="text1"/>
          <w:sz w:val="32"/>
          <w:szCs w:val="32"/>
          <w:lang w:val="en-IN"/>
        </w:rPr>
      </w:pPr>
    </w:p>
    <w:p w:rsidR="0097573B" w:rsidRPr="00C5190D" w:rsidRDefault="00D2023A">
      <w:pPr>
        <w:rPr>
          <w:color w:val="ED7D31" w:themeColor="accent2"/>
          <w:sz w:val="32"/>
          <w:szCs w:val="32"/>
          <w:lang w:val="en-IN"/>
        </w:rPr>
      </w:pPr>
      <w:r w:rsidRPr="00C5190D">
        <w:rPr>
          <w:color w:val="ED7D31" w:themeColor="accent2"/>
          <w:sz w:val="32"/>
          <w:szCs w:val="32"/>
          <w:lang w:val="en-IN"/>
        </w:rPr>
        <w:t>Train and test :</w:t>
      </w:r>
    </w:p>
    <w:p w:rsidR="0097573B" w:rsidRDefault="00D2023A">
      <w:pPr>
        <w:rPr>
          <w:color w:val="000000" w:themeColor="text1"/>
          <w:sz w:val="32"/>
          <w:szCs w:val="32"/>
          <w:lang w:val="en-IN"/>
        </w:rPr>
      </w:pPr>
      <w:r>
        <w:rPr>
          <w:color w:val="000000" w:themeColor="text1"/>
          <w:sz w:val="32"/>
          <w:szCs w:val="32"/>
          <w:lang w:val="en-IN"/>
        </w:rPr>
        <w:t xml:space="preserve"> Now  we train and test our dataset as follow:</w:t>
      </w:r>
    </w:p>
    <w:p w:rsidR="0097573B" w:rsidRPr="00710C27" w:rsidRDefault="00D2023A">
      <w:pPr>
        <w:numPr>
          <w:ilvl w:val="0"/>
          <w:numId w:val="3"/>
        </w:numPr>
        <w:tabs>
          <w:tab w:val="clear" w:pos="420"/>
        </w:tabs>
        <w:rPr>
          <w:color w:val="000000" w:themeColor="text1"/>
          <w:sz w:val="32"/>
          <w:szCs w:val="32"/>
          <w:lang w:val="en-IN"/>
        </w:rPr>
      </w:pPr>
      <w:r w:rsidRPr="00C5190D">
        <w:rPr>
          <w:color w:val="ED7D31" w:themeColor="accent2"/>
          <w:sz w:val="32"/>
          <w:szCs w:val="32"/>
          <w:lang w:val="en-IN"/>
        </w:rPr>
        <w:t xml:space="preserve">Data </w:t>
      </w:r>
      <w:r w:rsidR="0017541E" w:rsidRPr="00C5190D">
        <w:rPr>
          <w:color w:val="ED7D31" w:themeColor="accent2"/>
          <w:sz w:val="32"/>
          <w:szCs w:val="32"/>
          <w:lang w:val="en-IN"/>
        </w:rPr>
        <w:t>collection:</w:t>
      </w:r>
      <w:r w:rsidR="0017541E">
        <w:rPr>
          <w:color w:val="000000" w:themeColor="text1"/>
          <w:sz w:val="28"/>
          <w:szCs w:val="28"/>
          <w:lang w:val="en-IN"/>
        </w:rPr>
        <w:t xml:space="preserve"> Gather</w:t>
      </w:r>
      <w:r>
        <w:rPr>
          <w:color w:val="000000" w:themeColor="text1"/>
          <w:sz w:val="28"/>
          <w:szCs w:val="28"/>
          <w:lang w:val="en-IN"/>
        </w:rPr>
        <w:t xml:space="preserve"> historical air quality data for various locations in Tamil Nadu. This data should include information on pollutants such as PM2.5, PM10, NO2, SO2, CO, O3, and meteorological data like temperature, humidity, wind speed, and direction.</w:t>
      </w:r>
    </w:p>
    <w:p w:rsidR="00710C27" w:rsidRDefault="00710C27" w:rsidP="00710C27">
      <w:pPr>
        <w:tabs>
          <w:tab w:val="left" w:pos="420"/>
        </w:tabs>
        <w:ind w:left="420"/>
        <w:rPr>
          <w:color w:val="000000" w:themeColor="text1"/>
          <w:sz w:val="32"/>
          <w:szCs w:val="32"/>
          <w:lang w:val="en-IN"/>
        </w:rPr>
      </w:pPr>
    </w:p>
    <w:p w:rsidR="0097573B" w:rsidRPr="00710C27" w:rsidRDefault="00D2023A">
      <w:pPr>
        <w:numPr>
          <w:ilvl w:val="0"/>
          <w:numId w:val="3"/>
        </w:numPr>
        <w:pBdr>
          <w:top w:val="single" w:sz="2" w:space="0" w:color="D9D9E3"/>
          <w:left w:val="single" w:sz="2" w:space="3" w:color="D9D9E3"/>
          <w:bottom w:val="single" w:sz="2" w:space="0" w:color="D9D9E3"/>
          <w:right w:val="single" w:sz="2" w:space="0" w:color="D9D9E3"/>
        </w:pBdr>
        <w:tabs>
          <w:tab w:val="clear" w:pos="420"/>
        </w:tabs>
        <w:rPr>
          <w:sz w:val="24"/>
          <w:szCs w:val="24"/>
        </w:rPr>
      </w:pPr>
      <w:r w:rsidRPr="00412432">
        <w:rPr>
          <w:color w:val="ED7D31" w:themeColor="accent2"/>
          <w:sz w:val="32"/>
          <w:szCs w:val="32"/>
          <w:lang w:val="en-IN"/>
        </w:rPr>
        <w:t>Data preprocessing:</w:t>
      </w:r>
      <w:r>
        <w:rPr>
          <w:color w:val="000000" w:themeColor="text1"/>
          <w:sz w:val="24"/>
          <w:szCs w:val="24"/>
          <w:lang w:val="en-IN"/>
        </w:rPr>
        <w:t xml:space="preserve">Clean the data by handling missing values, outliers, and </w:t>
      </w:r>
      <w:r w:rsidR="00A12730">
        <w:rPr>
          <w:color w:val="000000" w:themeColor="text1"/>
          <w:sz w:val="24"/>
          <w:szCs w:val="24"/>
          <w:lang w:val="en-IN"/>
        </w:rPr>
        <w:t>duplicates. Perform</w:t>
      </w:r>
      <w:r>
        <w:rPr>
          <w:color w:val="000000" w:themeColor="text1"/>
          <w:sz w:val="24"/>
          <w:szCs w:val="24"/>
          <w:lang w:val="en-IN"/>
        </w:rPr>
        <w:t xml:space="preserve"> data normalization or standardization to ensure that all features have similar </w:t>
      </w:r>
      <w:r w:rsidR="00A12730">
        <w:rPr>
          <w:color w:val="000000" w:themeColor="text1"/>
          <w:sz w:val="24"/>
          <w:szCs w:val="24"/>
          <w:lang w:val="en-IN"/>
        </w:rPr>
        <w:t>scales. Create</w:t>
      </w:r>
      <w:r>
        <w:rPr>
          <w:color w:val="000000" w:themeColor="text1"/>
          <w:sz w:val="24"/>
          <w:szCs w:val="24"/>
          <w:lang w:val="en-IN"/>
        </w:rPr>
        <w:t xml:space="preserve"> time-based features, such as time of day, day of the week, and season, which can be relevant for air quality prediction.</w:t>
      </w:r>
    </w:p>
    <w:p w:rsidR="00710C27" w:rsidRDefault="00710C27" w:rsidP="00710C27">
      <w:pPr>
        <w:pStyle w:val="ListParagraph"/>
        <w:rPr>
          <w:sz w:val="24"/>
          <w:szCs w:val="24"/>
        </w:rPr>
      </w:pPr>
    </w:p>
    <w:p w:rsidR="00710C27" w:rsidRDefault="00710C27" w:rsidP="00710C27">
      <w:pPr>
        <w:pBdr>
          <w:top w:val="single" w:sz="2" w:space="0" w:color="D9D9E3"/>
          <w:left w:val="single" w:sz="2" w:space="3" w:color="D9D9E3"/>
          <w:bottom w:val="single" w:sz="2" w:space="0" w:color="D9D9E3"/>
          <w:right w:val="single" w:sz="2" w:space="0" w:color="D9D9E3"/>
        </w:pBdr>
        <w:tabs>
          <w:tab w:val="left" w:pos="420"/>
        </w:tabs>
        <w:ind w:left="420"/>
        <w:rPr>
          <w:sz w:val="24"/>
          <w:szCs w:val="24"/>
        </w:rPr>
      </w:pPr>
    </w:p>
    <w:p w:rsidR="0097573B" w:rsidRDefault="00D2023A">
      <w:pPr>
        <w:numPr>
          <w:ilvl w:val="0"/>
          <w:numId w:val="3"/>
        </w:numPr>
        <w:tabs>
          <w:tab w:val="clear" w:pos="420"/>
        </w:tabs>
        <w:rPr>
          <w:color w:val="000000" w:themeColor="text1"/>
          <w:sz w:val="28"/>
          <w:szCs w:val="28"/>
          <w:lang w:val="en-IN"/>
        </w:rPr>
      </w:pPr>
      <w:r w:rsidRPr="00412432">
        <w:rPr>
          <w:color w:val="ED7D31" w:themeColor="accent2"/>
          <w:sz w:val="32"/>
          <w:szCs w:val="32"/>
          <w:lang w:val="en-IN"/>
        </w:rPr>
        <w:t xml:space="preserve">Features </w:t>
      </w:r>
      <w:r w:rsidR="00A12730" w:rsidRPr="00412432">
        <w:rPr>
          <w:color w:val="ED7D31" w:themeColor="accent2"/>
          <w:sz w:val="32"/>
          <w:szCs w:val="32"/>
          <w:lang w:val="en-IN"/>
        </w:rPr>
        <w:t>Selection:</w:t>
      </w:r>
      <w:r w:rsidR="00A12730">
        <w:rPr>
          <w:color w:val="000000" w:themeColor="text1"/>
          <w:sz w:val="28"/>
          <w:szCs w:val="28"/>
          <w:lang w:val="en-IN"/>
        </w:rPr>
        <w:t xml:space="preserve"> Use</w:t>
      </w:r>
      <w:r>
        <w:rPr>
          <w:color w:val="000000" w:themeColor="text1"/>
          <w:sz w:val="28"/>
          <w:szCs w:val="28"/>
          <w:lang w:val="en-IN"/>
        </w:rPr>
        <w:t xml:space="preserve"> feature selection techniques to identify the most relevant features for </w:t>
      </w:r>
      <w:r w:rsidR="00A12730">
        <w:rPr>
          <w:color w:val="000000" w:themeColor="text1"/>
          <w:sz w:val="28"/>
          <w:szCs w:val="28"/>
          <w:lang w:val="en-IN"/>
        </w:rPr>
        <w:t>prediction. Correlation</w:t>
      </w:r>
      <w:r>
        <w:rPr>
          <w:color w:val="000000" w:themeColor="text1"/>
          <w:sz w:val="28"/>
          <w:szCs w:val="28"/>
          <w:lang w:val="en-IN"/>
        </w:rPr>
        <w:t xml:space="preserve"> analysis and feature importance from machine learning models can help in feature selection.</w:t>
      </w:r>
    </w:p>
    <w:p w:rsidR="0097573B" w:rsidRDefault="00D2023A">
      <w:pPr>
        <w:numPr>
          <w:ilvl w:val="0"/>
          <w:numId w:val="4"/>
        </w:numPr>
        <w:tabs>
          <w:tab w:val="clear" w:pos="420"/>
        </w:tabs>
        <w:rPr>
          <w:color w:val="000000" w:themeColor="text1"/>
          <w:sz w:val="32"/>
          <w:szCs w:val="32"/>
          <w:lang w:val="en-IN"/>
        </w:rPr>
      </w:pPr>
      <w:r>
        <w:rPr>
          <w:color w:val="000000" w:themeColor="text1"/>
          <w:sz w:val="32"/>
          <w:szCs w:val="32"/>
          <w:lang w:val="en-IN"/>
        </w:rPr>
        <w:t xml:space="preserve">Engage local communities in monitoring air quality. Provide them with low-cost air quality monitoring kits and training </w:t>
      </w:r>
      <w:r>
        <w:rPr>
          <w:color w:val="000000" w:themeColor="text1"/>
          <w:sz w:val="32"/>
          <w:szCs w:val="32"/>
          <w:lang w:val="en-IN"/>
        </w:rPr>
        <w:lastRenderedPageBreak/>
        <w:t xml:space="preserve">to collect data in their </w:t>
      </w:r>
      <w:r w:rsidR="00196893">
        <w:rPr>
          <w:color w:val="000000" w:themeColor="text1"/>
          <w:sz w:val="32"/>
          <w:szCs w:val="32"/>
          <w:lang w:val="en-IN"/>
        </w:rPr>
        <w:t>neighbourhoods</w:t>
      </w:r>
      <w:r>
        <w:rPr>
          <w:color w:val="000000" w:themeColor="text1"/>
          <w:sz w:val="32"/>
          <w:szCs w:val="32"/>
          <w:lang w:val="en-IN"/>
        </w:rPr>
        <w:t xml:space="preserve">. This grassroots approach can supplement official </w:t>
      </w:r>
      <w:r>
        <w:rPr>
          <w:color w:val="000000" w:themeColor="text1"/>
          <w:sz w:val="32"/>
          <w:szCs w:val="32"/>
          <w:lang w:val="en-IN"/>
        </w:rPr>
        <w:t>monitoring efforts.</w:t>
      </w:r>
    </w:p>
    <w:p w:rsidR="0097573B" w:rsidRDefault="00D2023A">
      <w:pPr>
        <w:numPr>
          <w:ilvl w:val="0"/>
          <w:numId w:val="5"/>
        </w:numPr>
        <w:tabs>
          <w:tab w:val="clear" w:pos="420"/>
        </w:tabs>
        <w:rPr>
          <w:color w:val="000000" w:themeColor="text1"/>
          <w:sz w:val="32"/>
          <w:szCs w:val="32"/>
          <w:lang w:val="en-IN"/>
        </w:rPr>
      </w:pPr>
      <w:r>
        <w:rPr>
          <w:color w:val="000000" w:themeColor="text1"/>
          <w:sz w:val="32"/>
          <w:szCs w:val="32"/>
          <w:lang w:val="en-IN"/>
        </w:rPr>
        <w:t>Launch public awareness campaigns to educate residents about the health risks associated with poor air quality. Promote sustainable practices such as reducing vehicle emissions, planting more trees, and reducing waste burning.</w:t>
      </w:r>
    </w:p>
    <w:p w:rsidR="00C95658" w:rsidRDefault="00C95658" w:rsidP="00C95658">
      <w:pPr>
        <w:tabs>
          <w:tab w:val="left" w:pos="420"/>
        </w:tabs>
        <w:ind w:left="420"/>
        <w:rPr>
          <w:color w:val="000000" w:themeColor="text1"/>
          <w:sz w:val="32"/>
          <w:szCs w:val="32"/>
          <w:lang w:val="en-IN"/>
        </w:rPr>
      </w:pPr>
    </w:p>
    <w:p w:rsidR="00C95658" w:rsidRPr="00332EA2" w:rsidRDefault="00C95658">
      <w:pPr>
        <w:rPr>
          <w:color w:val="ED7D31" w:themeColor="accent2"/>
          <w:sz w:val="32"/>
          <w:szCs w:val="32"/>
          <w:lang w:val="en-IN"/>
        </w:rPr>
      </w:pPr>
      <w:r w:rsidRPr="00332EA2">
        <w:rPr>
          <w:color w:val="ED7D31" w:themeColor="accent2"/>
          <w:sz w:val="32"/>
          <w:szCs w:val="32"/>
          <w:lang w:val="en-IN"/>
        </w:rPr>
        <w:t>Accuracy</w:t>
      </w:r>
      <w:r w:rsidR="00332EA2">
        <w:rPr>
          <w:color w:val="ED7D31" w:themeColor="accent2"/>
          <w:sz w:val="32"/>
          <w:szCs w:val="32"/>
          <w:lang w:val="en-IN"/>
        </w:rPr>
        <w:t>:</w:t>
      </w:r>
    </w:p>
    <w:p w:rsidR="0097573B" w:rsidRDefault="0097573B">
      <w:pPr>
        <w:rPr>
          <w:color w:val="000000" w:themeColor="text1"/>
          <w:sz w:val="32"/>
          <w:szCs w:val="32"/>
          <w:lang w:val="en-IN"/>
        </w:rPr>
      </w:pPr>
    </w:p>
    <w:p w:rsidR="0097573B" w:rsidRDefault="00D2023A">
      <w:pPr>
        <w:numPr>
          <w:ilvl w:val="0"/>
          <w:numId w:val="6"/>
        </w:numPr>
        <w:tabs>
          <w:tab w:val="clear" w:pos="420"/>
        </w:tabs>
        <w:rPr>
          <w:color w:val="000000" w:themeColor="text1"/>
          <w:sz w:val="32"/>
          <w:szCs w:val="32"/>
          <w:lang w:val="en-IN"/>
        </w:rPr>
      </w:pPr>
      <w:r>
        <w:rPr>
          <w:color w:val="000000" w:themeColor="text1"/>
          <w:sz w:val="32"/>
          <w:szCs w:val="32"/>
          <w:lang w:val="en-IN"/>
        </w:rPr>
        <w:t xml:space="preserve">Improving the accuracy by splitting the data on heavy </w:t>
      </w:r>
      <w:r w:rsidR="00196893">
        <w:rPr>
          <w:color w:val="000000" w:themeColor="text1"/>
          <w:sz w:val="32"/>
          <w:szCs w:val="32"/>
          <w:lang w:val="en-IN"/>
        </w:rPr>
        <w:t>variations</w:t>
      </w:r>
    </w:p>
    <w:p w:rsidR="0097573B" w:rsidRDefault="00D2023A">
      <w:pPr>
        <w:numPr>
          <w:ilvl w:val="0"/>
          <w:numId w:val="6"/>
        </w:numPr>
        <w:tabs>
          <w:tab w:val="clear" w:pos="420"/>
        </w:tabs>
        <w:rPr>
          <w:color w:val="000000" w:themeColor="text1"/>
          <w:sz w:val="32"/>
          <w:szCs w:val="32"/>
          <w:lang w:val="en-IN"/>
        </w:rPr>
      </w:pPr>
      <w:r>
        <w:rPr>
          <w:color w:val="000000" w:themeColor="text1"/>
          <w:sz w:val="32"/>
          <w:szCs w:val="32"/>
          <w:lang w:val="en-IN"/>
        </w:rPr>
        <w:t>From sklearn import the metrics ad mean square error.</w:t>
      </w:r>
    </w:p>
    <w:p w:rsidR="0097573B" w:rsidRPr="004957FD" w:rsidRDefault="00D2023A" w:rsidP="004957FD">
      <w:pPr>
        <w:pStyle w:val="ListParagraph"/>
        <w:numPr>
          <w:ilvl w:val="0"/>
          <w:numId w:val="6"/>
        </w:numPr>
        <w:bidi/>
        <w:spacing w:line="360" w:lineRule="atLeast"/>
        <w:rPr>
          <w:rFonts w:ascii="Times New Roman" w:eastAsia="Times New Roman" w:hAnsi="Times New Roman" w:cs="Times New Roman"/>
          <w:b/>
          <w:bCs/>
          <w:color w:val="1F1F1F"/>
          <w:sz w:val="28"/>
          <w:szCs w:val="28"/>
          <w:lang w:eastAsia="en-IN"/>
        </w:rPr>
      </w:pPr>
      <w:r w:rsidRPr="004957FD">
        <w:rPr>
          <w:rFonts w:ascii="Times New Roman" w:eastAsia="Times New Roman" w:hAnsi="Times New Roman" w:cs="Times New Roman"/>
          <w:b/>
          <w:bCs/>
          <w:color w:val="1F1F1F"/>
          <w:sz w:val="28"/>
          <w:szCs w:val="28"/>
          <w:lang w:eastAsia="en-IN"/>
        </w:rPr>
        <w:t>Mean squared error (MSE): MSE is a measure of the average squared difference between the predicted and actual values.</w:t>
      </w:r>
      <w:r w:rsidR="00477A89" w:rsidRPr="004957FD">
        <w:rPr>
          <w:rFonts w:ascii="Times New Roman" w:eastAsia="Times New Roman" w:hAnsi="Times New Roman" w:cs="Times New Roman"/>
          <w:b/>
          <w:bCs/>
          <w:color w:val="1F1F1F"/>
          <w:sz w:val="28"/>
          <w:szCs w:val="28"/>
          <w:lang w:eastAsia="en-IN"/>
        </w:rPr>
        <w:t xml:space="preserve"> 4</w:t>
      </w:r>
    </w:p>
    <w:p w:rsidR="0097573B" w:rsidRPr="007653E6" w:rsidRDefault="00D2023A" w:rsidP="00185DB2">
      <w:pPr>
        <w:numPr>
          <w:ilvl w:val="0"/>
          <w:numId w:val="6"/>
        </w:numPr>
        <w:bidi/>
        <w:spacing w:line="360" w:lineRule="atLeast"/>
        <w:rPr>
          <w:rFonts w:ascii="Times New Roman" w:eastAsia="Times New Roman" w:hAnsi="Times New Roman" w:cs="Times New Roman"/>
          <w:b/>
          <w:bCs/>
          <w:color w:val="1F1F1F"/>
          <w:sz w:val="28"/>
          <w:szCs w:val="28"/>
          <w:lang w:eastAsia="en-IN"/>
        </w:rPr>
      </w:pPr>
      <w:r w:rsidRPr="007653E6">
        <w:rPr>
          <w:rFonts w:ascii="Times New Roman" w:eastAsia="Times New Roman" w:hAnsi="Times New Roman" w:cs="Times New Roman"/>
          <w:b/>
          <w:bCs/>
          <w:color w:val="1F1F1F"/>
          <w:sz w:val="28"/>
          <w:szCs w:val="28"/>
          <w:lang w:eastAsia="en-IN"/>
        </w:rPr>
        <w:t>M</w:t>
      </w:r>
      <w:r w:rsidRPr="007653E6">
        <w:rPr>
          <w:rFonts w:ascii="Times New Roman" w:eastAsia="Times New Roman" w:hAnsi="Times New Roman" w:cs="Times New Roman"/>
          <w:b/>
          <w:bCs/>
          <w:color w:val="1F1F1F"/>
          <w:sz w:val="28"/>
          <w:szCs w:val="28"/>
          <w:lang w:eastAsia="en-IN"/>
        </w:rPr>
        <w:t xml:space="preserve">ean </w:t>
      </w:r>
      <w:r w:rsidRPr="007653E6">
        <w:rPr>
          <w:rFonts w:ascii="Times New Roman" w:eastAsia="Times New Roman" w:hAnsi="Times New Roman" w:cs="Times New Roman"/>
          <w:b/>
          <w:bCs/>
          <w:color w:val="1F1F1F"/>
          <w:sz w:val="28"/>
          <w:szCs w:val="28"/>
          <w:lang w:eastAsia="en-IN"/>
        </w:rPr>
        <w:t>absolute error (MAE): MAE is a measure of the average absolute difference between the predicted and actual values</w:t>
      </w:r>
      <w:r w:rsidR="00332EA2" w:rsidRPr="007653E6">
        <w:rPr>
          <w:rFonts w:ascii="Times New Roman" w:eastAsia="Times New Roman" w:hAnsi="Times New Roman" w:cs="Times New Roman"/>
          <w:b/>
          <w:bCs/>
          <w:color w:val="1F1F1F"/>
          <w:sz w:val="28"/>
          <w:szCs w:val="28"/>
          <w:lang w:eastAsia="en-IN"/>
        </w:rPr>
        <w:t xml:space="preserve">. </w:t>
      </w:r>
    </w:p>
    <w:p w:rsidR="00332EA2" w:rsidRDefault="00332EA2" w:rsidP="00332EA2">
      <w:pPr>
        <w:tabs>
          <w:tab w:val="left" w:pos="420"/>
        </w:tabs>
        <w:spacing w:line="360" w:lineRule="atLeast"/>
        <w:ind w:left="420"/>
        <w:rPr>
          <w:rFonts w:ascii="Times New Roman" w:eastAsia="Times New Roman" w:hAnsi="Times New Roman" w:cs="Times New Roman"/>
          <w:color w:val="1F1F1F"/>
          <w:sz w:val="28"/>
          <w:szCs w:val="28"/>
          <w:lang w:eastAsia="en-IN"/>
        </w:rPr>
      </w:pPr>
    </w:p>
    <w:p w:rsidR="00332EA2" w:rsidRDefault="00332EA2" w:rsidP="00332EA2">
      <w:pPr>
        <w:tabs>
          <w:tab w:val="left" w:pos="420"/>
        </w:tabs>
        <w:spacing w:line="360" w:lineRule="atLeast"/>
        <w:ind w:left="420"/>
        <w:rPr>
          <w:rFonts w:ascii="Times New Roman" w:eastAsia="Times New Roman" w:hAnsi="Times New Roman" w:cs="Times New Roman"/>
          <w:color w:val="1F1F1F"/>
          <w:sz w:val="28"/>
          <w:szCs w:val="28"/>
          <w:lang w:eastAsia="en-IN"/>
        </w:rPr>
      </w:pPr>
    </w:p>
    <w:p w:rsidR="0097573B" w:rsidRPr="00332EA2" w:rsidRDefault="00D2023A">
      <w:pPr>
        <w:rPr>
          <w:color w:val="ED7D31" w:themeColor="accent2"/>
          <w:sz w:val="32"/>
          <w:szCs w:val="32"/>
          <w:lang w:val="en-IN"/>
        </w:rPr>
      </w:pPr>
      <w:r w:rsidRPr="00332EA2">
        <w:rPr>
          <w:color w:val="ED7D31" w:themeColor="accent2"/>
          <w:sz w:val="32"/>
          <w:szCs w:val="32"/>
          <w:lang w:val="en-IN"/>
        </w:rPr>
        <w:t>Conclusion:</w:t>
      </w:r>
    </w:p>
    <w:p w:rsidR="0097573B" w:rsidRDefault="0097573B">
      <w:pPr>
        <w:rPr>
          <w:color w:val="000000" w:themeColor="text1"/>
          <w:sz w:val="32"/>
          <w:szCs w:val="32"/>
          <w:lang w:val="en-IN"/>
        </w:rPr>
      </w:pPr>
    </w:p>
    <w:p w:rsidR="0097573B" w:rsidRDefault="00D2023A">
      <w:pPr>
        <w:rPr>
          <w:color w:val="000000" w:themeColor="text1"/>
          <w:sz w:val="24"/>
          <w:szCs w:val="24"/>
          <w:lang w:val="en-IN"/>
        </w:rPr>
      </w:pPr>
      <w:r>
        <w:rPr>
          <w:color w:val="000000" w:themeColor="text1"/>
          <w:sz w:val="24"/>
          <w:szCs w:val="24"/>
          <w:lang w:val="en-IN"/>
        </w:rPr>
        <w:t>Implementing these innovative solutions will require collaboration between government bodies, technology companies, research institutions, and active participation from the community. By combining technological advancements with public engagement, Tamil Nadu can make significant strides in improving its air quality analysis and prediction efforts.</w:t>
      </w:r>
    </w:p>
    <w:p w:rsidR="0097573B" w:rsidRDefault="0097573B"/>
    <w:sectPr w:rsidR="0097573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45A0C1"/>
    <w:multiLevelType w:val="singleLevel"/>
    <w:tmpl w:val="8745A0C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38B953D"/>
    <w:multiLevelType w:val="singleLevel"/>
    <w:tmpl w:val="B38B953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94ED2B8"/>
    <w:multiLevelType w:val="singleLevel"/>
    <w:tmpl w:val="B94ED2B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499E380"/>
    <w:multiLevelType w:val="singleLevel"/>
    <w:tmpl w:val="C499E38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83F20F5"/>
    <w:multiLevelType w:val="singleLevel"/>
    <w:tmpl w:val="083F20F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DA3EB06"/>
    <w:multiLevelType w:val="singleLevel"/>
    <w:tmpl w:val="1DA3EB06"/>
    <w:lvl w:ilvl="0">
      <w:start w:val="1"/>
      <w:numFmt w:val="bullet"/>
      <w:lvlText w:val=""/>
      <w:lvlJc w:val="left"/>
      <w:pPr>
        <w:tabs>
          <w:tab w:val="left" w:pos="420"/>
        </w:tabs>
        <w:ind w:left="420" w:hanging="420"/>
      </w:pPr>
      <w:rPr>
        <w:rFonts w:ascii="Wingdings" w:hAnsi="Wingdings" w:hint="default"/>
      </w:rPr>
    </w:lvl>
  </w:abstractNum>
  <w:num w:numId="1" w16cid:durableId="584191952">
    <w:abstractNumId w:val="1"/>
  </w:num>
  <w:num w:numId="2" w16cid:durableId="597173750">
    <w:abstractNumId w:val="3"/>
  </w:num>
  <w:num w:numId="3" w16cid:durableId="1875191340">
    <w:abstractNumId w:val="5"/>
  </w:num>
  <w:num w:numId="4" w16cid:durableId="391775414">
    <w:abstractNumId w:val="0"/>
  </w:num>
  <w:num w:numId="5" w16cid:durableId="2005090670">
    <w:abstractNumId w:val="4"/>
  </w:num>
  <w:num w:numId="6" w16cid:durableId="177381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540029"/>
    <w:rsid w:val="000A4D85"/>
    <w:rsid w:val="0017541E"/>
    <w:rsid w:val="00185DB2"/>
    <w:rsid w:val="00196893"/>
    <w:rsid w:val="00320C4B"/>
    <w:rsid w:val="00332EA2"/>
    <w:rsid w:val="003C2529"/>
    <w:rsid w:val="00412432"/>
    <w:rsid w:val="00477A89"/>
    <w:rsid w:val="004957FD"/>
    <w:rsid w:val="00523B26"/>
    <w:rsid w:val="00680DF4"/>
    <w:rsid w:val="00710C27"/>
    <w:rsid w:val="007653E6"/>
    <w:rsid w:val="00974F33"/>
    <w:rsid w:val="0097573B"/>
    <w:rsid w:val="00A12730"/>
    <w:rsid w:val="00A90200"/>
    <w:rsid w:val="00BE5154"/>
    <w:rsid w:val="00BE7610"/>
    <w:rsid w:val="00C06049"/>
    <w:rsid w:val="00C5190D"/>
    <w:rsid w:val="00C95658"/>
    <w:rsid w:val="00CE161E"/>
    <w:rsid w:val="00CF048B"/>
    <w:rsid w:val="00D04627"/>
    <w:rsid w:val="00D13C4C"/>
    <w:rsid w:val="00D2023A"/>
    <w:rsid w:val="00D52BFF"/>
    <w:rsid w:val="00DB632B"/>
    <w:rsid w:val="00DC6650"/>
    <w:rsid w:val="00EC16D8"/>
    <w:rsid w:val="00F20E38"/>
    <w:rsid w:val="1D776735"/>
    <w:rsid w:val="1F540029"/>
    <w:rsid w:val="7FEA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6C7431"/>
  <w15:docId w15:val="{564C389E-6F10-DD40-A646-825A9E1C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ListParagraph">
    <w:name w:val="List Paragraph"/>
    <w:basedOn w:val="Normal"/>
    <w:uiPriority w:val="99"/>
    <w:unhideWhenUsed/>
    <w:rsid w:val="0071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tn.data.gov.in/resource/location-wise-daily-ambient-air-quality-tamil-nadu-year-2014" TargetMode="Externa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3313</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dc:creator>
  <cp:lastModifiedBy>Priya B</cp:lastModifiedBy>
  <cp:revision>2</cp:revision>
  <dcterms:created xsi:type="dcterms:W3CDTF">2023-10-11T11:24:00Z</dcterms:created>
  <dcterms:modified xsi:type="dcterms:W3CDTF">2023-10-11T11:24:00Z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CD3680B3FE644ECCAFC9A041B4CC67E5</vt:lpwstr>
  </property>
</Properties>
</file>