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Load Indica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