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DoughnutControllerDatasetOptions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ScriptableAndArrayOptions</w:t>
        </w:r>
      </w:hyperlink>
      <w:r w:rsidDel="00000000" w:rsidR="00000000" w:rsidRPr="00000000">
        <w:rPr>
          <w:rtl w:val="0"/>
        </w:rPr>
        <w:t xml:space="preserve">&lt;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&lt;"doughnut"&gt;&gt;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ScriptableAndArrayOptions</w:t>
        </w:r>
      </w:hyperlink>
      <w:r w:rsidDel="00000000" w:rsidR="00000000" w:rsidRPr="00000000">
        <w:rPr>
          <w:rtl w:val="0"/>
        </w:rPr>
        <w:t xml:space="preserve">&lt;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  <w:t xml:space="preserve">,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&lt;"doughnut"&gt;&gt;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AnimationOptions</w:t>
        </w:r>
      </w:hyperlink>
      <w:r w:rsidDel="00000000" w:rsidR="00000000" w:rsidRPr="00000000">
        <w:rPr>
          <w:rtl w:val="0"/>
        </w:rPr>
        <w:t xml:space="preserve">&lt;"doughnut"&gt;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DoughnutControllerDatasetOptions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↳↳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animation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animation</w:t>
      </w:r>
      <w:r w:rsidDel="00000000" w:rsidR="00000000" w:rsidRPr="00000000">
        <w:rPr>
          <w:rtl w:val="0"/>
        </w:rPr>
        <w:t xml:space="preserve">: false |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AnimationSpec</w:t>
        </w:r>
      </w:hyperlink>
      <w:r w:rsidDel="00000000" w:rsidR="00000000" w:rsidRPr="00000000">
        <w:rPr>
          <w:rtl w:val="0"/>
        </w:rPr>
        <w:t xml:space="preserve">&lt;"doughnut"&gt; &amp; { onComplete?: (event: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  <w:t xml:space="preserve">) =&gt; void ; onProgress?: (event: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  <w:t xml:space="preserve">) =&gt; void }</w:t>
      </w:r>
    </w:p>
    <w:p w:rsidR="00000000" w:rsidDel="00000000" w:rsidP="00000000" w:rsidRDefault="00000000" w:rsidRPr="00000000" w14:paraId="000000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AnimationOptions.animation</w:t>
      </w:r>
    </w:p>
    <w:p w:rsidR="00000000" w:rsidDel="00000000" w:rsidP="00000000" w:rsidRDefault="00000000" w:rsidRPr="00000000" w14:paraId="0000009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index.esm.d.ts:1640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animations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animations</w:t>
      </w:r>
      <w:r w:rsidDel="00000000" w:rsidR="00000000" w:rsidRPr="00000000">
        <w:rPr>
          <w:rtl w:val="0"/>
        </w:rPr>
        <w:t xml:space="preserve">: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AnimationsSpec</w:t>
        </w:r>
      </w:hyperlink>
      <w:r w:rsidDel="00000000" w:rsidR="00000000" w:rsidRPr="00000000">
        <w:rPr>
          <w:rtl w:val="0"/>
        </w:rPr>
        <w:t xml:space="preserve">&lt;"doughnut"&gt;</w:t>
      </w:r>
    </w:p>
    <w:p w:rsidR="00000000" w:rsidDel="00000000" w:rsidP="00000000" w:rsidRDefault="00000000" w:rsidRPr="00000000" w14:paraId="000000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AnimationOptions.animations</w:t>
      </w:r>
    </w:p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index.esm.d.ts:1650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backgroundColor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backgroundColor</w:t>
      </w:r>
      <w:r w:rsidDel="00000000" w:rsidR="00000000" w:rsidRPr="00000000">
        <w:rPr>
          <w:rtl w:val="0"/>
        </w:rPr>
        <w:t xml:space="preserve">: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&lt;"doughnut"&gt;&gt;</w:t>
      </w:r>
    </w:p>
    <w:p w:rsidR="00000000" w:rsidDel="00000000" w:rsidP="00000000" w:rsidRDefault="00000000" w:rsidRPr="00000000" w14:paraId="000000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ScriptableAndArrayOptions.backgroundColor</w:t>
      </w:r>
    </w:p>
    <w:p w:rsidR="00000000" w:rsidDel="00000000" w:rsidP="00000000" w:rsidRDefault="00000000" w:rsidRPr="00000000" w14:paraId="0000009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index.esm.d.ts:1696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borderAlign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borderAlign</w:t>
      </w:r>
      <w:r w:rsidDel="00000000" w:rsidR="00000000" w:rsidRPr="00000000">
        <w:rPr>
          <w:rtl w:val="0"/>
        </w:rPr>
        <w:t xml:space="preserve">: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&lt;"center" | "inner",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&lt;"doughnut"&gt;&gt;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Arc stroke alignment.</w:t>
      </w:r>
    </w:p>
    <w:p w:rsidR="00000000" w:rsidDel="00000000" w:rsidP="00000000" w:rsidRDefault="00000000" w:rsidRPr="00000000" w14:paraId="000000A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ScriptableAndArrayOptions.borderAlign</w:t>
      </w:r>
    </w:p>
    <w:p w:rsidR="00000000" w:rsidDel="00000000" w:rsidP="00000000" w:rsidRDefault="00000000" w:rsidRPr="00000000" w14:paraId="000000A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index.esm.d.ts:1732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ksv4u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borderColor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borderColor</w:t>
      </w:r>
      <w:r w:rsidDel="00000000" w:rsidR="00000000" w:rsidRPr="00000000">
        <w:rPr>
          <w:rtl w:val="0"/>
        </w:rPr>
        <w:t xml:space="preserve">: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&lt;"doughnut"&gt;&gt;</w:t>
      </w:r>
    </w:p>
    <w:p w:rsidR="00000000" w:rsidDel="00000000" w:rsidP="00000000" w:rsidRDefault="00000000" w:rsidRPr="00000000" w14:paraId="000000A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ScriptableAndArrayOptions.borderColor</w:t>
      </w:r>
    </w:p>
    <w:p w:rsidR="00000000" w:rsidDel="00000000" w:rsidP="00000000" w:rsidRDefault="00000000" w:rsidRPr="00000000" w14:paraId="000000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index.esm.d.ts:1695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z337y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borderJoinStyle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borderJoinStyle</w:t>
      </w:r>
      <w:r w:rsidDel="00000000" w:rsidR="00000000" w:rsidRPr="00000000">
        <w:rPr>
          <w:rtl w:val="0"/>
        </w:rPr>
        <w:t xml:space="preserve">: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&lt;CanvasLineJoin,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&lt;"doughnut"&gt;&gt;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Line join style. See MDN. Default is 'round' when borderAlign is 'inner', else 'bevel'.</w:t>
      </w:r>
    </w:p>
    <w:p w:rsidR="00000000" w:rsidDel="00000000" w:rsidP="00000000" w:rsidRDefault="00000000" w:rsidRPr="00000000" w14:paraId="000000A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ScriptableAndArrayOptions.borderJoinStyle</w:t>
      </w:r>
    </w:p>
    <w:p w:rsidR="00000000" w:rsidDel="00000000" w:rsidP="00000000" w:rsidRDefault="00000000" w:rsidRPr="00000000" w14:paraId="000000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810t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index.esm.d.ts:1737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i7ojh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borderRadius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borderRadius</w:t>
      </w:r>
      <w:r w:rsidDel="00000000" w:rsidR="00000000" w:rsidRPr="00000000">
        <w:rPr>
          <w:rtl w:val="0"/>
        </w:rPr>
        <w:t xml:space="preserve">: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 |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  <w:t xml:space="preserve">, 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&lt;"doughnut"&gt;&gt;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border radius for arcs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B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ScriptableAndArrayOptions.borderRadius</w:t>
      </w:r>
    </w:p>
    <w:p w:rsidR="00000000" w:rsidDel="00000000" w:rsidP="00000000" w:rsidRDefault="00000000" w:rsidRPr="00000000" w14:paraId="000000B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ci93x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index.esm.d.ts:1743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whwml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borderWidth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borderWidth</w:t>
      </w:r>
      <w:r w:rsidDel="00000000" w:rsidR="00000000" w:rsidRPr="00000000">
        <w:rPr>
          <w:rtl w:val="0"/>
        </w:rPr>
        <w:t xml:space="preserve">: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&lt;"doughnut"&gt;&gt;</w:t>
      </w:r>
    </w:p>
    <w:p w:rsidR="00000000" w:rsidDel="00000000" w:rsidP="00000000" w:rsidRDefault="00000000" w:rsidRPr="00000000" w14:paraId="000000B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bn6ws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ScriptableAndArrayOptions.borderWidth</w:t>
      </w:r>
    </w:p>
    <w:p w:rsidR="00000000" w:rsidDel="00000000" w:rsidP="00000000" w:rsidRDefault="00000000" w:rsidRPr="00000000" w14:paraId="000000B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qsh70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index.esm.d.ts:1694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as4po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circular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circular</w:t>
      </w:r>
      <w:r w:rsidDel="00000000" w:rsidR="00000000" w:rsidRPr="00000000">
        <w:rPr>
          <w:rtl w:val="0"/>
        </w:rPr>
        <w:t xml:space="preserve">: 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&lt;boolean,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&lt;"doughnut"&gt;&gt;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false, Arc will be flat.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C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pxezw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ScriptableAndArrayOptions.circular</w:t>
      </w:r>
    </w:p>
    <w:p w:rsidR="00000000" w:rsidDel="00000000" w:rsidP="00000000" w:rsidRDefault="00000000" w:rsidRPr="00000000" w14:paraId="000000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9x2ik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index.esm.d.ts:1754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p2csry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circumference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circumference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Sweep to allow arcs to cover.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360</w:t>
      </w:r>
    </w:p>
    <w:p w:rsidR="00000000" w:rsidDel="00000000" w:rsidP="00000000" w:rsidRDefault="00000000" w:rsidRPr="00000000" w14:paraId="000000C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47n2z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index.esm.d.ts:250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o7alnk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clip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clip</w:t>
      </w:r>
      <w:r w:rsidDel="00000000" w:rsidR="00000000" w:rsidRPr="00000000">
        <w:rPr>
          <w:rtl w:val="0"/>
        </w:rPr>
        <w:t xml:space="preserve">: number | false | 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How to clip relative to chartArea. Positive value allows overflow, negative value clips that many pixels inside chartArea. 0 = clip at chartArea. Clipping can also be configured per side: clip: {left: 5, top: false, right: -2, bottom: 0}</w:t>
      </w:r>
    </w:p>
    <w:p w:rsidR="00000000" w:rsidDel="00000000" w:rsidP="00000000" w:rsidRDefault="00000000" w:rsidRPr="00000000" w14:paraId="000000D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3ckvv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clip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ihv6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index.esm.d.ts:70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2hioqz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hidden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hidden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visibility state of the dataset. Set it to true, to hide the dataset from the chart.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D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hmsyy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hidden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1mghm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index.esm.d.ts:88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grqru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hoverBackgroundColor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hoverBackgroundColor</w:t>
      </w:r>
      <w:r w:rsidDel="00000000" w:rsidR="00000000" w:rsidRPr="00000000">
        <w:rPr>
          <w:rtl w:val="0"/>
        </w:rPr>
        <w:t xml:space="preserve">: 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&lt;"doughnut"&gt;&gt;</w:t>
      </w:r>
    </w:p>
    <w:p w:rsidR="00000000" w:rsidDel="00000000" w:rsidP="00000000" w:rsidRDefault="00000000" w:rsidRPr="00000000" w14:paraId="000000D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vx1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ScriptableAndArrayOptions.hoverBackgroundColor</w:t>
      </w:r>
    </w:p>
    <w:p w:rsidR="00000000" w:rsidDel="00000000" w:rsidP="00000000" w:rsidRDefault="00000000" w:rsidRPr="00000000" w14:paraId="000000E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fwokq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index.esm.d.ts:1702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v1yux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hoverBorderColor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hoverBorderColor</w:t>
      </w:r>
      <w:r w:rsidDel="00000000" w:rsidR="00000000" w:rsidRPr="00000000">
        <w:rPr>
          <w:rtl w:val="0"/>
        </w:rPr>
        <w:t xml:space="preserve">: 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&lt;"doughnut"&gt;&gt;</w:t>
      </w:r>
    </w:p>
    <w:p w:rsidR="00000000" w:rsidDel="00000000" w:rsidP="00000000" w:rsidRDefault="00000000" w:rsidRPr="00000000" w14:paraId="000000E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f1mdl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ScriptableAndArrayOptions.hoverBorderColor</w:t>
      </w:r>
    </w:p>
    <w:p w:rsidR="00000000" w:rsidDel="00000000" w:rsidP="00000000" w:rsidRDefault="00000000" w:rsidRPr="00000000" w14:paraId="000000E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u6wnt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index.esm.d.ts:1701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9c6y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hoverBorderWidth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hoverBorderWidth</w:t>
      </w:r>
      <w:r w:rsidDel="00000000" w:rsidR="00000000" w:rsidRPr="00000000">
        <w:rPr>
          <w:rtl w:val="0"/>
        </w:rPr>
        <w:t xml:space="preserve">: 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&lt;"doughnut"&gt;&gt;</w:t>
      </w:r>
    </w:p>
    <w:p w:rsidR="00000000" w:rsidDel="00000000" w:rsidP="00000000" w:rsidRDefault="00000000" w:rsidRPr="00000000" w14:paraId="000000E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tbugp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ScriptableAndArrayOptions.hoverBorderWidth</w:t>
      </w:r>
    </w:p>
    <w:p w:rsidR="00000000" w:rsidDel="00000000" w:rsidP="00000000" w:rsidRDefault="00000000" w:rsidRPr="00000000" w14:paraId="000000E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8h4qw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index.esm.d.ts:1700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nmf14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hoverOffset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hoverOffset</w:t>
      </w:r>
      <w:r w:rsidDel="00000000" w:rsidR="00000000" w:rsidRPr="00000000">
        <w:rPr>
          <w:rtl w:val="0"/>
        </w:rPr>
        <w:t xml:space="preserve">: 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&lt;"doughnut"&gt;&gt;</w:t>
      </w:r>
    </w:p>
    <w:p w:rsidR="00000000" w:rsidDel="00000000" w:rsidP="00000000" w:rsidRDefault="00000000" w:rsidRPr="00000000" w14:paraId="000000F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7m2js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ScriptableAndArrayOptions.hoverOffset</w:t>
      </w:r>
    </w:p>
    <w:p w:rsidR="00000000" w:rsidDel="00000000" w:rsidP="00000000" w:rsidRDefault="00000000" w:rsidRPr="00000000" w14:paraId="000000F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mrcu0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index.esm.d.ts:1758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6r0co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indexAxis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indexAxis</w:t>
      </w:r>
      <w:r w:rsidDel="00000000" w:rsidR="00000000" w:rsidRPr="00000000">
        <w:rPr>
          <w:rtl w:val="0"/>
        </w:rPr>
        <w:t xml:space="preserve">: "x" | "y"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base axis of the chart. 'x' for vertical charts and 'y' for horizontal charts.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'x'</w:t>
      </w:r>
    </w:p>
    <w:p w:rsidR="00000000" w:rsidDel="00000000" w:rsidP="00000000" w:rsidRDefault="00000000" w:rsidRPr="00000000" w14:paraId="000000F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lwamv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indexAxis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11kx3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index.esm.d.ts:66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l18fr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label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label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label for the dataset which appears in the legend and tooltips.</w:t>
      </w:r>
    </w:p>
    <w:p w:rsidR="00000000" w:rsidDel="00000000" w:rsidP="00000000" w:rsidRDefault="00000000" w:rsidRPr="00000000" w14:paraId="000001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06ipz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label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k668n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index.esm.d.ts:74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zbgiu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normalized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normalized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Chart.js is fastest if you provide data with indices that are unique, sorted, and consistent across datasets and provide the normalized: true option to let Chart.js know that you have done so.</w:t>
      </w:r>
    </w:p>
    <w:p w:rsidR="00000000" w:rsidDel="00000000" w:rsidP="00000000" w:rsidRDefault="00000000" w:rsidRPr="00000000" w14:paraId="000001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egqt2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normalized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ygebq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index.esm.d.ts:58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dloly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offset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offset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Arc offset (in pixels).</w:t>
      </w:r>
    </w:p>
    <w:p w:rsidR="00000000" w:rsidDel="00000000" w:rsidP="00000000" w:rsidRDefault="00000000" w:rsidRPr="00000000" w14:paraId="000001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sqyw6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Overrides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ScriptableAndArrayOptions.offset</w:t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cqmet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index.esm.d.ts:255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rvwp1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order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drawing order of dataset. Also affects order for stacking, tooltip and legend.</w:t>
      </w:r>
    </w:p>
    <w:p w:rsidR="00000000" w:rsidDel="00000000" w:rsidP="00000000" w:rsidRDefault="00000000" w:rsidRPr="00000000" w14:paraId="000001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bvk7p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r0uhx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index.esm.d.ts:78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664s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parsing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parsing</w:t>
      </w:r>
      <w:r w:rsidDel="00000000" w:rsidR="00000000" w:rsidRPr="00000000">
        <w:rPr>
          <w:rtl w:val="0"/>
        </w:rPr>
        <w:t xml:space="preserve">: false | { [key: string]: string; }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How to parse the dataset. The parsing can be disabled by specifying parsing: false at chart options or dataset. If parsing is disabled, data must be sorted and in the formats the associated chart type and scales use internally.</w:t>
      </w:r>
    </w:p>
    <w:p w:rsidR="00000000" w:rsidDel="00000000" w:rsidP="00000000" w:rsidRDefault="00000000" w:rsidRPr="00000000" w14:paraId="000001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q5sas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parsing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5b2l0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index.esm.d.ts:49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kgcv8k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rotation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rotation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Starting angle to draw this dataset from.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1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4g0dw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index.esm.d.ts:261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jlao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spacing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spacing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Similar to the offset option, but applies to all arcs. This can be used to to add spaces between arcs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1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3ky6r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index.esm.d.ts:274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iq8gz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stack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ID of the group to which this dataset belongs to (when stacked, each group will be a separate stack).</w:t>
      </w:r>
    </w:p>
    <w:p w:rsidR="00000000" w:rsidDel="00000000" w:rsidP="00000000" w:rsidRDefault="00000000" w:rsidRPr="00000000" w14:paraId="000001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xvir7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hv69v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index.esm.d.ts:83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x0gk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transitions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transitions</w:t>
      </w:r>
      <w:r w:rsidDel="00000000" w:rsidR="00000000" w:rsidRPr="00000000">
        <w:rPr>
          <w:rtl w:val="0"/>
        </w:rPr>
        <w:t xml:space="preserve">: </w:t>
      </w: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TransitionsSpec</w:t>
        </w:r>
      </w:hyperlink>
      <w:r w:rsidDel="00000000" w:rsidR="00000000" w:rsidRPr="00000000">
        <w:rPr>
          <w:rtl w:val="0"/>
        </w:rPr>
        <w:t xml:space="preserve">&lt;"doughnut"&gt;</w:t>
      </w:r>
    </w:p>
    <w:p w:rsidR="00000000" w:rsidDel="00000000" w:rsidP="00000000" w:rsidRDefault="00000000" w:rsidRPr="00000000" w14:paraId="0000013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h042r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AnimationOptions.transitions</w:t>
      </w:r>
    </w:p>
    <w:p w:rsidR="00000000" w:rsidDel="00000000" w:rsidP="00000000" w:rsidRDefault="00000000" w:rsidRPr="00000000" w14:paraId="000001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w5ecy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index.esm.d.ts:1651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baon6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weight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weight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relative thickness of the dataset. Providing a value for weight will cause the pie or doughnut dataset to be drawn with a thickness relative to the sum of all the dataset weight values.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1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vac5u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index.esm.d.ts:267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 DoughnutControllerChartOptions </w:t>
        </w:r>
      </w:hyperlink>
      <w:r w:rsidDel="00000000" w:rsidR="00000000" w:rsidRPr="00000000">
        <w:rPr>
          <w:rtl w:val="0"/>
        </w:rPr>
        <w:t xml:space="preserve"> </w:t>
      </w: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 DoughnutMetaExtensions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190" Type="http://schemas.openxmlformats.org/officeDocument/2006/relationships/hyperlink" Target="http://docs.google.com/docs/3.9.1/api/interfaces/ControllerDataset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194" Type="http://schemas.openxmlformats.org/officeDocument/2006/relationships/hyperlink" Target="http://docs.google.com/docs/3.9.1/api/interfaces/ControllerDatasetOptions.html#label" TargetMode="External"/><Relationship Id="rId43" Type="http://schemas.openxmlformats.org/officeDocument/2006/relationships/hyperlink" Target="http://docs.google.com/docs/3.9.1/api/interfaces/ChartComponent.html" TargetMode="External"/><Relationship Id="rId193" Type="http://schemas.openxmlformats.org/officeDocument/2006/relationships/hyperlink" Target="http://docs.google.com/docs/3.9.1/api/interfaces/ControllerDatasetOptions.html" TargetMode="External"/><Relationship Id="rId46" Type="http://schemas.openxmlformats.org/officeDocument/2006/relationships/hyperlink" Target="http://docs.google.com/docs/3.9.1/api/interfaces/ChartData.html" TargetMode="External"/><Relationship Id="rId192" Type="http://schemas.openxmlformats.org/officeDocument/2006/relationships/hyperlink" Target="https://github.com/chartjs/Chart.js/blob/5ea4b3a/types/index.esm.d.ts#L66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91" Type="http://schemas.openxmlformats.org/officeDocument/2006/relationships/hyperlink" Target="http://docs.google.com/docs/3.9.1/api/interfaces/ControllerDatasetOptions.html#indexaxis" TargetMode="External"/><Relationship Id="rId48" Type="http://schemas.openxmlformats.org/officeDocument/2006/relationships/hyperlink" Target="http://docs.google.com/docs/3.9.1/api/interfaces/ChartDatasetProperties.html" TargetMode="External"/><Relationship Id="rId187" Type="http://schemas.openxmlformats.org/officeDocument/2006/relationships/hyperlink" Target="http://docs.google.com/docs/3.9.1/api/#scriptableandarray" TargetMode="External"/><Relationship Id="rId47" Type="http://schemas.openxmlformats.org/officeDocument/2006/relationships/hyperlink" Target="http://docs.google.com/docs/3.9.1/api/interfaces/ChartDataCustomTypesPerDataset.html" TargetMode="External"/><Relationship Id="rId186" Type="http://schemas.openxmlformats.org/officeDocument/2006/relationships/hyperlink" Target="https://github.com/chartjs/Chart.js/blob/5ea4b3a/types/index.esm.d.ts#L1700" TargetMode="External"/><Relationship Id="rId185" Type="http://schemas.openxmlformats.org/officeDocument/2006/relationships/hyperlink" Target="http://docs.google.com/docs/3.9.1/api/interfaces/ScriptableContex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84" Type="http://schemas.openxmlformats.org/officeDocument/2006/relationships/hyperlink" Target="http://docs.google.com/docs/3.9.1/api/#scriptableandarray" TargetMode="External"/><Relationship Id="rId189" Type="http://schemas.openxmlformats.org/officeDocument/2006/relationships/hyperlink" Target="https://github.com/chartjs/Chart.js/blob/5ea4b3a/types/index.esm.d.ts#L1758" TargetMode="External"/><Relationship Id="rId188" Type="http://schemas.openxmlformats.org/officeDocument/2006/relationships/hyperlink" Target="http://docs.google.com/docs/3.9.1/api/interfaces/ScriptableContext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183" Type="http://schemas.openxmlformats.org/officeDocument/2006/relationships/hyperlink" Target="https://github.com/chartjs/Chart.js/blob/5ea4b3a/types/index.esm.d.ts#L1701" TargetMode="External"/><Relationship Id="rId32" Type="http://schemas.openxmlformats.org/officeDocument/2006/relationships/hyperlink" Target="http://docs.google.com/docs/3.9.1/api/interfaces/BarControllerDatasetOptions.html" TargetMode="External"/><Relationship Id="rId182" Type="http://schemas.openxmlformats.org/officeDocument/2006/relationships/hyperlink" Target="http://docs.google.com/docs/3.9.1/api/interfaces/ScriptableContext.html" TargetMode="External"/><Relationship Id="rId35" Type="http://schemas.openxmlformats.org/officeDocument/2006/relationships/hyperlink" Target="http://docs.google.com/docs/3.9.1/api/interfaces/BarOptions.html" TargetMode="External"/><Relationship Id="rId181" Type="http://schemas.openxmlformats.org/officeDocument/2006/relationships/hyperlink" Target="http://docs.google.com/docs/3.9.1/api/#color" TargetMode="External"/><Relationship Id="rId34" Type="http://schemas.openxmlformats.org/officeDocument/2006/relationships/hyperlink" Target="http://docs.google.com/docs/3.9.1/api/interfaces/BarHoverOptions.html" TargetMode="External"/><Relationship Id="rId180" Type="http://schemas.openxmlformats.org/officeDocument/2006/relationships/hyperlink" Target="http://docs.google.com/docs/3.9.1/api/#scriptableandarray" TargetMode="External"/><Relationship Id="rId37" Type="http://schemas.openxmlformats.org/officeDocument/2006/relationships/hyperlink" Target="http://docs.google.com/docs/3.9.1/api/interfaces/BorderRadius.html" TargetMode="External"/><Relationship Id="rId176" Type="http://schemas.openxmlformats.org/officeDocument/2006/relationships/hyperlink" Target="http://docs.google.com/docs/3.9.1/api/#scriptableandarray" TargetMode="External"/><Relationship Id="rId36" Type="http://schemas.openxmlformats.org/officeDocument/2006/relationships/hyperlink" Target="http://docs.google.com/docs/3.9.1/api/interfaces/BarProps.html" TargetMode="External"/><Relationship Id="rId175" Type="http://schemas.openxmlformats.org/officeDocument/2006/relationships/hyperlink" Target="https://github.com/chartjs/Chart.js/blob/5ea4b3a/types/index.esm.d.ts#L88" TargetMode="External"/><Relationship Id="rId39" Type="http://schemas.openxmlformats.org/officeDocument/2006/relationships/hyperlink" Target="http://docs.google.com/docs/3.9.1/api/interfaces/BubbleDataPoint.html" TargetMode="External"/><Relationship Id="rId174" Type="http://schemas.openxmlformats.org/officeDocument/2006/relationships/hyperlink" Target="http://docs.google.com/docs/3.9.1/api/interfaces/ControllerDatasetOptions.html#hidden" TargetMode="External"/><Relationship Id="rId38" Type="http://schemas.openxmlformats.org/officeDocument/2006/relationships/hyperlink" Target="http://docs.google.com/docs/3.9.1/api/interfaces/BubbleControllerDatasetOptions.html" TargetMode="External"/><Relationship Id="rId173" Type="http://schemas.openxmlformats.org/officeDocument/2006/relationships/hyperlink" Target="http://docs.google.com/docs/3.9.1/api/interfaces/ControllerDatasetOptions.html" TargetMode="External"/><Relationship Id="rId179" Type="http://schemas.openxmlformats.org/officeDocument/2006/relationships/hyperlink" Target="https://github.com/chartjs/Chart.js/blob/5ea4b3a/types/index.esm.d.ts#L1702" TargetMode="External"/><Relationship Id="rId178" Type="http://schemas.openxmlformats.org/officeDocument/2006/relationships/hyperlink" Target="http://docs.google.com/docs/3.9.1/api/interfaces/ScriptableContext.html" TargetMode="External"/><Relationship Id="rId177" Type="http://schemas.openxmlformats.org/officeDocument/2006/relationships/hyperlink" Target="http://docs.google.com/docs/3.9.1/api/#color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26" Type="http://schemas.openxmlformats.org/officeDocument/2006/relationships/hyperlink" Target="http://docs.google.com/docs/3.9.1/api/interfaces/ArcBorderRadius.html" TargetMode="External"/><Relationship Id="rId25" Type="http://schemas.openxmlformats.org/officeDocument/2006/relationships/hyperlink" Target="http://docs.google.com/docs/3.9.1/api/interfaces/AnimationEvent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29" Type="http://schemas.openxmlformats.org/officeDocument/2006/relationships/hyperlink" Target="http://docs.google.com/docs/3.9.1/api/interfaces/ArcOptions.html" TargetMode="External"/><Relationship Id="rId11" Type="http://schemas.openxmlformats.org/officeDocument/2006/relationships/hyperlink" Target="https://github.com/chartjs/awesome" TargetMode="External"/><Relationship Id="rId10" Type="http://schemas.openxmlformats.org/officeDocument/2006/relationships/hyperlink" Target="http://docs.google.com/docs/3.9.1/samples/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98" Type="http://schemas.openxmlformats.org/officeDocument/2006/relationships/hyperlink" Target="https://github.com/chartjs/Chart.js/blob/5ea4b3a/types/index.esm.d.ts#L58" TargetMode="External"/><Relationship Id="rId14" Type="http://schemas.openxmlformats.org/officeDocument/2006/relationships/hyperlink" Target="https://github.com/chartjs/Chart.js" TargetMode="External"/><Relationship Id="rId197" Type="http://schemas.openxmlformats.org/officeDocument/2006/relationships/hyperlink" Target="http://docs.google.com/docs/3.9.1/api/interfaces/ControllerDatasetOptions.html#normalized" TargetMode="External"/><Relationship Id="rId17" Type="http://schemas.openxmlformats.org/officeDocument/2006/relationships/hyperlink" Target="http://docs.google.com/docs/3.9.1/samples/" TargetMode="External"/><Relationship Id="rId196" Type="http://schemas.openxmlformats.org/officeDocument/2006/relationships/hyperlink" Target="http://docs.google.com/docs/3.9.1/api/interfaces/ControllerDatasetOptions.html" TargetMode="External"/><Relationship Id="rId16" Type="http://schemas.openxmlformats.org/officeDocument/2006/relationships/hyperlink" Target="http://docs.google.com/docs/3.9.1/api/" TargetMode="External"/><Relationship Id="rId195" Type="http://schemas.openxmlformats.org/officeDocument/2006/relationships/hyperlink" Target="https://github.com/chartjs/Chart.js/blob/5ea4b3a/types/index.esm.d.ts#L74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Relationship Id="rId199" Type="http://schemas.openxmlformats.org/officeDocument/2006/relationships/hyperlink" Target="https://github.com/chartjs/Chart.js/blob/5ea4b3a/types/index.esm.d.ts#L255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150" Type="http://schemas.openxmlformats.org/officeDocument/2006/relationships/hyperlink" Target="https://github.com/chartjs/Chart.js/blob/5ea4b3a/types/index.esm.d.ts#L1732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docs/3.9.1/api/interfaces/ScriptableContex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ocs/3.9.1/api/#scriptableandarray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s://github.com/chartjs/Chart.js/blob/5ea4b3a/types/index.esm.d.ts#L1650" TargetMode="External"/><Relationship Id="rId142" Type="http://schemas.openxmlformats.org/officeDocument/2006/relationships/hyperlink" Target="http://docs.google.com/docs/3.9.1/api/#animationsspec" TargetMode="External"/><Relationship Id="rId141" Type="http://schemas.openxmlformats.org/officeDocument/2006/relationships/hyperlink" Target="https://github.com/chartjs/Chart.js/blob/5ea4b3a/types/index.esm.d.ts#L1640" TargetMode="External"/><Relationship Id="rId140" Type="http://schemas.openxmlformats.org/officeDocument/2006/relationships/hyperlink" Target="http://docs.google.com/docs/3.9.1/api/interfaces/AnimationEven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s://github.com/chartjs/Chart.js/blob/5ea4b3a/types/index.esm.d.ts#L1696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://docs.google.com/docs/3.9.1/api/interfaces/ScriptableContext.html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://docs.google.com/docs/3.9.1/api/#color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://docs.google.com/docs/3.9.1/api/#scriptableandarray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://docs.google.com/docs/3.9.1/api/interfaces/AnimationEvent.html" TargetMode="External"/><Relationship Id="rId138" Type="http://schemas.openxmlformats.org/officeDocument/2006/relationships/hyperlink" Target="http://docs.google.com/docs/3.9.1/api/#animationspec" TargetMode="External"/><Relationship Id="rId137" Type="http://schemas.openxmlformats.org/officeDocument/2006/relationships/hyperlink" Target="http://docs.google.com/docs/3.9.1/api/interfaces/PolarAreaControllerDatasetOptions.html" TargetMode="External"/><Relationship Id="rId132" Type="http://schemas.openxmlformats.org/officeDocument/2006/relationships/hyperlink" Target="http://docs.google.com/docs/3.9.1/api/interfaces/ScriptableContext.html" TargetMode="External"/><Relationship Id="rId131" Type="http://schemas.openxmlformats.org/officeDocument/2006/relationships/hyperlink" Target="http://docs.google.com/docs/3.9.1/api/interfaces/ArcOptions.html" TargetMode="External"/><Relationship Id="rId130" Type="http://schemas.openxmlformats.org/officeDocument/2006/relationships/hyperlink" Target="http://docs.google.com/docs/3.9.1/api/#scriptableandarrayoptions" TargetMode="External"/><Relationship Id="rId136" Type="http://schemas.openxmlformats.org/officeDocument/2006/relationships/hyperlink" Target="http://docs.google.com/docs/3.9.1/api/#animationoptions" TargetMode="External"/><Relationship Id="rId135" Type="http://schemas.openxmlformats.org/officeDocument/2006/relationships/hyperlink" Target="http://docs.google.com/docs/3.9.1/api/interfaces/ScriptableContext.html" TargetMode="External"/><Relationship Id="rId134" Type="http://schemas.openxmlformats.org/officeDocument/2006/relationships/hyperlink" Target="http://docs.google.com/docs/3.9.1/api/interfaces/ArcHoverOptions.html" TargetMode="External"/><Relationship Id="rId133" Type="http://schemas.openxmlformats.org/officeDocument/2006/relationships/hyperlink" Target="http://docs.google.com/docs/3.9.1/api/#scriptableandarrayoptions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172" Type="http://schemas.openxmlformats.org/officeDocument/2006/relationships/hyperlink" Target="https://github.com/chartjs/Chart.js/blob/5ea4b3a/types/index.esm.d.ts#L70" TargetMode="External"/><Relationship Id="rId65" Type="http://schemas.openxmlformats.org/officeDocument/2006/relationships/hyperlink" Target="http://docs.google.com/docs/3.9.1/api/interfaces/DoughnutControllerDatasetOptions.html" TargetMode="External"/><Relationship Id="rId171" Type="http://schemas.openxmlformats.org/officeDocument/2006/relationships/hyperlink" Target="http://docs.google.com/docs/3.9.1/api/interfaces/ControllerDatasetOptions.html#clip" TargetMode="External"/><Relationship Id="rId68" Type="http://schemas.openxmlformats.org/officeDocument/2006/relationships/hyperlink" Target="http://docs.google.com/docs/3.9.1/api/interfaces/ElementOptionsByType.html" TargetMode="External"/><Relationship Id="rId170" Type="http://schemas.openxmlformats.org/officeDocument/2006/relationships/hyperlink" Target="http://docs.google.com/docs/3.9.1/api/interfaces/ControllerDatasetOptions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165" Type="http://schemas.openxmlformats.org/officeDocument/2006/relationships/hyperlink" Target="http://docs.google.com/docs/3.9.1/api/#scriptableandarray" TargetMode="External"/><Relationship Id="rId69" Type="http://schemas.openxmlformats.org/officeDocument/2006/relationships/hyperlink" Target="http://docs.google.com/docs/3.9.1/api/interfaces/ExtendedPlugin.html" TargetMode="External"/><Relationship Id="rId164" Type="http://schemas.openxmlformats.org/officeDocument/2006/relationships/hyperlink" Target="https://github.com/chartjs/Chart.js/blob/5ea4b3a/types/index.esm.d.ts#L1694" TargetMode="External"/><Relationship Id="rId163" Type="http://schemas.openxmlformats.org/officeDocument/2006/relationships/hyperlink" Target="http://docs.google.com/docs/3.9.1/api/interfaces/ScriptableContext.html" TargetMode="External"/><Relationship Id="rId162" Type="http://schemas.openxmlformats.org/officeDocument/2006/relationships/hyperlink" Target="http://docs.google.com/docs/3.9.1/api/#scriptableandarray" TargetMode="External"/><Relationship Id="rId169" Type="http://schemas.openxmlformats.org/officeDocument/2006/relationships/hyperlink" Target="http://docs.google.com/docs/3.9.1/api/interfaces/ChartArea.html" TargetMode="External"/><Relationship Id="rId168" Type="http://schemas.openxmlformats.org/officeDocument/2006/relationships/hyperlink" Target="https://github.com/chartjs/Chart.js/blob/5ea4b3a/types/index.esm.d.ts#L250" TargetMode="External"/><Relationship Id="rId167" Type="http://schemas.openxmlformats.org/officeDocument/2006/relationships/hyperlink" Target="https://github.com/chartjs/Chart.js/blob/5ea4b3a/types/index.esm.d.ts#L1754" TargetMode="External"/><Relationship Id="rId166" Type="http://schemas.openxmlformats.org/officeDocument/2006/relationships/hyperlink" Target="http://docs.google.com/docs/3.9.1/api/interfaces/ScriptableContext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161" Type="http://schemas.openxmlformats.org/officeDocument/2006/relationships/hyperlink" Target="https://github.com/chartjs/Chart.js/blob/5ea4b3a/types/index.esm.d.ts#L1743" TargetMode="External"/><Relationship Id="rId54" Type="http://schemas.openxmlformats.org/officeDocument/2006/relationships/hyperlink" Target="http://docs.google.com/docs/3.9.1/api/interfaces/ComplexFillTarget.html" TargetMode="External"/><Relationship Id="rId160" Type="http://schemas.openxmlformats.org/officeDocument/2006/relationships/hyperlink" Target="http://docs.google.com/docs/3.9.1/api/interfaces/ScriptableContex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159" Type="http://schemas.openxmlformats.org/officeDocument/2006/relationships/hyperlink" Target="http://docs.google.com/docs/3.9.1/api/interfaces/ArcBorderRadiu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154" Type="http://schemas.openxmlformats.org/officeDocument/2006/relationships/hyperlink" Target="https://github.com/chartjs/Chart.js/blob/5ea4b3a/types/index.esm.d.ts#L1695" TargetMode="External"/><Relationship Id="rId58" Type="http://schemas.openxmlformats.org/officeDocument/2006/relationships/hyperlink" Target="http://docs.google.com/docs/3.9.1/api/interfaces/CoreScaleOptions.html" TargetMode="External"/><Relationship Id="rId153" Type="http://schemas.openxmlformats.org/officeDocument/2006/relationships/hyperlink" Target="http://docs.google.com/docs/3.9.1/api/interfaces/ScriptableContext.html" TargetMode="External"/><Relationship Id="rId152" Type="http://schemas.openxmlformats.org/officeDocument/2006/relationships/hyperlink" Target="http://docs.google.com/docs/3.9.1/api/#color" TargetMode="External"/><Relationship Id="rId151" Type="http://schemas.openxmlformats.org/officeDocument/2006/relationships/hyperlink" Target="http://docs.google.com/docs/3.9.1/api/#scriptableandarray" TargetMode="External"/><Relationship Id="rId158" Type="http://schemas.openxmlformats.org/officeDocument/2006/relationships/hyperlink" Target="http://docs.google.com/docs/3.9.1/api/#scriptableandarray" TargetMode="External"/><Relationship Id="rId157" Type="http://schemas.openxmlformats.org/officeDocument/2006/relationships/hyperlink" Target="https://github.com/chartjs/Chart.js/blob/5ea4b3a/types/index.esm.d.ts#L1737" TargetMode="External"/><Relationship Id="rId156" Type="http://schemas.openxmlformats.org/officeDocument/2006/relationships/hyperlink" Target="http://docs.google.com/docs/3.9.1/api/interfaces/ScriptableContext.html" TargetMode="External"/><Relationship Id="rId155" Type="http://schemas.openxmlformats.org/officeDocument/2006/relationships/hyperlink" Target="http://docs.google.com/docs/3.9.1/api/#scriptableandarray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215" Type="http://schemas.openxmlformats.org/officeDocument/2006/relationships/hyperlink" Target="http://docs.google.com/docs/3.9.1/api/interfaces/DoughnutMetaExtensions.html" TargetMode="External"/><Relationship Id="rId214" Type="http://schemas.openxmlformats.org/officeDocument/2006/relationships/hyperlink" Target="http://docs.google.com/docs/3.9.1/api/interfaces/DoughnutControllerChartOptions.html" TargetMode="External"/><Relationship Id="rId213" Type="http://schemas.openxmlformats.org/officeDocument/2006/relationships/hyperlink" Target="https://github.com/chartjs/Chart.js/blob/5ea4b3a/types/index.esm.d.ts#L267" TargetMode="External"/><Relationship Id="rId212" Type="http://schemas.openxmlformats.org/officeDocument/2006/relationships/hyperlink" Target="https://github.com/chartjs/Chart.js/blob/5ea4b3a/types/index.esm.d.ts#L1651" TargetMode="External"/><Relationship Id="rId211" Type="http://schemas.openxmlformats.org/officeDocument/2006/relationships/hyperlink" Target="http://docs.google.com/docs/3.9.1/api/#transitionsspec" TargetMode="External"/><Relationship Id="rId210" Type="http://schemas.openxmlformats.org/officeDocument/2006/relationships/hyperlink" Target="https://github.com/chartjs/Chart.js/blob/5ea4b3a/types/index.esm.d.ts#L83" TargetMode="External"/><Relationship Id="rId129" Type="http://schemas.openxmlformats.org/officeDocument/2006/relationships/hyperlink" Target="http://docs.google.com/docs/3.9.1/api/interfaces/ControllerDatasetOptions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121" Type="http://schemas.openxmlformats.org/officeDocument/2006/relationships/hyperlink" Target="http://docs.google.com/docs/3.9.1/api/interfaces/TooltipItem.html" TargetMode="External"/><Relationship Id="rId120" Type="http://schemas.openxmlformats.org/officeDocument/2006/relationships/hyperlink" Target="http://docs.google.com/docs/3.9.1/api/interfaces/TooltipCallbacks.html" TargetMode="External"/><Relationship Id="rId125" Type="http://schemas.openxmlformats.org/officeDocument/2006/relationships/hyperlink" Target="http://docs.google.com/docs/3.9.1/api/interfaces/TooltipPosition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99" Type="http://schemas.openxmlformats.org/officeDocument/2006/relationships/hyperlink" Target="http://docs.google.com/docs/3.9.1/api/interfaces/PolarAreaControllerChartOptions.html" TargetMode="External"/><Relationship Id="rId98" Type="http://schemas.openxmlformats.org/officeDocument/2006/relationships/hyperlink" Target="http://docs.google.com/docs/3.9.1/api/interfaces/PolarAreaController.html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10" Type="http://schemas.openxmlformats.org/officeDocument/2006/relationships/hyperlink" Target="http://docs.google.com/docs/3.9.1/api/interfaces/ScriptableLineSegmentContext.html" TargetMode="External"/><Relationship Id="rId114" Type="http://schemas.openxmlformats.org/officeDocument/2006/relationships/hyperlink" Target="http://docs.google.com/docs/3.9.1/api/interfaces/Segment.html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206" Type="http://schemas.openxmlformats.org/officeDocument/2006/relationships/hyperlink" Target="https://github.com/chartjs/Chart.js/blob/5ea4b3a/types/index.esm.d.ts#L261" TargetMode="External"/><Relationship Id="rId205" Type="http://schemas.openxmlformats.org/officeDocument/2006/relationships/hyperlink" Target="https://github.com/chartjs/Chart.js/blob/5ea4b3a/types/index.esm.d.ts#L49" TargetMode="External"/><Relationship Id="rId204" Type="http://schemas.openxmlformats.org/officeDocument/2006/relationships/hyperlink" Target="http://docs.google.com/docs/3.9.1/api/interfaces/ControllerDatasetOptions.html#parsing" TargetMode="External"/><Relationship Id="rId203" Type="http://schemas.openxmlformats.org/officeDocument/2006/relationships/hyperlink" Target="http://docs.google.com/docs/3.9.1/api/interfaces/ControllerDatasetOptions.html" TargetMode="External"/><Relationship Id="rId209" Type="http://schemas.openxmlformats.org/officeDocument/2006/relationships/hyperlink" Target="http://docs.google.com/docs/3.9.1/api/interfaces/ControllerDatasetOptions.html#stack" TargetMode="External"/><Relationship Id="rId208" Type="http://schemas.openxmlformats.org/officeDocument/2006/relationships/hyperlink" Target="http://docs.google.com/docs/3.9.1/api/interfaces/ControllerDatasetOptions.html" TargetMode="External"/><Relationship Id="rId207" Type="http://schemas.openxmlformats.org/officeDocument/2006/relationships/hyperlink" Target="https://github.com/chartjs/Chart.js/blob/5ea4b3a/types/index.esm.d.ts#L274" TargetMode="External"/><Relationship Id="rId202" Type="http://schemas.openxmlformats.org/officeDocument/2006/relationships/hyperlink" Target="https://github.com/chartjs/Chart.js/blob/5ea4b3a/types/index.esm.d.ts#L78" TargetMode="External"/><Relationship Id="rId201" Type="http://schemas.openxmlformats.org/officeDocument/2006/relationships/hyperlink" Target="http://docs.google.com/docs/3.9.1/api/interfaces/ControllerDatasetOptions.html#order" TargetMode="External"/><Relationship Id="rId200" Type="http://schemas.openxmlformats.org/officeDocument/2006/relationships/hyperlink" Target="http://docs.google.com/docs/3.9.1/api/interfaces/ControllerDataset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