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Area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Bubble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Doughnut and Pie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Mixed Chart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Polar Area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Scatter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Doughnut and Pie Charts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 and doughnut charts are probably the most commonly used charts. They are divided into segments, the arc of each segment shows the proportional value of each piece of data.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They are excellent at showing the relational proportions between data.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 and doughnut charts are effectively the same class in Chart.js, but have one different default value - their cutout. This equates to what portion of the inner should be cut out. This defaults to 0 for pie charts, and '50%' for doughnuts.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They are also registered under two aliases in the Chart core. Other than their different default value, and different alias, they are exactly the same.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'doughnut', data: data,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'doughnut',</w:t>
        <w:br w:type="textWrapping"/>
        <w:t xml:space="preserve">  data: data,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 = { labels: [ 'Red', 'Blue', 'Yellow' ], datasets: [{ label: 'My First Dataset', data: [300, 50, 100], backgroundColor: [ 'rgb(255, 99, 132)', 'rgb(54, 162, 235)', 'rgb(255, 205, 86)' ], hoverOffset: 4 }]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 = {</w:t>
        <w:br w:type="textWrapping"/>
        <w:t xml:space="preserve">  labels: [</w:t>
        <w:br w:type="textWrapping"/>
        <w:t xml:space="preserve">    'Red',</w:t>
        <w:br w:type="textWrapping"/>
        <w:t xml:space="preserve">    'Blue',</w:t>
        <w:br w:type="textWrapping"/>
        <w:t xml:space="preserve">    'Yellow'</w:t>
        <w:br w:type="textWrapping"/>
        <w:t xml:space="preserve">  ],</w:t>
        <w:br w:type="textWrapping"/>
        <w:t xml:space="preserve">  datasets: [{</w:t>
        <w:br w:type="textWrapping"/>
        <w:t xml:space="preserve">    label: 'My First Dataset',</w:t>
        <w:br w:type="textWrapping"/>
        <w:t xml:space="preserve">    data: [300, 50, 100],</w:t>
        <w:br w:type="textWrapping"/>
        <w:t xml:space="preserve">    backgroundColor: [</w:t>
        <w:br w:type="textWrapping"/>
        <w:t xml:space="preserve">      'rgb(255, 99, 132)',</w:t>
        <w:br w:type="textWrapping"/>
        <w:t xml:space="preserve">      'rgb(54, 162, 235)',</w:t>
        <w:br w:type="textWrapping"/>
        <w:t xml:space="preserve">      'rgb(255, 205, 86)'</w:t>
        <w:br w:type="textWrapping"/>
        <w:t xml:space="preserve">    ],</w:t>
        <w:br w:type="textWrapping"/>
        <w:t xml:space="preserve">    hoverOffset: 4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'pie', data: data, };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'pie',</w:t>
        <w:br w:type="textWrapping"/>
        <w:t xml:space="preserve">  data: data,</w:t>
        <w:br w:type="textWrapping"/>
        <w:t xml:space="preserve">};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 = { labels: [ 'Red', 'Blue', 'Yellow' ], datasets: [{ label: 'My First Dataset', data: [300, 50, 100], backgroundColor: [ 'rgb(255, 99, 132)', 'rgb(54, 162, 235)', 'rgb(255, 205, 86)' ], hoverOffset: 4 }] };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 = {</w:t>
        <w:br w:type="textWrapping"/>
        <w:t xml:space="preserve">  labels: [</w:t>
        <w:br w:type="textWrapping"/>
        <w:t xml:space="preserve">    'Red',</w:t>
        <w:br w:type="textWrapping"/>
        <w:t xml:space="preserve">    'Blue',</w:t>
        <w:br w:type="textWrapping"/>
        <w:t xml:space="preserve">    'Yellow'</w:t>
        <w:br w:type="textWrapping"/>
        <w:t xml:space="preserve">  ],</w:t>
        <w:br w:type="textWrapping"/>
        <w:t xml:space="preserve">  datasets: [{</w:t>
        <w:br w:type="textWrapping"/>
        <w:t xml:space="preserve">    label: 'My First Dataset',</w:t>
        <w:br w:type="textWrapping"/>
        <w:t xml:space="preserve">    data: [300, 50, 100],</w:t>
        <w:br w:type="textWrapping"/>
        <w:t xml:space="preserve">    backgroundColor: [</w:t>
        <w:br w:type="textWrapping"/>
        <w:t xml:space="preserve">      'rgb(255, 99, 132)',</w:t>
        <w:br w:type="textWrapping"/>
        <w:t xml:space="preserve">      'rgb(54, 162, 235)',</w:t>
        <w:br w:type="textWrapping"/>
        <w:t xml:space="preserve">      'rgb(255, 205, 86)'</w:t>
        <w:br w:type="textWrapping"/>
        <w:t xml:space="preserve">    ],</w:t>
        <w:br w:type="textWrapping"/>
        <w:t xml:space="preserve">    hoverOffset: 4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4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Dataset Properties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Namespaces: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data.datasets[index] - options for this dataset only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options.datasets.doughnut - options for all doughnut datasets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options.datasets.pie - options for all pie datasets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options.elements.arc - options for all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arc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options - options for the whole chart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doughnut/pie chart allows a number of properties to be specified for each dataset. These are used to set display properties for a specific dataset. For example, the colours of the dataset's arcs are generally set this way.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backgroundColor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'rgba(0, 0, 0, 0.1)'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borderAlign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'center'|'inner'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'center'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borderColor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'#fff'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borderJoinStyle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'round'|'bevel'|'miter'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borderRadius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number|object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borderWidth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circumference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number|object|false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hoverBackgroundColor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hoverBorderColor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hoverBorderJoinStyle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'round'|'bevel'|'miter'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hoverBorderWidth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hoverOffset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offset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spacing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these values, if undefined, fallback to the scopes described in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option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General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circumference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Per-dataset override for the sweep that the arcs cover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 to clip relative to chartArea. Positive value allows overflow, negative value clips that many pixels inside chartArea. 0 = clip at chartArea. Clipping can also be configured per side: clip: {left: 5, top: false, right: -2, bottom: 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rotation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Per-dataset override for the starting angle to draw arcs from</w:t>
            </w:r>
          </w:p>
        </w:tc>
      </w:tr>
    </w:tbl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Styling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style of each arc can be controlled with the following properties: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backgroundColor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arc background color.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arc border color.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borderJoinStyle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arc border join style. See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MDN (opens new window)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arc border width (in pixels).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arc offset (in pixels).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spacing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arc offset (in pixels). Similar to offset but applies to all arcs.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relative thickness of the dataset. Providing a value for weight will cause the pie or doughnut dataset to be drawn with a thickness relative to the sum of all the dataset weight values.</w:t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All these values, if undefined, fallback to the associated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elements.arc.*</w:t>
        </w:r>
      </w:hyperlink>
      <w:r w:rsidDel="00000000" w:rsidR="00000000" w:rsidRPr="00000000">
        <w:rPr>
          <w:rtl w:val="0"/>
        </w:rPr>
        <w:t xml:space="preserve"> options.</w:t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 Alignment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values are supported for borderAlign.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'center' (default)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'inner'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When 'center' is set, the borders of arcs next to each other will overlap. When 'inner' is set, it is guaranteed that all borders will not overlap.</w:t>
      </w:r>
    </w:p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 Radius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If this value is a number, it is applied to all corners of the arc (outerStart, outerEnd, innerStart, innerRight). If this value is an object, the outerStart property defines the outer-start corner's border radius. Similarly, the outerEnd, innerStart, and innerEnd properties can also be specified.</w:t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Interactions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interaction with each arc can be controlled with the following properties: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hoverBackgroundColor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arc background color when hovered.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hoverBorderColor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arc border color when hovered.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hoverBorderJoinStyle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arc border join style when hovered. See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MDN (opens new window)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hoverBorderWidth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arc border width when hovered (in pixels).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hoverOffset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arc offset when hovered (in pixels).</w:t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All these values, if undefined, fallback to the associated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elements.arc.*</w:t>
        </w:r>
      </w:hyperlink>
      <w:r w:rsidDel="00000000" w:rsidR="00000000" w:rsidRPr="00000000">
        <w:rPr>
          <w:rtl w:val="0"/>
        </w:rPr>
        <w:t xml:space="preserve"> options.</w:t>
      </w:r>
    </w:p>
    <w:p w:rsidR="00000000" w:rsidDel="00000000" w:rsidP="00000000" w:rsidRDefault="00000000" w:rsidRPr="00000000" w14:paraId="000000E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Config Options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the customisation options specific to Pie &amp; Doughnut charts. These options are looked up on access, and form together with the global chart configuration the options of the chart.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cutout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number|string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50% - for doughnut, 0 - for pie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portion of the chart that is cut out of the middle. If string and ending with '%', percentage of the chart radius. number is considered to be pixels.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radius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number|string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outer radius of the chart. If string and ending with '%', percentage of the maximum radius. number is considered to be pixels.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rotation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Starting angle to draw arcs from.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circumference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Sweep to allow arcs to cover.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animation.animateRotate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the chart will animate in with a rotation animation. This property is in the options.animation object.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animation.animateScale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will animate scaling the chart from the center outwards.</w:t>
            </w:r>
          </w:p>
        </w:tc>
      </w:tr>
    </w:tbl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Default Options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We can also change these default values for each Doughnut type that is created, this object is available at Chart.overrides.doughnut. Pie charts also have a clone of these defaults available to change at Chart.overrides.pie, with the only difference being cutout being set to 0.</w:t>
      </w:r>
    </w:p>
    <w:p w:rsidR="00000000" w:rsidDel="00000000" w:rsidP="00000000" w:rsidRDefault="00000000" w:rsidRPr="00000000" w14:paraId="000001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 Structure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 pie chart, datasets need to contain an array of data points. The data points should be a number, Chart.js will total all of the numbers and calculate the relative proportion of each.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also need to specify an array of labels so that tooltips appear correctly.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 = {</w:t>
        <w:br w:type="textWrapping"/>
        <w:t xml:space="preserve">    datasets: [{</w:t>
        <w:br w:type="textWrapping"/>
        <w:t xml:space="preserve">        data: [10, 20, 30]</w:t>
        <w:br w:type="textWrapping"/>
        <w:t xml:space="preserve">    }],</w:t>
        <w:br w:type="textWrapping"/>
        <w:t xml:space="preserve">    // These labels appear in the legend and in the tooltips when hovering different arcs</w:t>
        <w:br w:type="textWrapping"/>
        <w:t xml:space="preserve">    labels: [</w:t>
        <w:br w:type="textWrapping"/>
        <w:t xml:space="preserve">        'Red',</w:t>
        <w:br w:type="textWrapping"/>
        <w:t xml:space="preserve">        'Yellow',</w:t>
        <w:br w:type="textWrapping"/>
        <w:t xml:space="preserve">        'Blue'</w:t>
        <w:br w:type="textWrapping"/>
        <w:t xml:space="preserve">    ]</w:t>
        <w:br w:type="textWrapping"/>
        <w:t xml:space="preserve">};</w:t>
        <w:br w:type="textWrapping"/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 Bubble Chart 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 Line Chart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eloper.mozilla.org/en-US/docs/Web/API/CanvasRenderingContext2D/lineJoin" TargetMode="External"/><Relationship Id="rId20" Type="http://schemas.openxmlformats.org/officeDocument/2006/relationships/hyperlink" Target="https://stackoverflow.com/questions/tagged/chart.js" TargetMode="External"/><Relationship Id="rId42" Type="http://schemas.openxmlformats.org/officeDocument/2006/relationships/hyperlink" Target="https://developer.mozilla.org/en-US/docs/Web/API/CanvasRenderingContext2D/lineJoin" TargetMode="External"/><Relationship Id="rId41" Type="http://schemas.openxmlformats.org/officeDocument/2006/relationships/hyperlink" Target="http://docs.google.com/docs/3.9.1/configuration/elements.html#arc-configuration" TargetMode="External"/><Relationship Id="rId22" Type="http://schemas.openxmlformats.org/officeDocument/2006/relationships/hyperlink" Target="http://docs.google.com/docs/3.9.1/" TargetMode="External"/><Relationship Id="rId44" Type="http://schemas.openxmlformats.org/officeDocument/2006/relationships/hyperlink" Target="http://docs.google.com/docs/3.9.1/charts/bubble.html" TargetMode="External"/><Relationship Id="rId21" Type="http://schemas.openxmlformats.org/officeDocument/2006/relationships/hyperlink" Target="https://github.com/chartjs/Chart.js" TargetMode="External"/><Relationship Id="rId43" Type="http://schemas.openxmlformats.org/officeDocument/2006/relationships/hyperlink" Target="http://docs.google.com/docs/3.9.1/configuration/elements.html#arc-configuration" TargetMode="External"/><Relationship Id="rId24" Type="http://schemas.openxmlformats.org/officeDocument/2006/relationships/hyperlink" Target="http://docs.google.com/docs/3.9.1/charts/bar.html" TargetMode="External"/><Relationship Id="rId23" Type="http://schemas.openxmlformats.org/officeDocument/2006/relationships/hyperlink" Target="http://docs.google.com/docs/3.9.1/charts/area.html" TargetMode="External"/><Relationship Id="rId45" Type="http://schemas.openxmlformats.org/officeDocument/2006/relationships/hyperlink" Target="http://docs.google.com/docs/3.9.1/charts/li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charts/doughnut.html" TargetMode="External"/><Relationship Id="rId25" Type="http://schemas.openxmlformats.org/officeDocument/2006/relationships/hyperlink" Target="http://docs.google.com/docs/3.9.1/charts/bubble.html" TargetMode="External"/><Relationship Id="rId28" Type="http://schemas.openxmlformats.org/officeDocument/2006/relationships/hyperlink" Target="http://docs.google.com/docs/3.9.1/charts/mixed.html" TargetMode="External"/><Relationship Id="rId27" Type="http://schemas.openxmlformats.org/officeDocument/2006/relationships/hyperlink" Target="http://docs.google.com/docs/3.9.1/charts/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harts/polar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harts/scatter.html" TargetMode="External"/><Relationship Id="rId30" Type="http://schemas.openxmlformats.org/officeDocument/2006/relationships/hyperlink" Target="http://docs.google.com/docs/3.9.1/charts/rad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general/options.html#scriptable-options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elements.html#arc-configuration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general/color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general/options.html#indexable-options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general/colors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general/colors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general/options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general/colors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