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5"/>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5"/>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Getting Started</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General</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Configuration</w:t>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 Types</w:t>
      </w:r>
    </w:p>
    <w:p w:rsidR="00000000" w:rsidDel="00000000" w:rsidP="00000000" w:rsidRDefault="00000000" w:rsidRPr="00000000" w14:paraId="0000001A">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Area Chart</w:t>
        </w:r>
      </w:hyperlink>
      <w:r w:rsidDel="00000000" w:rsidR="00000000" w:rsidRPr="00000000">
        <w:rPr>
          <w:rtl w:val="0"/>
        </w:rPr>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Bar Chart</w:t>
        </w:r>
      </w:hyperlink>
      <w:r w:rsidDel="00000000" w:rsidR="00000000" w:rsidRPr="00000000">
        <w:rPr>
          <w:rtl w:val="0"/>
        </w:rPr>
      </w:r>
    </w:p>
    <w:p w:rsidR="00000000" w:rsidDel="00000000" w:rsidP="00000000" w:rsidRDefault="00000000" w:rsidRPr="00000000" w14:paraId="0000001C">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Bubble Chart</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Doughnut and Pie Charts</w:t>
        </w:r>
      </w:hyperlink>
      <w:r w:rsidDel="00000000" w:rsidR="00000000" w:rsidRPr="00000000">
        <w:rPr>
          <w:rtl w:val="0"/>
        </w:rPr>
      </w:r>
    </w:p>
    <w:p w:rsidR="00000000" w:rsidDel="00000000" w:rsidP="00000000" w:rsidRDefault="00000000" w:rsidRPr="00000000" w14:paraId="0000001E">
      <w:pPr>
        <w:numPr>
          <w:ilvl w:val="1"/>
          <w:numId w:val="1"/>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Line Chart</w:t>
        </w:r>
      </w:hyperlink>
      <w:r w:rsidDel="00000000" w:rsidR="00000000" w:rsidRPr="00000000">
        <w:rPr>
          <w:rtl w:val="0"/>
        </w:rPr>
      </w:r>
    </w:p>
    <w:p w:rsidR="00000000" w:rsidDel="00000000" w:rsidP="00000000" w:rsidRDefault="00000000" w:rsidRPr="00000000" w14:paraId="0000001F">
      <w:pPr>
        <w:numPr>
          <w:ilvl w:val="1"/>
          <w:numId w:val="1"/>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Mixed Chart Types</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Polar Area Chart</w:t>
        </w:r>
      </w:hyperlink>
      <w:r w:rsidDel="00000000" w:rsidR="00000000" w:rsidRPr="00000000">
        <w:rPr>
          <w:rtl w:val="0"/>
        </w:rPr>
      </w:r>
    </w:p>
    <w:p w:rsidR="00000000" w:rsidDel="00000000" w:rsidP="00000000" w:rsidRDefault="00000000" w:rsidRPr="00000000" w14:paraId="00000021">
      <w:pPr>
        <w:numPr>
          <w:ilvl w:val="1"/>
          <w:numId w:val="1"/>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Radar Chart</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Scatter Chart</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Axes</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Developers</w:t>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Polar Area Chart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Polar area charts are similar to pie charts, but each segment has the same angle - the radius of the segment differs depending on the value.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type of chart is often useful when we want to show a comparison data similar to a pie chart, but also show a scale of values for context.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 setup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config = { type: 'polarArea', data: data, options: {} };</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config = {</w:t>
        <w:br w:type="textWrapping"/>
        <w:t xml:space="preserve">  type: 'polarArea',</w:t>
        <w:br w:type="textWrapping"/>
        <w:t xml:space="preserve">  data: data,</w:t>
        <w:br w:type="textWrapping"/>
        <w:t xml:space="preserve">  options: {}</w:t>
        <w:br w:type="textWrapping"/>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const data = { labels: [ 'Red', 'Green', 'Yellow', 'Grey', 'Blue' ], datasets: [{ label: 'My First Dataset', data: [11, 16, 7, 3, 14], backgroundColor: [ 'rgb(255, 99, 132)', 'rgb(75, 192, 192)', 'rgb(255, 205, 86)', 'rgb(201, 203, 207)', 'rgb(54, 162, 235)' ] }] };</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const data = {</w:t>
        <w:br w:type="textWrapping"/>
        <w:t xml:space="preserve">  labels: [</w:t>
        <w:br w:type="textWrapping"/>
        <w:t xml:space="preserve">    'Red',</w:t>
        <w:br w:type="textWrapping"/>
        <w:t xml:space="preserve">    'Green',</w:t>
        <w:br w:type="textWrapping"/>
        <w:t xml:space="preserve">    'Yellow',</w:t>
        <w:br w:type="textWrapping"/>
        <w:t xml:space="preserve">    'Grey',</w:t>
        <w:br w:type="textWrapping"/>
        <w:t xml:space="preserve">    'Blue'</w:t>
        <w:br w:type="textWrapping"/>
        <w:t xml:space="preserve">  ],</w:t>
        <w:br w:type="textWrapping"/>
        <w:t xml:space="preserve">  datasets: [{</w:t>
        <w:br w:type="textWrapping"/>
        <w:t xml:space="preserve">    label: 'My First Dataset',</w:t>
        <w:br w:type="textWrapping"/>
        <w:t xml:space="preserve">    data: [11, 16, 7, 3, 14],</w:t>
        <w:br w:type="textWrapping"/>
        <w:t xml:space="preserve">    backgroundColor: [</w:t>
        <w:br w:type="textWrapping"/>
        <w:t xml:space="preserve">      'rgb(255, 99, 132)',</w:t>
        <w:br w:type="textWrapping"/>
        <w:t xml:space="preserve">      'rgb(75, 192, 192)',</w:t>
        <w:br w:type="textWrapping"/>
        <w:t xml:space="preserve">      'rgb(255, 205, 86)',</w:t>
        <w:br w:type="textWrapping"/>
        <w:t xml:space="preserve">      'rgb(201, 203, 207)',</w:t>
        <w:br w:type="textWrapping"/>
        <w:t xml:space="preserve">      'rgb(54, 162, 235)'</w:t>
        <w:br w:type="textWrapping"/>
        <w:t xml:space="preserve">    ]</w:t>
        <w:br w:type="textWrapping"/>
        <w:t xml:space="preserve">  }]</w:t>
        <w:br w:type="textWrapping"/>
        <w:t xml:space="preserve">};</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Dataset Properties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Namespaces:</w:t>
      </w:r>
    </w:p>
    <w:p w:rsidR="00000000" w:rsidDel="00000000" w:rsidP="00000000" w:rsidRDefault="00000000" w:rsidRPr="00000000" w14:paraId="0000003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data.datasets[index] - options for this dataset only</w:t>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options.datasets.polarArea - options for all polarArea datasets</w:t>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options.elements.arc - options for all </w:t>
      </w:r>
      <w:hyperlink r:id="rId32">
        <w:r w:rsidDel="00000000" w:rsidR="00000000" w:rsidRPr="00000000">
          <w:rPr>
            <w:color w:val="0000ee"/>
            <w:u w:val="single"/>
            <w:rtl w:val="0"/>
          </w:rPr>
          <w:t xml:space="preserve">arc elements</w:t>
        </w:r>
      </w:hyperlink>
      <w:r w:rsidDel="00000000" w:rsidR="00000000" w:rsidRPr="00000000">
        <w:rPr>
          <w:rtl w:val="0"/>
        </w:rPr>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options - options for the whole chart</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options can be included in a polar area chart dataset to configure options for that specific dataset.</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color w:val="0000ee"/>
                <w:u w:val="single"/>
              </w:rPr>
            </w:pPr>
            <w:hyperlink r:id="rId33">
              <w:r w:rsidDel="00000000" w:rsidR="00000000" w:rsidRPr="00000000">
                <w:rPr>
                  <w:color w:val="0000ee"/>
                  <w:u w:val="single"/>
                  <w:rtl w:val="0"/>
                </w:rPr>
                <w:t xml:space="preserve">Scriptable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color w:val="0000ee"/>
                <w:u w:val="single"/>
              </w:rPr>
            </w:pPr>
            <w:hyperlink r:id="rId34">
              <w:r w:rsidDel="00000000" w:rsidR="00000000" w:rsidRPr="00000000">
                <w:rPr>
                  <w:color w:val="0000ee"/>
                  <w:u w:val="single"/>
                  <w:rtl w:val="0"/>
                </w:rPr>
                <w:t xml:space="preserve">Indexable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rPr>
            </w:pPr>
            <w:hyperlink r:id="rId35">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'rgba(0, 0, 0, 0.1)'</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rPr>
            </w:pPr>
            <w:hyperlink w:anchor="3znysh7">
              <w:r w:rsidDel="00000000" w:rsidR="00000000" w:rsidRPr="00000000">
                <w:rPr>
                  <w:color w:val="0000ee"/>
                  <w:u w:val="single"/>
                  <w:rtl w:val="0"/>
                </w:rPr>
                <w:t xml:space="preserve">borderAlign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'center'|'inner'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'center'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rPr>
            </w:pPr>
            <w:hyperlink r:id="rId36">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'#fff'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borderJoinStyle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rPr>
            </w:pPr>
            <w:hyperlink w:anchor="2et92p0">
              <w:r w:rsidDel="00000000" w:rsidR="00000000" w:rsidRPr="00000000">
                <w:rPr>
                  <w:color w:val="0000ee"/>
                  <w:u w:val="single"/>
                  <w:rtl w:val="0"/>
                </w:rPr>
                <w:t xml:space="preserve">clip</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number|object|false</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data</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required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hoverBackgroundColor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hyperlink r:id="rId37">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hoverBorderColor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hyperlink r:id="rId38">
              <w:r w:rsidDel="00000000" w:rsidR="00000000" w:rsidRPr="00000000">
                <w:rPr>
                  <w:color w:val="0000ee"/>
                  <w:u w:val="single"/>
                  <w:rtl w:val="0"/>
                </w:rPr>
                <w:t xml:space="preserve">Color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hoverBorderJoinStyle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'round'|'bevel'|'miter'</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hyperlink w:anchor="3dy6vkm">
              <w:r w:rsidDel="00000000" w:rsidR="00000000" w:rsidRPr="00000000">
                <w:rPr>
                  <w:color w:val="0000ee"/>
                  <w:u w:val="single"/>
                  <w:rtl w:val="0"/>
                </w:rPr>
                <w:t xml:space="preserve">hoverBorderWidth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number</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undefined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circular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Yes</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color w:val="0000ee"/>
          <w:u w:val="single"/>
        </w:rPr>
      </w:pPr>
      <w:r w:rsidDel="00000000" w:rsidR="00000000" w:rsidRPr="00000000">
        <w:rPr>
          <w:rtl w:val="0"/>
        </w:rPr>
        <w:t xml:space="preserve">All these values, if undefined, fallback to the scopes described in </w:t>
      </w:r>
      <w:hyperlink r:id="rId39">
        <w:r w:rsidDel="00000000" w:rsidR="00000000" w:rsidRPr="00000000">
          <w:rPr>
            <w:color w:val="0000ee"/>
            <w:u w:val="single"/>
            <w:rtl w:val="0"/>
          </w:rPr>
          <w:t xml:space="preserve">option resolution</w:t>
        </w:r>
      </w:hyperlink>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t xml:space="preserve"> General</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clip</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clip relative to chartArea. Positive value allows overflow, negative value clips that many pixels inside chartArea. 0 = clip at chartArea. Clipping can also be configured per side: clip: {left: 5, top: false, right: -2, bottom: 0}</w:t>
            </w:r>
          </w:p>
        </w:tc>
      </w:tr>
    </w:tbl>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pPr>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t xml:space="preserve"> Styling</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style of each arc can be controlled with the following properties:</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background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border color.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border join style. See </w:t>
            </w:r>
            <w:hyperlink r:id="rId40">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border width (in pixels).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circular</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Arc is curved. If circular: false the Arc will be flat.</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All these values, if undefined, fallback to the associated </w:t>
      </w:r>
      <w:hyperlink r:id="rId41">
        <w:r w:rsidDel="00000000" w:rsidR="00000000" w:rsidRPr="00000000">
          <w:rPr>
            <w:color w:val="0000ee"/>
            <w:u w:val="single"/>
            <w:rtl w:val="0"/>
          </w:rPr>
          <w:t xml:space="preserve">elements.arc.*</w:t>
        </w:r>
      </w:hyperlink>
      <w:r w:rsidDel="00000000" w:rsidR="00000000" w:rsidRPr="00000000">
        <w:rPr>
          <w:rtl w:val="0"/>
        </w:rPr>
        <w:t xml:space="preserve"> options.</w:t>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t xml:space="preserve"> Border Alignment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values are supported for borderAlign.</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'center' (default)</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'inner'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When 'center' is set, the borders of arcs next to each other will overlap. When 'inner' is set, it is guaranteed that all the borders do not overlap.</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spacing w:before="0" w:lineRule="auto"/>
        <w:rPr/>
      </w:pPr>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t xml:space="preserve"> Interactions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with each arc can be controlled with the following properties: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hoverBackgroundColor</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background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hoverBorderColor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border color when hovered.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hoverBorderJoinStyle</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border join style when hovered. See </w:t>
            </w:r>
            <w:hyperlink r:id="rId42">
              <w:r w:rsidDel="00000000" w:rsidR="00000000" w:rsidRPr="00000000">
                <w:rPr>
                  <w:color w:val="0000ee"/>
                  <w:u w:val="single"/>
                  <w:rtl w:val="0"/>
                </w:rPr>
                <w:t xml:space="preserve">MDN (opens new window)</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hoverBorderWidth</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arc border width when hovered (in pixels).</w:t>
            </w:r>
          </w:p>
        </w:tc>
      </w:tr>
    </w:tbl>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All these values, if undefined, fallback to the associated </w:t>
      </w:r>
      <w:hyperlink r:id="rId43">
        <w:r w:rsidDel="00000000" w:rsidR="00000000" w:rsidRPr="00000000">
          <w:rPr>
            <w:color w:val="0000ee"/>
            <w:u w:val="single"/>
            <w:rtl w:val="0"/>
          </w:rPr>
          <w:t xml:space="preserve">elements.arc.*</w:t>
        </w:r>
      </w:hyperlink>
      <w:r w:rsidDel="00000000" w:rsidR="00000000" w:rsidRPr="00000000">
        <w:rPr>
          <w:rtl w:val="0"/>
        </w:rPr>
        <w:t xml:space="preserve"> options.</w:t>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before="0" w:lineRule="auto"/>
        <w:rPr/>
      </w:pPr>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t xml:space="preserve"> Config Options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are the customisation options specific to Polar Area charts. These options are looked up on access, and form together with the </w:t>
      </w:r>
      <w:hyperlink w:anchor="4d34og8">
        <w:r w:rsidDel="00000000" w:rsidR="00000000" w:rsidRPr="00000000">
          <w:rPr>
            <w:color w:val="0000ee"/>
            <w:u w:val="single"/>
            <w:rtl w:val="0"/>
          </w:rPr>
          <w:t xml:space="preserve">global chart default options</w:t>
        </w:r>
      </w:hyperlink>
      <w:r w:rsidDel="00000000" w:rsidR="00000000" w:rsidRPr="00000000">
        <w:rPr>
          <w:rtl w:val="0"/>
        </w:rPr>
        <w:t xml:space="preserve"> the options of the chart.</w:t>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animation.animateRotate</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the chart will animate in with a rotation animation. This property is in the options.animation object.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animation.animateScale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boolean</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true, will animate scaling the chart from the center outwards.</w:t>
            </w:r>
          </w:p>
        </w:tc>
      </w:tr>
    </w:tbl>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polar area chart uses the </w:t>
      </w:r>
      <w:hyperlink r:id="rId44">
        <w:r w:rsidDel="00000000" w:rsidR="00000000" w:rsidRPr="00000000">
          <w:rPr>
            <w:color w:val="0000ee"/>
            <w:u w:val="single"/>
            <w:rtl w:val="0"/>
          </w:rPr>
          <w:t xml:space="preserve">radialLinear</w:t>
        </w:r>
      </w:hyperlink>
      <w:r w:rsidDel="00000000" w:rsidR="00000000" w:rsidRPr="00000000">
        <w:rPr>
          <w:rtl w:val="0"/>
        </w:rPr>
        <w:t xml:space="preserve"> scale. Additional configuration is provided via the scale.</w:t>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spacing w:before="0" w:lineRule="auto"/>
        <w:rPr/>
      </w:pPr>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t xml:space="preserve"> Default Options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also change these default values for each PolarArea type that is created, this object is available at Chart.overrides.polarArea. Changing the global options only affects charts created after the change. Existing charts are not changed.</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to configure all new polar area charts with animateScale = false you would do:</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Chart.overrides.polarArea.animation.animateScale = false;</w:t>
        <w:br w:type="textWrapping"/>
      </w:r>
    </w:p>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spacing w:before="0" w:lineRule="auto"/>
        <w:rPr/>
      </w:pP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t xml:space="preserve"> Data Structure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polar area chart, datasets need to contain an array of data points. The data points should be a number, Chart.js will total all of the numbers and calculate the relative proportion of each.</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also need to specify an array of labels so that tooltips appear correctly for each slice.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w:t>
        <w:br w:type="textWrapping"/>
        <w:t xml:space="preserve">    datasets: [{</w:t>
        <w:br w:type="textWrapping"/>
        <w:t xml:space="preserve">        data: [10, 20, 30]</w:t>
        <w:br w:type="textWrapping"/>
        <w:t xml:space="preserve">    }],</w:t>
        <w:br w:type="textWrapping"/>
        <w:t xml:space="preserve">    // These labels appear in the legend and in the tooltips when hovering different arcs</w:t>
        <w:br w:type="textWrapping"/>
        <w:t xml:space="preserve">    labels: [</w:t>
        <w:br w:type="textWrapping"/>
        <w:t xml:space="preserve">        'Red',</w:t>
        <w:br w:type="textWrapping"/>
        <w:t xml:space="preserve">        'Yellow',</w:t>
        <w:br w:type="textWrapping"/>
        <w:t xml:space="preserve">        'Blue'</w:t>
        <w:br w:type="textWrapping"/>
        <w:t xml:space="preserve">    ]</w:t>
        <w:br w:type="textWrapping"/>
        <w:t xml:space="preserve">};</w:t>
        <w:br w:type="textWrapping"/>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 </w:t>
      </w:r>
      <w:hyperlink r:id="rId45">
        <w:r w:rsidDel="00000000" w:rsidR="00000000" w:rsidRPr="00000000">
          <w:rPr>
            <w:color w:val="0000ee"/>
            <w:u w:val="single"/>
            <w:rtl w:val="0"/>
          </w:rPr>
          <w:t xml:space="preserve"> Mixed Chart Types </w:t>
        </w:r>
      </w:hyperlink>
      <w:r w:rsidDel="00000000" w:rsidR="00000000" w:rsidRPr="00000000">
        <w:rPr>
          <w:rtl w:val="0"/>
        </w:rPr>
        <w:t xml:space="preserve"> </w:t>
      </w:r>
      <w:hyperlink r:id="rId46">
        <w:r w:rsidDel="00000000" w:rsidR="00000000" w:rsidRPr="00000000">
          <w:rPr>
            <w:color w:val="0000ee"/>
            <w:u w:val="single"/>
            <w:rtl w:val="0"/>
          </w:rPr>
          <w:t xml:space="preserve"> Radar Chart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API/CanvasRenderingContext2D/lineJoin" TargetMode="External"/><Relationship Id="rId20" Type="http://schemas.openxmlformats.org/officeDocument/2006/relationships/hyperlink" Target="https://stackoverflow.com/questions/tagged/chart.js" TargetMode="External"/><Relationship Id="rId42" Type="http://schemas.openxmlformats.org/officeDocument/2006/relationships/hyperlink" Target="https://developer.mozilla.org/en-US/docs/Web/API/CanvasRenderingContext2D/lineJoin" TargetMode="External"/><Relationship Id="rId41" Type="http://schemas.openxmlformats.org/officeDocument/2006/relationships/hyperlink" Target="http://docs.google.com/docs/3.9.1/configuration/elements.html#arc-configuration" TargetMode="External"/><Relationship Id="rId22" Type="http://schemas.openxmlformats.org/officeDocument/2006/relationships/hyperlink" Target="http://docs.google.com/docs/3.9.1/" TargetMode="External"/><Relationship Id="rId44" Type="http://schemas.openxmlformats.org/officeDocument/2006/relationships/hyperlink" Target="http://docs.google.com/docs/3.9.1/axes/radial/linear.html" TargetMode="External"/><Relationship Id="rId21" Type="http://schemas.openxmlformats.org/officeDocument/2006/relationships/hyperlink" Target="https://github.com/chartjs/Chart.js" TargetMode="External"/><Relationship Id="rId43" Type="http://schemas.openxmlformats.org/officeDocument/2006/relationships/hyperlink" Target="http://docs.google.com/docs/3.9.1/configuration/elements.html#arc-configuration" TargetMode="External"/><Relationship Id="rId24" Type="http://schemas.openxmlformats.org/officeDocument/2006/relationships/hyperlink" Target="http://docs.google.com/docs/3.9.1/charts/bar.html" TargetMode="External"/><Relationship Id="rId46" Type="http://schemas.openxmlformats.org/officeDocument/2006/relationships/hyperlink" Target="http://docs.google.com/docs/3.9.1/charts/radar.html" TargetMode="External"/><Relationship Id="rId23" Type="http://schemas.openxmlformats.org/officeDocument/2006/relationships/hyperlink" Target="http://docs.google.com/docs/3.9.1/charts/area.html" TargetMode="External"/><Relationship Id="rId45" Type="http://schemas.openxmlformats.org/officeDocument/2006/relationships/hyperlink" Target="http://docs.google.com/docs/3.9.1/charts/mixe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charts/doughnut.html" TargetMode="External"/><Relationship Id="rId25" Type="http://schemas.openxmlformats.org/officeDocument/2006/relationships/hyperlink" Target="http://docs.google.com/docs/3.9.1/charts/bubble.html" TargetMode="External"/><Relationship Id="rId28" Type="http://schemas.openxmlformats.org/officeDocument/2006/relationships/hyperlink" Target="http://docs.google.com/docs/3.9.1/charts/mixed.html" TargetMode="External"/><Relationship Id="rId27" Type="http://schemas.openxmlformats.org/officeDocument/2006/relationships/hyperlink" Target="http://docs.google.com/docs/3.9.1/charts/line.html"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docs.google.com/docs/3.9.1/charts/polar.html" TargetMode="External"/><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31" Type="http://schemas.openxmlformats.org/officeDocument/2006/relationships/hyperlink" Target="http://docs.google.com/docs/3.9.1/charts/scatter.html" TargetMode="External"/><Relationship Id="rId30" Type="http://schemas.openxmlformats.org/officeDocument/2006/relationships/hyperlink" Target="http://docs.google.com/docs/3.9.1/charts/radar.html" TargetMode="External"/><Relationship Id="rId11" Type="http://schemas.openxmlformats.org/officeDocument/2006/relationships/hyperlink" Target="https://github.com/chartjs/awesome" TargetMode="External"/><Relationship Id="rId33" Type="http://schemas.openxmlformats.org/officeDocument/2006/relationships/hyperlink" Target="http://docs.google.com/docs/3.9.1/general/options.html#scriptable-options" TargetMode="External"/><Relationship Id="rId10" Type="http://schemas.openxmlformats.org/officeDocument/2006/relationships/hyperlink" Target="http://docs.google.com/docs/3.9.1/samples/" TargetMode="External"/><Relationship Id="rId32" Type="http://schemas.openxmlformats.org/officeDocument/2006/relationships/hyperlink" Target="http://docs.google.com/docs/3.9.1/configuration/elements.html#arc-configuration" TargetMode="External"/><Relationship Id="rId13" Type="http://schemas.openxmlformats.org/officeDocument/2006/relationships/hyperlink" Target="https://stackoverflow.com/questions/tagged/chart.js" TargetMode="External"/><Relationship Id="rId35" Type="http://schemas.openxmlformats.org/officeDocument/2006/relationships/hyperlink" Target="http://docs.google.com/docs/3.9.1/general/colors.html" TargetMode="External"/><Relationship Id="rId12" Type="http://schemas.openxmlformats.org/officeDocument/2006/relationships/hyperlink" Target="https://chartjs-slack.herokuapp.com/" TargetMode="External"/><Relationship Id="rId34" Type="http://schemas.openxmlformats.org/officeDocument/2006/relationships/hyperlink" Target="http://docs.google.com/docs/3.9.1/general/options.html#indexable-options" TargetMode="External"/><Relationship Id="rId15" Type="http://schemas.openxmlformats.org/officeDocument/2006/relationships/hyperlink" Target="http://docs.google.com/docs/3.9.1/" TargetMode="External"/><Relationship Id="rId37" Type="http://schemas.openxmlformats.org/officeDocument/2006/relationships/hyperlink" Target="http://docs.google.com/docs/3.9.1/general/colors.html" TargetMode="External"/><Relationship Id="rId14" Type="http://schemas.openxmlformats.org/officeDocument/2006/relationships/hyperlink" Target="https://github.com/chartjs/Chart.js" TargetMode="External"/><Relationship Id="rId36" Type="http://schemas.openxmlformats.org/officeDocument/2006/relationships/hyperlink" Target="http://docs.google.com/docs/3.9.1/general/colors.html" TargetMode="External"/><Relationship Id="rId17" Type="http://schemas.openxmlformats.org/officeDocument/2006/relationships/hyperlink" Target="http://docs.google.com/docs/3.9.1/samples/" TargetMode="External"/><Relationship Id="rId39" Type="http://schemas.openxmlformats.org/officeDocument/2006/relationships/hyperlink" Target="http://docs.google.com/general/options" TargetMode="External"/><Relationship Id="rId16" Type="http://schemas.openxmlformats.org/officeDocument/2006/relationships/hyperlink" Target="http://docs.google.com/docs/3.9.1/api/" TargetMode="External"/><Relationship Id="rId38" Type="http://schemas.openxmlformats.org/officeDocument/2006/relationships/hyperlink" Target="http://docs.google.com/docs/3.9.1/general/colors.html"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