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Derived Axis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Derived Chart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Linear Gradient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Programmatic Event Triggers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Animation Progress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Radial Gradient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Derived Chart Type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'derivedBubble', data: data, options: { responsive: true, plugins: { title: { display: true, text: 'Derived Chart Type' }, } } 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'derivedBubble',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'Derived Chart Type'</w:t>
        <w:br w:type="textWrapping"/>
        <w:t xml:space="preserve">      },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100, rmin: 1, rmax: 20}; const data = { datasets: [ { label: 'My First dataset', backgroundColor: Utils.transparentize(Utils.CHART_COLORS.blue, 0.5), borderColor: Utils.CHART_COLORS.blue, borderWidth: 1, boxStrokeStyle: 'red', data: Utils.bubbles(NUMBER_CFG) } ],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100, rmin: 1, rmax: 20};</w:t>
        <w:br w:type="textWrapping"/>
        <w:t xml:space="preserve">const data = {</w:t>
        <w:br w:type="textWrapping"/>
        <w:t xml:space="preserve">  datasets: [</w:t>
        <w:br w:type="textWrapping"/>
        <w:t xml:space="preserve">    {</w:t>
        <w:br w:type="textWrapping"/>
        <w:t xml:space="preserve">      label: 'My First dataset',</w:t>
        <w:br w:type="textWrapping"/>
        <w:t xml:space="preserve">      backgroundColor: Utils.transparentize(Utils.CHART_COLORS.blue, 0.5),</w:t>
        <w:br w:type="textWrapping"/>
        <w:t xml:space="preserve">      borderColor: Utils.CHART_COLORS.blue,</w:t>
        <w:br w:type="textWrapping"/>
        <w:t xml:space="preserve">      borderWidth: 1,</w:t>
        <w:br w:type="textWrapping"/>
        <w:t xml:space="preserve">      boxStrokeStyle: 'red',</w:t>
        <w:br w:type="textWrapping"/>
        <w:t xml:space="preserve">      data: Utils.bubbles(NUMBER_CFG)</w:t>
        <w:br w:type="textWrapping"/>
        <w:t xml:space="preserve">    }</w:t>
        <w:br w:type="textWrapping"/>
        <w:t xml:space="preserve">  ],</w:t>
        <w:br w:type="textWrapping"/>
        <w:t xml:space="preserve">};</w:t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DerivedBubble Implementation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{Chart, BubbleController} from 'chart.js';</w:t>
        <w:br w:type="textWrapping"/>
        <w:t xml:space="preserve">class Custom extends BubbleController {</w:t>
        <w:br w:type="textWrapping"/>
        <w:t xml:space="preserve">  draw() {</w:t>
        <w:br w:type="textWrapping"/>
        <w:t xml:space="preserve">    // Call bubble controller method to draw all the points</w:t>
        <w:br w:type="textWrapping"/>
        <w:t xml:space="preserve">    super.draw(arguments);</w:t>
        <w:br w:type="textWrapping"/>
        <w:t xml:space="preserve">    // Now we can do some custom drawing for this dataset.</w:t>
        <w:br w:type="textWrapping"/>
        <w:t xml:space="preserve">    // Here we'll draw a box around the first point in each dataset,</w:t>
        <w:br w:type="textWrapping"/>
        <w:t xml:space="preserve">    // using `boxStrokeStyle` dataset option for color</w:t>
        <w:br w:type="textWrapping"/>
        <w:t xml:space="preserve">    var meta = this.getMeta();</w:t>
        <w:br w:type="textWrapping"/>
        <w:t xml:space="preserve">    var pt0 = meta.data[0];</w:t>
        <w:br w:type="textWrapping"/>
        <w:t xml:space="preserve">    const {x, y} = pt0.getProps(['x', 'y']);</w:t>
        <w:br w:type="textWrapping"/>
        <w:t xml:space="preserve">    const {radius} = pt0.options;</w:t>
        <w:br w:type="textWrapping"/>
        <w:t xml:space="preserve">    var ctx = this.chart.ctx;</w:t>
        <w:br w:type="textWrapping"/>
        <w:t xml:space="preserve">    ctx.save();</w:t>
        <w:br w:type="textWrapping"/>
        <w:t xml:space="preserve">    ctx.strokeStyle = this.options.boxStrokeStyle;</w:t>
        <w:br w:type="textWrapping"/>
        <w:t xml:space="preserve">    ctx.lineWidth = 1;</w:t>
        <w:br w:type="textWrapping"/>
        <w:t xml:space="preserve">    ctx.strokeRect(x - radius, y - radius, 2 * radius, 2 * radius);</w:t>
        <w:br w:type="textWrapping"/>
        <w:t xml:space="preserve">    ctx.restore();</w:t>
        <w:br w:type="textWrapping"/>
        <w:t xml:space="preserve">  }</w:t>
        <w:br w:type="textWrapping"/>
        <w:t xml:space="preserve">}</w:t>
        <w:br w:type="textWrapping"/>
        <w:t xml:space="preserve">Custom.id = 'derivedBubble';</w:t>
        <w:br w:type="textWrapping"/>
        <w:t xml:space="preserve">Custom.defaults = {</w:t>
        <w:br w:type="textWrapping"/>
        <w:t xml:space="preserve">  // Custom defaults. Bubble defaults are inherited.</w:t>
        <w:br w:type="textWrapping"/>
        <w:t xml:space="preserve">  boxStrokeStyle: 'red'</w:t>
        <w:br w:type="textWrapping"/>
        <w:t xml:space="preserve">};</w:t>
        <w:br w:type="textWrapping"/>
        <w:t xml:space="preserve">// Overrides are only inherited, but not merged if defined</w:t>
        <w:br w:type="textWrapping"/>
        <w:t xml:space="preserve">// Custom.overrides = Chart.overrides.bubble;</w:t>
        <w:br w:type="textWrapping"/>
        <w:t xml:space="preserve">// Stores the controller so that the chart initialization routine can look it up</w:t>
        <w:br w:type="textWrapping"/>
        <w:t xml:space="preserve">Chart.register(Custom);</w:t>
        <w:br w:type="textWrapping"/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Bubble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Derived Axis Type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Linear Gradient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dvanced/derived-axis-type.html" TargetMode="External"/><Relationship Id="rId23" Type="http://schemas.openxmlformats.org/officeDocument/2006/relationships/hyperlink" Target="http://docs.google.com/docs/3.9.1/samples/advanced/data-decim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dvanced/linear-gradient.html" TargetMode="External"/><Relationship Id="rId25" Type="http://schemas.openxmlformats.org/officeDocument/2006/relationships/hyperlink" Target="http://docs.google.com/docs/3.9.1/samples/advanced/derived-chart-type.html" TargetMode="External"/><Relationship Id="rId28" Type="http://schemas.openxmlformats.org/officeDocument/2006/relationships/hyperlink" Target="http://docs.google.com/docs/3.9.1/samples/advanced/progress-bar.html" TargetMode="External"/><Relationship Id="rId27" Type="http://schemas.openxmlformats.org/officeDocument/2006/relationships/hyperlink" Target="http://docs.google.com/docs/3.9.1/samples/advanced/programmatic-ev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advanced/radial-gradient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harts/bubble.html" TargetMode="External"/><Relationship Id="rId30" Type="http://schemas.openxmlformats.org/officeDocument/2006/relationships/hyperlink" Target="http://docs.google.com/docs/3.9.1/samples/util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advanced/derived-axis-typ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developers/charts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advanced/linear-gradient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