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Data 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Derived Axis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Derived Chart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Linear Gradient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Programmatic Event Triggers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Animation Progress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Radial Gradient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Programmatic Event Triggers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hover tooltip actions config setup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triggerHover(chart) { if (chart.getActiveElements().length &gt; 0) { chart.setActiveElements([]); } else { chart.setActiveElements([ { datasetIndex: 0, index: 0, }, { datasetIndex: 1, index: 0, } ]); } chart.update(); 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triggerHover(chart) {</w:t>
        <w:br w:type="textWrapping"/>
        <w:t xml:space="preserve">  if (chart.getActiveElements().length &gt; 0) {</w:t>
        <w:br w:type="textWrapping"/>
        <w:t xml:space="preserve">    chart.setActiveElements([]);</w:t>
        <w:br w:type="textWrapping"/>
        <w:t xml:space="preserve">  } else {</w:t>
        <w:br w:type="textWrapping"/>
        <w:t xml:space="preserve">    chart.setActiveElements([</w:t>
        <w:br w:type="textWrapping"/>
        <w:t xml:space="preserve">      {</w:t>
        <w:br w:type="textWrapping"/>
        <w:t xml:space="preserve">        datasetIndex: 0,</w:t>
        <w:br w:type="textWrapping"/>
        <w:t xml:space="preserve">        index: 0,</w:t>
        <w:br w:type="textWrapping"/>
        <w:t xml:space="preserve">      }, {</w:t>
        <w:br w:type="textWrapping"/>
        <w:t xml:space="preserve">        datasetIndex: 1,</w:t>
        <w:br w:type="textWrapping"/>
        <w:t xml:space="preserve">        index: 0,</w:t>
        <w:br w:type="textWrapping"/>
        <w:t xml:space="preserve">      }</w:t>
        <w:br w:type="textWrapping"/>
        <w:t xml:space="preserve">    ]);</w:t>
        <w:br w:type="textWrapping"/>
        <w:t xml:space="preserve">  }</w:t>
        <w:br w:type="textWrapping"/>
        <w:t xml:space="preserve">  chart.update();</w:t>
        <w:br w:type="textWrapping"/>
        <w:t xml:space="preserve">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triggerTooltip(chart) { const tooltip = chart.tooltip; if (tooltip.getActiveElements().length &gt; 0) { tooltip.setActiveElements([], {x: 0, y: 0}); } else { const chartArea = chart.chartArea; tooltip.setActiveElements([ { datasetIndex: 0, index: 2, }, { datasetIndex: 1, index: 2, } ], { x: (chartArea.left + chartArea.right) / 2, y: (chartArea.top + chartArea.bottom) / 2, }); } chart.update(); 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triggerTooltip(chart) {</w:t>
        <w:br w:type="textWrapping"/>
        <w:t xml:space="preserve">  const tooltip = chart.tooltip;</w:t>
        <w:br w:type="textWrapping"/>
        <w:t xml:space="preserve">  if (tooltip.getActiveElements().length &gt; 0) {</w:t>
        <w:br w:type="textWrapping"/>
        <w:t xml:space="preserve">    tooltip.setActiveElements([], {x: 0, y: 0});</w:t>
        <w:br w:type="textWrapping"/>
        <w:t xml:space="preserve">  } else {</w:t>
        <w:br w:type="textWrapping"/>
        <w:t xml:space="preserve">    const chartArea = chart.chartArea;</w:t>
        <w:br w:type="textWrapping"/>
        <w:t xml:space="preserve">    tooltip.setActiveElements([</w:t>
        <w:br w:type="textWrapping"/>
        <w:t xml:space="preserve">      {</w:t>
        <w:br w:type="textWrapping"/>
        <w:t xml:space="preserve">        datasetIndex: 0,</w:t>
        <w:br w:type="textWrapping"/>
        <w:t xml:space="preserve">        index: 2,</w:t>
        <w:br w:type="textWrapping"/>
        <w:t xml:space="preserve">      }, {</w:t>
        <w:br w:type="textWrapping"/>
        <w:t xml:space="preserve">        datasetIndex: 1,</w:t>
        <w:br w:type="textWrapping"/>
        <w:t xml:space="preserve">        index: 2,</w:t>
        <w:br w:type="textWrapping"/>
        <w:t xml:space="preserve">      }</w:t>
        <w:br w:type="textWrapping"/>
        <w:t xml:space="preserve">    ],</w:t>
        <w:br w:type="textWrapping"/>
        <w:t xml:space="preserve">    {</w:t>
        <w:br w:type="textWrapping"/>
        <w:t xml:space="preserve">      x: (chartArea.left + chartArea.right) / 2,</w:t>
        <w:br w:type="textWrapping"/>
        <w:t xml:space="preserve">      y: (chartArea.top + chartArea.bottom) / 2,</w:t>
        <w:br w:type="textWrapping"/>
        <w:t xml:space="preserve">    });</w:t>
        <w:br w:type="textWrapping"/>
        <w:t xml:space="preserve">  }</w:t>
        <w:br w:type="textWrapping"/>
        <w:t xml:space="preserve">  chart.update();</w:t>
        <w:br w:type="textWrapping"/>
        <w:t xml:space="preserve">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'Trigger Hover', handler: triggerHover }, { name: 'Trigger Tooltip', handler: triggerTooltip } ];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'Trigger Hover',</w:t>
        <w:br w:type="textWrapping"/>
        <w:t xml:space="preserve">    handler: triggerHover</w:t>
        <w:br w:type="textWrapping"/>
        <w:t xml:space="preserve">  },</w:t>
        <w:br w:type="textWrapping"/>
        <w:t xml:space="preserve">  {</w:t>
        <w:br w:type="textWrapping"/>
        <w:t xml:space="preserve">    name: 'Trigger Tooltip',</w:t>
        <w:br w:type="textWrapping"/>
        <w:t xml:space="preserve">    handler: triggerTooltip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'bar', data: data, options: { }, };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'bar',</w:t>
        <w:br w:type="textWrapping"/>
        <w:t xml:space="preserve">  data: data,</w:t>
        <w:br w:type="textWrapping"/>
        <w:t xml:space="preserve">  options: {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labels = Utils.months({count: 7}); const data = { labels: labels, datasets: [ { label: 'Dataset 1', data: Utils.numbers(NUMBER_CFG), borderColor: Utils.CHART_COLORS.red, backgroundColor: Utils.transparentize(Utils.CHART_COLORS.red, 0.5), hoverBorderWidth: 5, hoverBorderColor: 'green', }, { label: 'Dataset 2', data: Utils.numbers(NUMBER_CFG), borderColor: Utils.CHART_COLORS.blue, backgroundColor: Utils.transparentize(Utils.CHART_COLORS.blue, 0.5), hoverBorderWidth: 5, hoverBorderColor: 'green', } ] };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  hoverBorderWidth: 5,</w:t>
        <w:br w:type="textWrapping"/>
        <w:t xml:space="preserve">      hoverBorderColor: 'green',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  hoverBorderWidth: 5,</w:t>
        <w:br w:type="textWrapping"/>
        <w:t xml:space="preserve">      hoverBorderColor: 'green',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4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API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setActiveElements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setActiveElements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Interactions (hoverBorderColor)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Linear Gradient 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Animation Progress Bar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samples/advanced/progress-bar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advanced/derived-axis-type.html" TargetMode="External"/><Relationship Id="rId23" Type="http://schemas.openxmlformats.org/officeDocument/2006/relationships/hyperlink" Target="http://docs.google.com/docs/3.9.1/samples/advanced/data-decim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advanced/linear-gradient.html" TargetMode="External"/><Relationship Id="rId25" Type="http://schemas.openxmlformats.org/officeDocument/2006/relationships/hyperlink" Target="http://docs.google.com/docs/3.9.1/samples/advanced/derived-chart-type.html" TargetMode="External"/><Relationship Id="rId28" Type="http://schemas.openxmlformats.org/officeDocument/2006/relationships/hyperlink" Target="http://docs.google.com/docs/3.9.1/samples/advanced/progress-bar.html" TargetMode="External"/><Relationship Id="rId27" Type="http://schemas.openxmlformats.org/officeDocument/2006/relationships/hyperlink" Target="http://docs.google.com/docs/3.9.1/samples/advanced/programmatic-eve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advanced/radial-gradient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api/classes/Chart.html" TargetMode="External"/><Relationship Id="rId30" Type="http://schemas.openxmlformats.org/officeDocument/2006/relationships/hyperlink" Target="http://docs.google.com/docs/3.9.1/samples/util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api/interfaces/TooltipModel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api/classes/Chart.html#setactiveelements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charts/bar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api/interfaces/TooltipModel.html#setactiveelements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configuration/interactions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harts/bar.html#interactions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samples/advanced/linear-gradient.htm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configuration/tooltip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