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Login to Your Account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username &amp; password to login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username.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password!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account?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tstrapmad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s-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