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Chart.js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color w:val="0000ee"/>
          <w:u w:val="single"/>
        </w:rPr>
      </w:pPr>
      <w:hyperlink r:id="rId21">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Getting Started</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Configuration</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 Types</w:t>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Area Chart</w:t>
        </w:r>
      </w:hyperlink>
      <w:r w:rsidDel="00000000" w:rsidR="00000000" w:rsidRPr="00000000">
        <w:rPr>
          <w:rtl w:val="0"/>
        </w:rPr>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Bar Chart</w:t>
        </w:r>
      </w:hyperlink>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Bubble Chart</w:t>
        </w:r>
      </w:hyperlink>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Doughnut and Pie Charts</w:t>
        </w:r>
      </w:hyperlink>
      <w:r w:rsidDel="00000000" w:rsidR="00000000" w:rsidRPr="00000000">
        <w:rPr>
          <w:rtl w:val="0"/>
        </w:rPr>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Line Chart</w:t>
        </w:r>
      </w:hyperlink>
      <w:r w:rsidDel="00000000" w:rsidR="00000000" w:rsidRPr="00000000">
        <w:rPr>
          <w:rtl w:val="0"/>
        </w:rPr>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Mixed Chart Types</w:t>
        </w:r>
      </w:hyperlink>
      <w:r w:rsidDel="00000000" w:rsidR="00000000" w:rsidRPr="00000000">
        <w:rPr>
          <w:rtl w:val="0"/>
        </w:rPr>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Polar Area Chart</w:t>
        </w:r>
      </w:hyperlink>
      <w:r w:rsidDel="00000000" w:rsidR="00000000" w:rsidRPr="00000000">
        <w:rPr>
          <w:rtl w:val="0"/>
        </w:rPr>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Radar Chart</w:t>
        </w:r>
      </w:hyperlink>
      <w:r w:rsidDel="00000000" w:rsidR="00000000" w:rsidRPr="00000000">
        <w:rPr>
          <w:rtl w:val="0"/>
        </w:rPr>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Scatter Chart</w:t>
        </w:r>
      </w:hyperlink>
      <w:r w:rsidDel="00000000" w:rsidR="00000000" w:rsidRPr="00000000">
        <w:rPr>
          <w:rtl w:val="0"/>
        </w:rPr>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Axes</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Developers</w:t>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before="240" w:lineRule="auto"/>
        <w:rPr/>
      </w:pP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t xml:space="preserve"> Mixed Chart Types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Chart.js, it is possible to create mixed charts that are a combination of two or more different chart types. A common example is a bar chart that also includes a line dataset.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creating a mixed chart, we specify the chart type on each dataset.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mixedChart = new Chart(ctx, {</w:t>
        <w:br w:type="textWrapping"/>
        <w:t xml:space="preserve">    data: {</w:t>
        <w:br w:type="textWrapping"/>
        <w:t xml:space="preserve">        datasets: [{</w:t>
        <w:br w:type="textWrapping"/>
        <w:t xml:space="preserve">            type: 'bar',</w:t>
        <w:br w:type="textWrapping"/>
        <w:t xml:space="preserve">            label: 'Bar Dataset',</w:t>
        <w:br w:type="textWrapping"/>
        <w:t xml:space="preserve">            data: [10, 20, 30, 40]</w:t>
        <w:br w:type="textWrapping"/>
        <w:t xml:space="preserve">        }, {</w:t>
        <w:br w:type="textWrapping"/>
        <w:t xml:space="preserve">            type: 'line',</w:t>
        <w:br w:type="textWrapping"/>
        <w:t xml:space="preserve">            label: 'Line Dataset',</w:t>
        <w:br w:type="textWrapping"/>
        <w:t xml:space="preserve">            data: [50, 50, 50, 50],</w:t>
        <w:br w:type="textWrapping"/>
        <w:t xml:space="preserve">        }],</w:t>
        <w:br w:type="textWrapping"/>
        <w:t xml:space="preserve">        labels: ['January', 'February', 'March', 'April']</w:t>
        <w:br w:type="textWrapping"/>
        <w:t xml:space="preserve">    },</w:t>
        <w:br w:type="textWrapping"/>
        <w:t xml:space="preserve">    options: options</w:t>
        <w:br w:type="textWrapping"/>
        <w:t xml:space="preserve">});</w:t>
        <w:br w:type="textWrapping"/>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this point, we have a chart rendering how we'd like. It's important to note that the default options for the charts are only considered at the dataset level and are not merged at the chart level in this case.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 setup</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config = { type: 'scatter', data: data, options: { scales: { y: { beginAtZero: true } } }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config = {</w:t>
        <w:br w:type="textWrapping"/>
        <w:t xml:space="preserve">  type: 'scatter',</w:t>
        <w:br w:type="textWrapping"/>
        <w:t xml:space="preserve">  data: data,</w:t>
        <w:br w:type="textWrapping"/>
        <w:t xml:space="preserve">  options: {</w:t>
        <w:br w:type="textWrapping"/>
        <w:t xml:space="preserve">    scales: {</w:t>
        <w:br w:type="textWrapping"/>
        <w:t xml:space="preserve">      y: {</w:t>
        <w:br w:type="textWrapping"/>
        <w:t xml:space="preserve">        beginAtZero: true</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data = { labels: [ 'January', 'February', 'March', 'April' ], datasets: [{ type: 'bar', label: 'Bar Dataset', data: [10, 20, 30, 40], borderColor: 'rgb(255, 99, 132)', backgroundColor: 'rgba(255, 99, 132, 0.2)' }, { type: 'line', label: 'Line Dataset', data: [50, 50, 50, 50], fill: false, borderColor: 'rgb(54, 162, 235)' }]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data = {</w:t>
        <w:br w:type="textWrapping"/>
        <w:t xml:space="preserve">  labels: [</w:t>
        <w:br w:type="textWrapping"/>
        <w:t xml:space="preserve">    'January',</w:t>
        <w:br w:type="textWrapping"/>
        <w:t xml:space="preserve">    'February',</w:t>
        <w:br w:type="textWrapping"/>
        <w:t xml:space="preserve">    'March',</w:t>
        <w:br w:type="textWrapping"/>
        <w:t xml:space="preserve">    'April'</w:t>
        <w:br w:type="textWrapping"/>
        <w:t xml:space="preserve">  ],</w:t>
        <w:br w:type="textWrapping"/>
        <w:t xml:space="preserve">  datasets: [{</w:t>
        <w:br w:type="textWrapping"/>
        <w:t xml:space="preserve">    type: 'bar',</w:t>
        <w:br w:type="textWrapping"/>
        <w:t xml:space="preserve">    label: 'Bar Dataset',</w:t>
        <w:br w:type="textWrapping"/>
        <w:t xml:space="preserve">    data: [10, 20, 30, 40],</w:t>
        <w:br w:type="textWrapping"/>
        <w:t xml:space="preserve">    borderColor: 'rgb(255, 99, 132)',</w:t>
        <w:br w:type="textWrapping"/>
        <w:t xml:space="preserve">    backgroundColor: 'rgba(255, 99, 132, 0.2)'</w:t>
        <w:br w:type="textWrapping"/>
        <w:t xml:space="preserve">  }, {</w:t>
        <w:br w:type="textWrapping"/>
        <w:t xml:space="preserve">    type: 'line',</w:t>
        <w:br w:type="textWrapping"/>
        <w:t xml:space="preserve">    label: 'Line Dataset',</w:t>
        <w:br w:type="textWrapping"/>
        <w:t xml:space="preserve">    data: [50, 50, 50, 50],</w:t>
        <w:br w:type="textWrapping"/>
        <w:t xml:space="preserve">    fill: false,</w:t>
        <w:br w:type="textWrapping"/>
        <w:t xml:space="preserve">    borderColor: 'rgb(54, 162, 235)'</w:t>
        <w:br w:type="textWrapping"/>
        <w:t xml:space="preserve">  }]</w:t>
        <w:br w:type="textWrapping"/>
        <w:t xml:space="preserve">};</w:t>
      </w:r>
    </w:p>
    <w:p w:rsidR="00000000" w:rsidDel="00000000" w:rsidP="00000000" w:rsidRDefault="00000000" w:rsidRPr="00000000" w14:paraId="0000003C">
      <w:pPr>
        <w:pStyle w:val="Heading2"/>
        <w:pBdr>
          <w:top w:space="0" w:sz="0" w:val="nil"/>
          <w:left w:space="0" w:sz="0" w:val="nil"/>
          <w:bottom w:space="0" w:sz="0" w:val="nil"/>
          <w:right w:space="0" w:sz="0" w:val="nil"/>
          <w:between w:space="0" w:sz="0" w:val="nil"/>
        </w:pBdr>
        <w:shd w:fill="auto" w:val="clear"/>
        <w:spacing w:before="0" w:lineRule="auto"/>
        <w:rPr/>
      </w:pP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t xml:space="preserve"> Drawing order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datasets are drawn such that the first one is top-most. This can be altered by specifying order option to datasets. order defaults to 0. Note that this also affects stacking, legend, and tooltip. So it's essentially the same as reordering the datasets.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property behaves like a weight instead of a specific order, so the higher the number, the sooner that dataset is drawn on the canvas and thus other datasets with a lower order number will get drawn over it.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mixedChart = new Chart(ctx, {</w:t>
        <w:br w:type="textWrapping"/>
        <w:t xml:space="preserve">   type: 'bar',</w:t>
        <w:br w:type="textWrapping"/>
        <w:t xml:space="preserve">   data: {</w:t>
        <w:br w:type="textWrapping"/>
        <w:t xml:space="preserve">       datasets: [{</w:t>
        <w:br w:type="textWrapping"/>
        <w:t xml:space="preserve">           label: 'Bar Dataset',</w:t>
        <w:br w:type="textWrapping"/>
        <w:t xml:space="preserve">           data: [10, 20, 30, 40],</w:t>
        <w:br w:type="textWrapping"/>
        <w:t xml:space="preserve">           // this dataset is drawn below</w:t>
        <w:br w:type="textWrapping"/>
        <w:t xml:space="preserve">           order: 2</w:t>
        <w:br w:type="textWrapping"/>
        <w:t xml:space="preserve">       }, {</w:t>
        <w:br w:type="textWrapping"/>
        <w:t xml:space="preserve">           label: 'Line Dataset',</w:t>
        <w:br w:type="textWrapping"/>
        <w:t xml:space="preserve">           data: [10, 10, 10, 10],</w:t>
        <w:br w:type="textWrapping"/>
        <w:t xml:space="preserve">           type: 'line',</w:t>
        <w:br w:type="textWrapping"/>
        <w:t xml:space="preserve">           // this dataset is drawn on top</w:t>
        <w:br w:type="textWrapping"/>
        <w:t xml:space="preserve">           order: 1</w:t>
        <w:br w:type="textWrapping"/>
        <w:t xml:space="preserve">       }],</w:t>
        <w:br w:type="textWrapping"/>
        <w:t xml:space="preserve">       labels: ['January', 'February', 'March', 'April']</w:t>
        <w:br w:type="textWrapping"/>
        <w:t xml:space="preserve">   },</w:t>
        <w:br w:type="textWrapping"/>
        <w:t xml:space="preserve">   options: options</w:t>
        <w:br w:type="textWrapping"/>
        <w:t xml:space="preserve">});</w:t>
        <w:br w:type="textWrapping"/>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8/3/2022, 12:46:38 PM</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w:t>
      </w:r>
      <w:hyperlink r:id="rId32">
        <w:r w:rsidDel="00000000" w:rsidR="00000000" w:rsidRPr="00000000">
          <w:rPr>
            <w:color w:val="0000ee"/>
            <w:u w:val="single"/>
            <w:rtl w:val="0"/>
          </w:rPr>
          <w:t xml:space="preserve"> Line Chart </w:t>
        </w:r>
      </w:hyperlink>
      <w:r w:rsidDel="00000000" w:rsidR="00000000" w:rsidRPr="00000000">
        <w:rPr>
          <w:rtl w:val="0"/>
        </w:rPr>
        <w:t xml:space="preserve"> </w:t>
      </w:r>
      <w:hyperlink r:id="rId33">
        <w:r w:rsidDel="00000000" w:rsidR="00000000" w:rsidRPr="00000000">
          <w:rPr>
            <w:color w:val="0000ee"/>
            <w:u w:val="single"/>
            <w:rtl w:val="0"/>
          </w:rPr>
          <w:t xml:space="preserve"> Polar Area Chart </w:t>
        </w:r>
      </w:hyperlink>
      <w:r w:rsidDel="00000000" w:rsidR="00000000" w:rsidRPr="00000000">
        <w:rPr>
          <w:rFonts w:ascii="Arial Unicode MS" w:cs="Arial Unicode MS" w:eastAsia="Arial Unicode MS" w:hAnsi="Arial Unicode MS"/>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stackoverflow.com/questions/tagged/chart.js" TargetMode="External"/><Relationship Id="rId22" Type="http://schemas.openxmlformats.org/officeDocument/2006/relationships/hyperlink" Target="http://docs.google.com/docs/3.9.1/" TargetMode="External"/><Relationship Id="rId21" Type="http://schemas.openxmlformats.org/officeDocument/2006/relationships/hyperlink" Target="https://github.com/chartjs/Chart.js" TargetMode="External"/><Relationship Id="rId24" Type="http://schemas.openxmlformats.org/officeDocument/2006/relationships/hyperlink" Target="http://docs.google.com/docs/3.9.1/charts/bar.html" TargetMode="External"/><Relationship Id="rId23" Type="http://schemas.openxmlformats.org/officeDocument/2006/relationships/hyperlink" Target="http://docs.google.com/docs/3.9.1/charts/are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s/3.9.1/api/" TargetMode="External"/><Relationship Id="rId26" Type="http://schemas.openxmlformats.org/officeDocument/2006/relationships/hyperlink" Target="http://docs.google.com/docs/3.9.1/charts/doughnut.html" TargetMode="External"/><Relationship Id="rId25" Type="http://schemas.openxmlformats.org/officeDocument/2006/relationships/hyperlink" Target="http://docs.google.com/docs/3.9.1/charts/bubble.html" TargetMode="External"/><Relationship Id="rId28" Type="http://schemas.openxmlformats.org/officeDocument/2006/relationships/hyperlink" Target="http://docs.google.com/docs/3.9.1/charts/mixed.html" TargetMode="External"/><Relationship Id="rId27" Type="http://schemas.openxmlformats.org/officeDocument/2006/relationships/hyperlink" Target="http://docs.google.com/docs/3.9.1/charts/line.htm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docs/3.9.1/charts/polar.html" TargetMode="External"/><Relationship Id="rId7" Type="http://schemas.openxmlformats.org/officeDocument/2006/relationships/hyperlink" Target="http://docs.google.com/docs/3.9.1/" TargetMode="External"/><Relationship Id="rId8" Type="http://schemas.openxmlformats.org/officeDocument/2006/relationships/hyperlink" Target="http://docs.google.com/docs/3.9.1/" TargetMode="External"/><Relationship Id="rId31" Type="http://schemas.openxmlformats.org/officeDocument/2006/relationships/hyperlink" Target="http://docs.google.com/docs/3.9.1/charts/scatter.html" TargetMode="External"/><Relationship Id="rId30" Type="http://schemas.openxmlformats.org/officeDocument/2006/relationships/hyperlink" Target="http://docs.google.com/docs/3.9.1/charts/radar.html" TargetMode="External"/><Relationship Id="rId11" Type="http://schemas.openxmlformats.org/officeDocument/2006/relationships/hyperlink" Target="https://github.com/chartjs/awesome" TargetMode="External"/><Relationship Id="rId33" Type="http://schemas.openxmlformats.org/officeDocument/2006/relationships/hyperlink" Target="http://docs.google.com/docs/3.9.1/charts/polar.html" TargetMode="External"/><Relationship Id="rId10" Type="http://schemas.openxmlformats.org/officeDocument/2006/relationships/hyperlink" Target="http://docs.google.com/docs/3.9.1/samples/" TargetMode="External"/><Relationship Id="rId32" Type="http://schemas.openxmlformats.org/officeDocument/2006/relationships/hyperlink" Target="http://docs.google.com/docs/3.9.1/charts/line.html" TargetMode="External"/><Relationship Id="rId13" Type="http://schemas.openxmlformats.org/officeDocument/2006/relationships/hyperlink" Target="https://stackoverflow.com/questions/tagged/chart.js" TargetMode="External"/><Relationship Id="rId12" Type="http://schemas.openxmlformats.org/officeDocument/2006/relationships/hyperlink" Target="https://chartjs-slack.herokuapp.com/" TargetMode="External"/><Relationship Id="rId15" Type="http://schemas.openxmlformats.org/officeDocument/2006/relationships/hyperlink" Target="http://docs.google.com/docs/3.9.1/" TargetMode="External"/><Relationship Id="rId14" Type="http://schemas.openxmlformats.org/officeDocument/2006/relationships/hyperlink" Target="https://github.com/chartjs/Chart.js" TargetMode="External"/><Relationship Id="rId17" Type="http://schemas.openxmlformats.org/officeDocument/2006/relationships/hyperlink" Target="http://docs.google.com/docs/3.9.1/samples/" TargetMode="External"/><Relationship Id="rId16" Type="http://schemas.openxmlformats.org/officeDocument/2006/relationships/hyperlink" Target="http://docs.google.com/docs/3.9.1/api/" TargetMode="External"/><Relationship Id="rId19" Type="http://schemas.openxmlformats.org/officeDocument/2006/relationships/hyperlink" Target="https://chartjs-slack.herokuapp.com/" TargetMode="External"/><Relationship Id="rId18" Type="http://schemas.openxmlformats.org/officeDocument/2006/relationships/hyperlink" Target="https://github.com/chartjs/awes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