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Animations</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Canvas background</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Data Decimation</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Device Pixel Ratio</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Interactions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Layout</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Legend</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Locale</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Responsive Charts</w:t>
        </w:r>
      </w:hyperlink>
      <w:r w:rsidDel="00000000" w:rsidR="00000000" w:rsidRPr="00000000">
        <w:rPr>
          <w:rtl w:val="0"/>
        </w:rPr>
      </w:r>
    </w:p>
    <w:p w:rsidR="00000000" w:rsidDel="00000000" w:rsidP="00000000" w:rsidRDefault="00000000" w:rsidRPr="00000000" w14:paraId="00000024">
      <w:pPr>
        <w:numPr>
          <w:ilvl w:val="1"/>
          <w:numId w:val="1"/>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Subtitle</w:t>
        </w:r>
      </w:hyperlink>
      <w:r w:rsidDel="00000000" w:rsidR="00000000" w:rsidRPr="00000000">
        <w:rPr>
          <w:rtl w:val="0"/>
        </w:rPr>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Title</w:t>
        </w:r>
      </w:hyperlink>
      <w:r w:rsidDel="00000000" w:rsidR="00000000" w:rsidRPr="00000000">
        <w:rPr>
          <w:rtl w:val="0"/>
        </w:rPr>
      </w:r>
    </w:p>
    <w:p w:rsidR="00000000" w:rsidDel="00000000" w:rsidP="00000000" w:rsidRDefault="00000000" w:rsidRPr="00000000" w14:paraId="00000026">
      <w:pPr>
        <w:numPr>
          <w:ilvl w:val="1"/>
          <w:numId w:val="1"/>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Tooltip</w:t>
        </w:r>
      </w:hyperlink>
      <w:r w:rsidDel="00000000" w:rsidR="00000000" w:rsidRPr="00000000">
        <w:rPr>
          <w:rtl w:val="0"/>
        </w:rPr>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Tooltip</w:t>
      </w:r>
    </w:p>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Tooltip Configuration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options.plugins.tooltip, the global options for the chart tooltips is defined in Chart.defaults.plugins.tooltip.</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WARNING</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bubble, doughnut, pie, polar area, and scatter charts override the tooltip defaults. To change the overrides for those chart types, the options are defined in Chart.overrides[type].plugins.tooltip.</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enabled</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on-canvas tooltips enabled?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external</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w:anchor="1fob9te">
              <w:r w:rsidDel="00000000" w:rsidR="00000000" w:rsidRPr="00000000">
                <w:rPr>
                  <w:color w:val="0000ee"/>
                  <w:u w:val="single"/>
                  <w:rtl w:val="0"/>
                </w:rPr>
                <w:t xml:space="preserve">external tooltip</w:t>
              </w:r>
            </w:hyperlink>
            <w:r w:rsidDel="00000000" w:rsidR="00000000" w:rsidRPr="00000000">
              <w:rPr>
                <w:rtl w:val="0"/>
              </w:rPr>
              <w:t xml:space="preserve"> section.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interaction.mode</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which elements appear in the tooltip. </w:t>
            </w:r>
            <w:hyperlink r:id="rId37">
              <w:r w:rsidDel="00000000" w:rsidR="00000000" w:rsidRPr="00000000">
                <w:rPr>
                  <w:color w:val="0000ee"/>
                  <w:u w:val="single"/>
                  <w:rtl w:val="0"/>
                </w:rPr>
                <w:t xml:space="preserve">more...</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intersect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interaction.intersect</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tooltip mode applies only when the mouse position intersects with an element. If false, the mode will be applied at all times.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The mode for positioning the tooltip. </w:t>
            </w:r>
            <w:hyperlink w:anchor="3znysh7">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callbacks</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w:t>
            </w:r>
            <w:hyperlink w:anchor="2et92p0">
              <w:r w:rsidDel="00000000" w:rsidR="00000000" w:rsidRPr="00000000">
                <w:rPr>
                  <w:color w:val="0000ee"/>
                  <w:u w:val="single"/>
                  <w:rtl w:val="0"/>
                </w:rPr>
                <w:t xml:space="preserve">callbacks section</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itemSort</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Sort tooltip items. </w:t>
            </w:r>
            <w:hyperlink w:anchor="tyjcwt">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Filter tooltip items. </w:t>
            </w:r>
            <w:hyperlink w:anchor="3dy6vkm">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0.8)'</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 color of the tooltip.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titleColor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rPr>
            </w:pPr>
            <w:hyperlink r:id="rId39">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title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titleFont</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'bold'}</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40">
              <w:r w:rsidDel="00000000" w:rsidR="00000000" w:rsidRPr="00000000">
                <w:rPr>
                  <w:color w:val="0000ee"/>
                  <w:u w:val="single"/>
                  <w:rtl w:val="0"/>
                </w:rPr>
                <w:t xml:space="preserve">Fonts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titleAlign</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Horizontal alignment of the title text lines. </w:t>
            </w:r>
            <w:hyperlink w:anchor="1t3h5sf">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titleSpacing</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Spacing to add to top and bottom of each title 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titleMarginBottom</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Margin to add on bottom of title section.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bodyColor</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body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bodyFont</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42">
              <w:r w:rsidDel="00000000" w:rsidR="00000000" w:rsidRPr="00000000">
                <w:rPr>
                  <w:color w:val="0000ee"/>
                  <w:u w:val="single"/>
                  <w:rtl w:val="0"/>
                </w:rPr>
                <w:t xml:space="preserve">Fonts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bodyAlign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Horizontal alignment of the body text lines. </w:t>
            </w:r>
            <w:hyperlink w:anchor="1t3h5sf">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bodySpacing</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Spacing to add to top and bottom of each tooltip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footerColor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footer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footerFont</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'bold'}</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44">
              <w:r w:rsidDel="00000000" w:rsidR="00000000" w:rsidRPr="00000000">
                <w:rPr>
                  <w:color w:val="0000ee"/>
                  <w:u w:val="single"/>
                  <w:rtl w:val="0"/>
                </w:rPr>
                <w:t xml:space="preserve">Fonts</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footerAlign</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Horizontal alignment of the footer text lines. </w:t>
            </w:r>
            <w:hyperlink w:anchor="1t3h5sf">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footerSpacing</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Spacing to add to top and bottom of each footer line.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footerMarginTop</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Margin to add before drawing the footer.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Padding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inside the tooltip.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caretPadding</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distance to move the end of the tooltip arrow away from the tooltip point.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caretSize</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in px, of the tooltip arrow.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cornerRadius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number|object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Radius of tooltip corner curves.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multiKeyBackground</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rPr>
            </w:pPr>
            <w:hyperlink r:id="rId46">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to draw behind the colored boxes when multiple items are in the tooltip.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displayColors</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color boxes are shown in the tooltip.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boxWidth</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bodyFont.size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Width of the color box if displayColors is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boxHeight</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bodyFont.size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 of the color box if displayColors is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boxPadding</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Padding between the color box and the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usePointStyle</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corresponding point style (from dataset options) instead of color boxes, ex: star, triangle etc. (size is based on the minimum value between boxWidth and boxHeight).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color w:val="0000ee"/>
                <w:u w:val="single"/>
              </w:rPr>
            </w:pPr>
            <w:hyperlink r:id="rId47">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 of the border.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Size of the border.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rtl</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for rendering the tooltip from right to left.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textDirection</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canvas' default</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force the text direction 'rtl' or 'ltr on the canvas for rendering the tooltips, regardless of the css specified on the canvas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xAlign</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Position of the tooltip caret in the X direction. </w:t>
            </w:r>
            <w:hyperlink w:anchor="4d34og8">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yAlign</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Position of the tooltip caret in the Y direction. </w:t>
            </w:r>
            <w:hyperlink w:anchor="4d34og8">
              <w:r w:rsidDel="00000000" w:rsidR="00000000" w:rsidRPr="00000000">
                <w:rPr>
                  <w:color w:val="0000ee"/>
                  <w:u w:val="single"/>
                  <w:rtl w:val="0"/>
                </w:rPr>
                <w:t xml:space="preserve">more</w:t>
              </w:r>
            </w:hyperlink>
            <w:r w:rsidDel="00000000" w:rsidR="00000000" w:rsidRPr="00000000">
              <w:rPr>
                <w:rtl w:val="0"/>
              </w:rPr>
            </w:r>
          </w:p>
        </w:tc>
      </w:tr>
    </w:tbl>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Position Modes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Possible modes are:</w:t>
      </w:r>
    </w:p>
    <w:p w:rsidR="00000000" w:rsidDel="00000000" w:rsidP="00000000" w:rsidRDefault="00000000" w:rsidRPr="00000000" w14:paraId="000000D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'average'</w:t>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'nearest'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mode will place the tooltip at the average position of the items displayed in the tooltip. 'nearest' will place the tooltip at the position of the element closest to the event position.</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You can also define </w:t>
      </w:r>
      <w:hyperlink w:anchor="2s8eyo1">
        <w:r w:rsidDel="00000000" w:rsidR="00000000" w:rsidRPr="00000000">
          <w:rPr>
            <w:color w:val="0000ee"/>
            <w:u w:val="single"/>
            <w:rtl w:val="0"/>
          </w:rPr>
          <w:t xml:space="preserve">custom position modes</w:t>
        </w:r>
      </w:hyperlink>
      <w:r w:rsidDel="00000000" w:rsidR="00000000" w:rsidRPr="00000000">
        <w:rPr>
          <w:rtl w:val="0"/>
        </w:rPr>
        <w:t xml:space="preserve">.</w:t>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t xml:space="preserve"> Tooltip Alignment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xAlign and yAlign options define the position of the tooltip caret. If these parameters are unset, the optimal caret position is determined.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values for the xAlign setting are supported.</w:t>
      </w:r>
    </w:p>
    <w:p w:rsidR="00000000" w:rsidDel="00000000" w:rsidP="00000000" w:rsidRDefault="00000000" w:rsidRPr="00000000" w14:paraId="000000D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'left'</w:t>
      </w:r>
    </w:p>
    <w:p w:rsidR="00000000" w:rsidDel="00000000" w:rsidP="00000000" w:rsidRDefault="00000000" w:rsidRPr="00000000" w14:paraId="000000D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'center'</w:t>
      </w:r>
    </w:p>
    <w:p w:rsidR="00000000" w:rsidDel="00000000" w:rsidP="00000000" w:rsidRDefault="00000000" w:rsidRPr="00000000" w14:paraId="000000D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values for the yAlign setting are supported.</w:t>
      </w:r>
    </w:p>
    <w:p w:rsidR="00000000" w:rsidDel="00000000" w:rsidP="00000000" w:rsidRDefault="00000000" w:rsidRPr="00000000" w14:paraId="000000D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'top'</w:t>
      </w:r>
    </w:p>
    <w:p w:rsidR="00000000" w:rsidDel="00000000" w:rsidP="00000000" w:rsidRDefault="00000000" w:rsidRPr="00000000" w14:paraId="000000D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'center'</w:t>
      </w:r>
    </w:p>
    <w:p w:rsidR="00000000" w:rsidDel="00000000" w:rsidP="00000000" w:rsidRDefault="00000000" w:rsidRPr="00000000" w14:paraId="000000E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'bottom'</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pPr>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t xml:space="preserve"> Text Alignment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titleAlign, bodyAlign and footerAlign options define the horizontal position of the text lines with respect to the tooltip box. The following values are supported.</w:t>
      </w:r>
    </w:p>
    <w:p w:rsidR="00000000" w:rsidDel="00000000" w:rsidP="00000000" w:rsidRDefault="00000000" w:rsidRPr="00000000" w14:paraId="000000E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'left' (default)</w:t>
      </w:r>
    </w:p>
    <w:p w:rsidR="00000000" w:rsidDel="00000000" w:rsidP="00000000" w:rsidRDefault="00000000" w:rsidRPr="00000000" w14:paraId="000000E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w:t>
      </w:r>
    </w:p>
    <w:p w:rsidR="00000000" w:rsidDel="00000000" w:rsidP="00000000" w:rsidRDefault="00000000" w:rsidRPr="00000000" w14:paraId="000000E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'center'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options are only applied to text lines. Color boxes are always aligned to the left edge.</w:t>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t xml:space="preserve"> Sort Callback</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Allows sorting of </w:t>
      </w:r>
      <w:hyperlink w:anchor="17dp8vu">
        <w:r w:rsidDel="00000000" w:rsidR="00000000" w:rsidRPr="00000000">
          <w:rPr>
            <w:color w:val="0000ee"/>
            <w:u w:val="single"/>
            <w:rtl w:val="0"/>
          </w:rPr>
          <w:t xml:space="preserve">tooltip items</w:t>
        </w:r>
      </w:hyperlink>
      <w:r w:rsidDel="00000000" w:rsidR="00000000" w:rsidRPr="00000000">
        <w:rPr>
          <w:rtl w:val="0"/>
        </w:rPr>
        <w:t xml:space="preserve">. Must implement at minimum a function that can be passed to </w:t>
      </w:r>
      <w:hyperlink r:id="rId48">
        <w:r w:rsidDel="00000000" w:rsidR="00000000" w:rsidRPr="00000000">
          <w:rPr>
            <w:color w:val="0000ee"/>
            <w:u w:val="single"/>
            <w:rtl w:val="0"/>
          </w:rPr>
          <w:t xml:space="preserve">Array.prototype.sort (opens new window)</w:t>
        </w:r>
      </w:hyperlink>
      <w:r w:rsidDel="00000000" w:rsidR="00000000" w:rsidRPr="00000000">
        <w:rPr>
          <w:rtl w:val="0"/>
        </w:rPr>
        <w:t xml:space="preserve">. This function can also accept a third parameter that is the data object passed to the chart.</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spacing w:before="0" w:lineRule="auto"/>
        <w:rPr/>
      </w:pP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Filter Callback</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Allows filtering of </w:t>
      </w:r>
      <w:hyperlink w:anchor="17dp8vu">
        <w:r w:rsidDel="00000000" w:rsidR="00000000" w:rsidRPr="00000000">
          <w:rPr>
            <w:color w:val="0000ee"/>
            <w:u w:val="single"/>
            <w:rtl w:val="0"/>
          </w:rPr>
          <w:t xml:space="preserve">tooltip items</w:t>
        </w:r>
      </w:hyperlink>
      <w:r w:rsidDel="00000000" w:rsidR="00000000" w:rsidRPr="00000000">
        <w:rPr>
          <w:rtl w:val="0"/>
        </w:rPr>
        <w:t xml:space="preserve">. Must implement at minimum a function that can be passed to </w:t>
      </w:r>
      <w:hyperlink r:id="rId49">
        <w:r w:rsidDel="00000000" w:rsidR="00000000" w:rsidRPr="00000000">
          <w:rPr>
            <w:color w:val="0000ee"/>
            <w:u w:val="single"/>
            <w:rtl w:val="0"/>
          </w:rPr>
          <w:t xml:space="preserve">Array.prototype.filter (opens new window)</w:t>
        </w:r>
      </w:hyperlink>
      <w:r w:rsidDel="00000000" w:rsidR="00000000" w:rsidRPr="00000000">
        <w:rPr>
          <w:rtl w:val="0"/>
        </w:rPr>
        <w:t xml:space="preserve">. This function can also accept a fourth parameter that is the data object passed to the chart.</w:t>
      </w:r>
    </w:p>
    <w:p w:rsidR="00000000" w:rsidDel="00000000" w:rsidP="00000000" w:rsidRDefault="00000000" w:rsidRPr="00000000" w14:paraId="000000EB">
      <w:pPr>
        <w:pStyle w:val="Heading2"/>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t xml:space="preserve"> Tooltip Callbacks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options.plugins.tooltip.callbacks, the tooltip has the following callbacks for providing text. For all functions, this will be the tooltip object created from the Tooltip constructor.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 data.datasets[].tooltip.callbacks, items marked with Yes in the column Dataset override can be overridden per dataset.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w:anchor="17dp8vu">
        <w:r w:rsidDel="00000000" w:rsidR="00000000" w:rsidRPr="00000000">
          <w:rPr>
            <w:color w:val="0000ee"/>
            <w:u w:val="single"/>
            <w:rtl w:val="0"/>
          </w:rPr>
          <w:t xml:space="preserve">tooltip item context</w:t>
        </w:r>
      </w:hyperlink>
      <w:r w:rsidDel="00000000" w:rsidR="00000000" w:rsidRPr="00000000">
        <w:rPr>
          <w:rtl w:val="0"/>
        </w:rPr>
        <w:t xml:space="preserve"> is generated for each item that appears in the tooltip. This is the primary model that the callback methods interact with. For functions that return text, arrays of strings are treated as multiple lines of text.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Arguments</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Dataset override</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beforeTitle</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string[]</w:t>
            </w:r>
          </w:p>
        </w:tc>
        <w:tc>
          <w:tcPr>
            <w:shd w:fill="auto" w:val="clear"/>
            <w:tcMar>
              <w:top w:w="0.0" w:type="dxa"/>
              <w:left w:w="0.0" w:type="dxa"/>
              <w:bottom w:w="0.0" w:type="dxa"/>
              <w:right w:w="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text to render before the title.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string[]</w:t>
            </w:r>
          </w:p>
        </w:tc>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as the title of the tooltip.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afterTitle</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string[]</w:t>
            </w:r>
          </w:p>
        </w:tc>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after the title.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beforeBody</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string[]</w:t>
            </w:r>
          </w:p>
        </w:tc>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before the body section.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beforeLabel</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string[]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before an individual label. This will be called for each item in the tooltip.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string[]</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 text to render for an individual item in the tooltip. </w:t>
            </w:r>
            <w:hyperlink w:anchor="3rdcrjn">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labelColor</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 the colors to render for the tooltip item. </w:t>
            </w:r>
            <w:hyperlink w:anchor="26in1rg">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labelTextColor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Color</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colors for the text of the label for the tooltip item.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labelPointStyle</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Returns the point style to use instead of color boxes if usePointStyle is true (object with values pointStyle and rotation). Default implementation uses the point style from the dataset points. </w:t>
            </w:r>
            <w:hyperlink w:anchor="lnxbz9">
              <w:r w:rsidDel="00000000" w:rsidR="00000000" w:rsidRPr="00000000">
                <w:rPr>
                  <w:color w:val="0000ee"/>
                  <w:u w:val="single"/>
                  <w:rtl w:val="0"/>
                </w:rPr>
                <w:t xml:space="preserve">more...</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afterLabel</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string[]</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after an individual label.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afterBody</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string[]</w:t>
            </w:r>
          </w:p>
        </w:tc>
        <w:tc>
          <w:tcPr>
            <w:shd w:fill="auto" w:val="clear"/>
            <w:tcMar>
              <w:top w:w="0.0" w:type="dxa"/>
              <w:left w:w="0.0" w:type="dxa"/>
              <w:bottom w:w="0.0" w:type="dxa"/>
              <w:right w:w="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after the body section.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beforeFooter</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string[]</w:t>
            </w:r>
          </w:p>
        </w:tc>
        <w:tc>
          <w:tcPr>
            <w:shd w:fill="auto" w:val="clear"/>
            <w:tcMar>
              <w:top w:w="0.0" w:type="dxa"/>
              <w:left w:w="0.0" w:type="dxa"/>
              <w:bottom w:w="0.0" w:type="dxa"/>
              <w:right w:w="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before the footer section.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string[]</w:t>
            </w:r>
          </w:p>
        </w:tc>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text to render as the footer of the tooltip.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afterFooter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TooltipItem[]</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 | string[]</w:t>
            </w:r>
          </w:p>
        </w:tc>
        <w:tc>
          <w:tcPr>
            <w:shd w:fill="auto" w:val="clear"/>
            <w:tcMar>
              <w:top w:w="0.0" w:type="dxa"/>
              <w:left w:w="0.0" w:type="dxa"/>
              <w:bottom w:w="0.0" w:type="dxa"/>
              <w:right w:w="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to render after the footer section.</w:t>
            </w:r>
          </w:p>
        </w:tc>
      </w:tr>
    </w:tbl>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pPr>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t xml:space="preserve"> Label Callback</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label callback can change the text that displays for a given data point. A common example to show a unit. The example below puts a '$' before every row.</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plugins: {</w:t>
        <w:br w:type="textWrapping"/>
        <w:t xml:space="preserve">            tooltip: {</w:t>
        <w:br w:type="textWrapping"/>
        <w:t xml:space="preserve">                callbacks: {</w:t>
        <w:br w:type="textWrapping"/>
        <w:t xml:space="preserve">                    label: function(context) {</w:t>
        <w:br w:type="textWrapping"/>
        <w:t xml:space="preserve">                        let label = context.dataset.label || '';</w:t>
        <w:br w:type="textWrapping"/>
        <w:t xml:space="preserve">                        if (label) {</w:t>
        <w:br w:type="textWrapping"/>
        <w:t xml:space="preserve">                            label += ': ';</w:t>
        <w:br w:type="textWrapping"/>
        <w:t xml:space="preserve">                        }</w:t>
        <w:br w:type="textWrapping"/>
        <w:t xml:space="preserve">                        if (context.parsed.y !== null) {</w:t>
        <w:br w:type="textWrapping"/>
        <w:t xml:space="preserve">                            label += new Intl.NumberFormat('en-US', { style: 'currency', currency: 'USD' }).format(context.parsed.y);</w:t>
        <w:br w:type="textWrapping"/>
        <w:t xml:space="preserve">                        }</w:t>
        <w:br w:type="textWrapping"/>
        <w:t xml:space="preserve">                        return label;</w:t>
        <w:br w:type="textWrapping"/>
        <w:t xml:space="preserve">                    }</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before="0" w:lineRule="auto"/>
        <w:rPr/>
      </w:pPr>
      <w:hyperlink w:anchor="26in1rg">
        <w:r w:rsidDel="00000000" w:rsidR="00000000" w:rsidRPr="00000000">
          <w:rPr>
            <w:b w:val="1"/>
            <w:i w:val="0"/>
            <w:color w:val="0000ee"/>
            <w:sz w:val="28"/>
            <w:szCs w:val="28"/>
            <w:u w:val="single"/>
            <w:rtl w:val="0"/>
          </w:rPr>
          <w:t xml:space="preserve">#</w:t>
        </w:r>
      </w:hyperlink>
      <w:r w:rsidDel="00000000" w:rsidR="00000000" w:rsidRPr="00000000">
        <w:rPr>
          <w:rtl w:val="0"/>
        </w:rPr>
        <w:t xml:space="preserve"> Label Color Callback</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return a red box with a blue dashed border that has a border radius for each item in the tooltip you could do:</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plugins: {</w:t>
        <w:br w:type="textWrapping"/>
        <w:t xml:space="preserve">            tooltip: {</w:t>
        <w:br w:type="textWrapping"/>
        <w:t xml:space="preserve">                callbacks: {</w:t>
        <w:br w:type="textWrapping"/>
        <w:t xml:space="preserve">                    labelColor: function(context) {</w:t>
        <w:br w:type="textWrapping"/>
        <w:t xml:space="preserve">                        return {</w:t>
        <w:br w:type="textWrapping"/>
        <w:t xml:space="preserve">                            borderColor: 'rgb(0, 0, 255)',</w:t>
        <w:br w:type="textWrapping"/>
        <w:t xml:space="preserve">                            backgroundColor: 'rgb(255, 0, 0)',</w:t>
        <w:br w:type="textWrapping"/>
        <w:t xml:space="preserve">                            borderWidth: 2,</w:t>
        <w:br w:type="textWrapping"/>
        <w:t xml:space="preserve">                            borderDash: [2, 2],</w:t>
        <w:br w:type="textWrapping"/>
        <w:t xml:space="preserve">                            borderRadius: 2,</w:t>
        <w:br w:type="textWrapping"/>
        <w:t xml:space="preserve">                        };</w:t>
        <w:br w:type="textWrapping"/>
        <w:t xml:space="preserve">                    },</w:t>
        <w:br w:type="textWrapping"/>
        <w:t xml:space="preserve">                    labelTextColor: function(context) {</w:t>
        <w:br w:type="textWrapping"/>
        <w:t xml:space="preserve">                        return '#543453';</w:t>
        <w:br w:type="textWrapping"/>
        <w:t xml:space="preserve">                    }</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spacing w:before="0" w:lineRule="auto"/>
        <w:rPr/>
      </w:pPr>
      <w:hyperlink w:anchor="lnxbz9">
        <w:r w:rsidDel="00000000" w:rsidR="00000000" w:rsidRPr="00000000">
          <w:rPr>
            <w:b w:val="1"/>
            <w:i w:val="0"/>
            <w:color w:val="0000ee"/>
            <w:sz w:val="28"/>
            <w:szCs w:val="28"/>
            <w:u w:val="single"/>
            <w:rtl w:val="0"/>
          </w:rPr>
          <w:t xml:space="preserve">#</w:t>
        </w:r>
      </w:hyperlink>
      <w:r w:rsidDel="00000000" w:rsidR="00000000" w:rsidRPr="00000000">
        <w:rPr>
          <w:rtl w:val="0"/>
        </w:rPr>
        <w:t xml:space="preserve"> Label Point Style Callback</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draw triangles instead of the regular color box for each item in the tooltip you could do:</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chart = new Chart(ctx, {</w:t>
        <w:br w:type="textWrapping"/>
        <w:t xml:space="preserve">    type: 'line',</w:t>
        <w:br w:type="textWrapping"/>
        <w:t xml:space="preserve">    data: data,</w:t>
        <w:br w:type="textWrapping"/>
        <w:t xml:space="preserve">    options: {</w:t>
        <w:br w:type="textWrapping"/>
        <w:t xml:space="preserve">        plugins: {</w:t>
        <w:br w:type="textWrapping"/>
        <w:t xml:space="preserve">            tooltip: {</w:t>
        <w:br w:type="textWrapping"/>
        <w:t xml:space="preserve">                usePointStyle: true,</w:t>
        <w:br w:type="textWrapping"/>
        <w:t xml:space="preserve">                callbacks: {</w:t>
        <w:br w:type="textWrapping"/>
        <w:t xml:space="preserve">                    labelPointStyle: function(context) {</w:t>
        <w:br w:type="textWrapping"/>
        <w:t xml:space="preserve">                        return {</w:t>
        <w:br w:type="textWrapping"/>
        <w:t xml:space="preserve">                            pointStyle: 'triangle',</w:t>
        <w:br w:type="textWrapping"/>
        <w:t xml:space="preserve">                            rotation: 0</w:t>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spacing w:before="0" w:lineRule="auto"/>
        <w:rPr/>
      </w:pPr>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t xml:space="preserve"> Tooltip Item Context</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tooltip items passed to the tooltip callbacks implement the following interface.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The chart the tooltip is being shown on</w:t>
        <w:br w:type="textWrapping"/>
        <w:t xml:space="preserve">    chart: Chart</w:t>
        <w:br w:type="textWrapping"/>
        <w:t xml:space="preserve">    // Label for the tooltip</w:t>
        <w:br w:type="textWrapping"/>
        <w:t xml:space="preserve">    label: string,</w:t>
        <w:br w:type="textWrapping"/>
        <w:t xml:space="preserve">    // Parsed data values for the given `dataIndex` and `datasetIndex`</w:t>
        <w:br w:type="textWrapping"/>
        <w:t xml:space="preserve">    parsed: object,</w:t>
        <w:br w:type="textWrapping"/>
        <w:t xml:space="preserve">    // Raw data values for the given `dataIndex` and `datasetIndex`</w:t>
        <w:br w:type="textWrapping"/>
        <w:t xml:space="preserve">    raw: object,</w:t>
        <w:br w:type="textWrapping"/>
        <w:t xml:space="preserve">    // Formatted value for the tooltip</w:t>
        <w:br w:type="textWrapping"/>
        <w:t xml:space="preserve">    formattedValue: string,</w:t>
        <w:br w:type="textWrapping"/>
        <w:t xml:space="preserve">    // The dataset the item comes from</w:t>
        <w:br w:type="textWrapping"/>
        <w:t xml:space="preserve">    dataset: object</w:t>
        <w:br w:type="textWrapping"/>
        <w:t xml:space="preserve">    // Index of the dataset the item comes from</w:t>
        <w:br w:type="textWrapping"/>
        <w:t xml:space="preserve">    datasetIndex: number,</w:t>
        <w:br w:type="textWrapping"/>
        <w:t xml:space="preserve">    // Index of this data item in the dataset</w:t>
        <w:br w:type="textWrapping"/>
        <w:t xml:space="preserve">    dataIndex: number,</w:t>
        <w:br w:type="textWrapping"/>
        <w:t xml:space="preserve">    // The chart element (point, arc, bar, etc.) for this tooltip item</w:t>
        <w:br w:type="textWrapping"/>
        <w:t xml:space="preserve">    element: Element,</w:t>
        <w:br w:type="textWrapping"/>
        <w:t xml:space="preserve">}</w:t>
        <w:br w:type="textWrapping"/>
      </w:r>
    </w:p>
    <w:p w:rsidR="00000000" w:rsidDel="00000000" w:rsidP="00000000" w:rsidRDefault="00000000" w:rsidRPr="00000000" w14:paraId="0000014A">
      <w:pPr>
        <w:pStyle w:val="Heading2"/>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External (Custom) Tooltips</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External tooltips allow you to hook into the tooltip rendering process so that you can render the tooltip in your own custom way. Generally this is used to create an HTML tooltip instead of an on-canvas tooltip. The external option takes a function which is passed a context parameter containing the chart and tooltip. You can enable external tooltips in the global or chart configuration like so:</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myPieChart = new Chart(ctx, {</w:t>
        <w:br w:type="textWrapping"/>
        <w:t xml:space="preserve">    type: 'pie',</w:t>
        <w:br w:type="textWrapping"/>
        <w:t xml:space="preserve">    data: data,</w:t>
        <w:br w:type="textWrapping"/>
        <w:t xml:space="preserve">    options: {</w:t>
        <w:br w:type="textWrapping"/>
        <w:t xml:space="preserve">        plugins: {</w:t>
        <w:br w:type="textWrapping"/>
        <w:t xml:space="preserve">            tooltip: {</w:t>
        <w:br w:type="textWrapping"/>
        <w:t xml:space="preserve">                // Disable the on-canvas tooltip</w:t>
        <w:br w:type="textWrapping"/>
        <w:t xml:space="preserve">                enabled: false,</w:t>
        <w:br w:type="textWrapping"/>
        <w:t xml:space="preserve">                external: function(context) {</w:t>
        <w:br w:type="textWrapping"/>
        <w:t xml:space="preserve">                    // Tooltip Element</w:t>
        <w:br w:type="textWrapping"/>
        <w:t xml:space="preserve">                    let tooltipEl = document.getElementById('chartjs-tooltip');</w:t>
        <w:br w:type="textWrapping"/>
        <w:t xml:space="preserve">                    // Create element on first render</w:t>
        <w:br w:type="textWrapping"/>
        <w:t xml:space="preserve">                    if (!tooltipEl) {</w:t>
        <w:br w:type="textWrapping"/>
        <w:t xml:space="preserve">                        tooltipEl = document.createElement('div');</w:t>
        <w:br w:type="textWrapping"/>
        <w:t xml:space="preserve">                        tooltipEl.id = 'chartjs-tooltip';</w:t>
        <w:br w:type="textWrapping"/>
        <w:t xml:space="preserve">                        tooltipEl.innerHTML = '&lt;table&gt;&lt;/table&gt;';</w:t>
        <w:br w:type="textWrapping"/>
        <w:t xml:space="preserve">                        document.body.appendChild(tooltipEl);</w:t>
        <w:br w:type="textWrapping"/>
        <w:t xml:space="preserve">                    }</w:t>
        <w:br w:type="textWrapping"/>
        <w:t xml:space="preserve">                    // Hide if no tooltip</w:t>
        <w:br w:type="textWrapping"/>
        <w:t xml:space="preserve">                    const tooltipModel = context.tooltip;</w:t>
        <w:br w:type="textWrapping"/>
        <w:t xml:space="preserve">                    if (tooltipModel.opacity === 0) {</w:t>
        <w:br w:type="textWrapping"/>
        <w:t xml:space="preserve">                        tooltipEl.style.opacity = 0;</w:t>
        <w:br w:type="textWrapping"/>
        <w:t xml:space="preserve">                        return;</w:t>
        <w:br w:type="textWrapping"/>
        <w:t xml:space="preserve">                    }</w:t>
        <w:br w:type="textWrapping"/>
        <w:t xml:space="preserve">                    // Set caret Position</w:t>
        <w:br w:type="textWrapping"/>
        <w:t xml:space="preserve">                    tooltipEl.classList.remove('above', 'below', 'no-transform');</w:t>
        <w:br w:type="textWrapping"/>
        <w:t xml:space="preserve">                    if (tooltipModel.yAlign) {</w:t>
        <w:br w:type="textWrapping"/>
        <w:t xml:space="preserve">                        tooltipEl.classList.add(tooltipModel.yAlign);</w:t>
        <w:br w:type="textWrapping"/>
        <w:t xml:space="preserve">                    } else {</w:t>
        <w:br w:type="textWrapping"/>
        <w:t xml:space="preserve">                        tooltipEl.classList.add('no-transform');</w:t>
        <w:br w:type="textWrapping"/>
        <w:t xml:space="preserve">                    }</w:t>
        <w:br w:type="textWrapping"/>
        <w:t xml:space="preserve">                    function getBody(bodyItem) {</w:t>
        <w:br w:type="textWrapping"/>
        <w:t xml:space="preserve">                        return bodyItem.lines;</w:t>
        <w:br w:type="textWrapping"/>
        <w:t xml:space="preserve">                    }</w:t>
        <w:br w:type="textWrapping"/>
        <w:t xml:space="preserve">                    // Set Text</w:t>
        <w:br w:type="textWrapping"/>
        <w:t xml:space="preserve">                    if (tooltipModel.body) {</w:t>
        <w:br w:type="textWrapping"/>
        <w:t xml:space="preserve">                        const titleLines = tooltipModel.title || [];</w:t>
        <w:br w:type="textWrapping"/>
        <w:t xml:space="preserve">                        const bodyLines = tooltipModel.body.map(getBody);</w:t>
        <w:br w:type="textWrapping"/>
        <w:t xml:space="preserve">                        let innerHtml = '&lt;thead&gt;';</w:t>
        <w:br w:type="textWrapping"/>
        <w:t xml:space="preserve">                        titleLines.forEach(function(title) {</w:t>
        <w:br w:type="textWrapping"/>
        <w:t xml:space="preserve">                            innerHtml += '&lt;tr&gt;&lt;th&gt;' + title + '&lt;/th&gt;&lt;/tr&gt;';</w:t>
        <w:br w:type="textWrapping"/>
        <w:t xml:space="preserve">                        });</w:t>
        <w:br w:type="textWrapping"/>
        <w:t xml:space="preserve">                        innerHtml += '&lt;/thead&gt;&lt;tbody&gt;';</w:t>
        <w:br w:type="textWrapping"/>
        <w:t xml:space="preserve">                        bodyLines.forEach(function(body, i) {</w:t>
        <w:br w:type="textWrapping"/>
        <w:t xml:space="preserve">                            const colors = tooltipModel.labelColors[i];</w:t>
        <w:br w:type="textWrapping"/>
        <w:t xml:space="preserve">                            let style = 'background:' + colors.backgroundColor;</w:t>
        <w:br w:type="textWrapping"/>
        <w:t xml:space="preserve">                            style += '; border-color:' + colors.borderColor;</w:t>
        <w:br w:type="textWrapping"/>
        <w:t xml:space="preserve">                            style += '; border-width: 2px';</w:t>
        <w:br w:type="textWrapping"/>
        <w:t xml:space="preserve">                            const span = '&lt;span style="' + style + '"&gt;&lt;/span&gt;';</w:t>
        <w:br w:type="textWrapping"/>
        <w:t xml:space="preserve">                            innerHtml += '&lt;tr&gt;&lt;td&gt;' + span + body + '&lt;/td&gt;&lt;/tr&gt;';</w:t>
        <w:br w:type="textWrapping"/>
        <w:t xml:space="preserve">                        });</w:t>
        <w:br w:type="textWrapping"/>
        <w:t xml:space="preserve">                        innerHtml += '&lt;/tbody&gt;';</w:t>
        <w:br w:type="textWrapping"/>
        <w:t xml:space="preserve">                        let tableRoot = tooltipEl.querySelector('table');</w:t>
        <w:br w:type="textWrapping"/>
        <w:t xml:space="preserve">                        tableRoot.innerHTML = innerHtml;</w:t>
        <w:br w:type="textWrapping"/>
        <w:t xml:space="preserve">                    }</w:t>
        <w:br w:type="textWrapping"/>
        <w:t xml:space="preserve">                    const position = context.chart.canvas.getBoundingClientRect();</w:t>
        <w:br w:type="textWrapping"/>
        <w:t xml:space="preserve">                    const bodyFont = Chart.helpers.toFont(tooltipModel.options.bodyFont);</w:t>
        <w:br w:type="textWrapping"/>
        <w:t xml:space="preserve">                    // Display, position, and set styles for font</w:t>
        <w:br w:type="textWrapping"/>
        <w:t xml:space="preserve">                    tooltipEl.style.opacity = 1;</w:t>
        <w:br w:type="textWrapping"/>
        <w:t xml:space="preserve">                    tooltipEl.style.position = 'absolute';</w:t>
        <w:br w:type="textWrapping"/>
        <w:t xml:space="preserve">                    tooltipEl.style.left = position.left + window.pageXOffset + tooltipModel.caretX + 'px';</w:t>
        <w:br w:type="textWrapping"/>
        <w:t xml:space="preserve">                    tooltipEl.style.top = position.top + window.pageYOffset + tooltipModel.caretY + 'px';</w:t>
        <w:br w:type="textWrapping"/>
        <w:t xml:space="preserve">                    tooltipEl.style.font = bodyFont.string;</w:t>
        <w:br w:type="textWrapping"/>
        <w:t xml:space="preserve">                    tooltipEl.style.padding = tooltipModel.padding + 'px ' + tooltipModel.padding + 'px';</w:t>
        <w:br w:type="textWrapping"/>
        <w:t xml:space="preserve">                    tooltipEl.style.pointerEvents = 'none';</w:t>
        <w:br w:type="textWrapping"/>
        <w:t xml:space="preserve">                }</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See </w:t>
      </w:r>
      <w:hyperlink r:id="rId50">
        <w:r w:rsidDel="00000000" w:rsidR="00000000" w:rsidRPr="00000000">
          <w:rPr>
            <w:color w:val="0000ee"/>
            <w:u w:val="single"/>
            <w:rtl w:val="0"/>
          </w:rPr>
          <w:t xml:space="preserve">samples</w:t>
        </w:r>
      </w:hyperlink>
      <w:r w:rsidDel="00000000" w:rsidR="00000000" w:rsidRPr="00000000">
        <w:rPr>
          <w:rtl w:val="0"/>
        </w:rPr>
        <w:t xml:space="preserve"> for examples on how to get started with external tooltips.</w:t>
      </w:r>
    </w:p>
    <w:p w:rsidR="00000000" w:rsidDel="00000000" w:rsidP="00000000" w:rsidRDefault="00000000" w:rsidRPr="00000000" w14:paraId="0000014F">
      <w:pPr>
        <w:pStyle w:val="Heading2"/>
        <w:pBdr>
          <w:top w:space="0" w:sz="0" w:val="nil"/>
          <w:left w:space="0" w:sz="0" w:val="nil"/>
          <w:bottom w:space="0" w:sz="0" w:val="nil"/>
          <w:right w:space="0" w:sz="0" w:val="nil"/>
          <w:between w:space="0" w:sz="0" w:val="nil"/>
        </w:pBdr>
        <w:shd w:fill="auto" w:val="clear"/>
        <w:spacing w:before="0" w:lineRule="auto"/>
        <w:rPr/>
      </w:pPr>
      <w:hyperlink w:anchor="35nkun2">
        <w:r w:rsidDel="00000000" w:rsidR="00000000" w:rsidRPr="00000000">
          <w:rPr>
            <w:b w:val="1"/>
            <w:i w:val="0"/>
            <w:color w:val="0000ee"/>
            <w:sz w:val="36"/>
            <w:szCs w:val="36"/>
            <w:u w:val="single"/>
            <w:rtl w:val="0"/>
          </w:rPr>
          <w:t xml:space="preserve">#</w:t>
        </w:r>
      </w:hyperlink>
      <w:r w:rsidDel="00000000" w:rsidR="00000000" w:rsidRPr="00000000">
        <w:rPr>
          <w:rtl w:val="0"/>
        </w:rPr>
        <w:t xml:space="preserve"> Tooltip Model</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tooltip model contains parameters that can be used to render the tooltip.</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chart: Chart,</w:t>
        <w:br w:type="textWrapping"/>
        <w:t xml:space="preserve">    // The items that we are rendering in the tooltip. See Tooltip Item Interface section</w:t>
        <w:br w:type="textWrapping"/>
        <w:t xml:space="preserve">    dataPoints: TooltipItem[],</w:t>
        <w:br w:type="textWrapping"/>
        <w:t xml:space="preserve">    // Positioning</w:t>
        <w:br w:type="textWrapping"/>
        <w:t xml:space="preserve">    xAlign: string,</w:t>
        <w:br w:type="textWrapping"/>
        <w:t xml:space="preserve">    yAlign: string,</w:t>
        <w:br w:type="textWrapping"/>
        <w:t xml:space="preserve">    // X and Y properties are the top left of the tooltip</w:t>
        <w:br w:type="textWrapping"/>
        <w:t xml:space="preserve">    x: number,</w:t>
        <w:br w:type="textWrapping"/>
        <w:t xml:space="preserve">    y: number,</w:t>
        <w:br w:type="textWrapping"/>
        <w:t xml:space="preserve">    width: number,</w:t>
        <w:br w:type="textWrapping"/>
        <w:t xml:space="preserve">    height: number,</w:t>
        <w:br w:type="textWrapping"/>
        <w:t xml:space="preserve">    // Where the tooltip points to</w:t>
        <w:br w:type="textWrapping"/>
        <w:t xml:space="preserve">    caretX: number,</w:t>
        <w:br w:type="textWrapping"/>
        <w:t xml:space="preserve">    caretY: number,</w:t>
        <w:br w:type="textWrapping"/>
        <w:t xml:space="preserve">    // Body</w:t>
        <w:br w:type="textWrapping"/>
        <w:t xml:space="preserve">    // The body lines that need to be rendered</w:t>
        <w:br w:type="textWrapping"/>
        <w:t xml:space="preserve">    // Each object contains 3 parameters</w:t>
        <w:br w:type="textWrapping"/>
        <w:t xml:space="preserve">    // before: string[] // lines of text before the line with the color square</w:t>
        <w:br w:type="textWrapping"/>
        <w:t xml:space="preserve">    // lines: string[], // lines of text to render as the main item with color square</w:t>
        <w:br w:type="textWrapping"/>
        <w:t xml:space="preserve">    // after: string[], // lines of text to render after the main lines</w:t>
        <w:br w:type="textWrapping"/>
        <w:t xml:space="preserve">    body: object[],</w:t>
        <w:br w:type="textWrapping"/>
        <w:t xml:space="preserve">    // lines of text that appear after the title but before the body</w:t>
        <w:br w:type="textWrapping"/>
        <w:t xml:space="preserve">    beforeBody: string[],</w:t>
        <w:br w:type="textWrapping"/>
        <w:t xml:space="preserve">    // line of text that appear after the body and before the footer</w:t>
        <w:br w:type="textWrapping"/>
        <w:t xml:space="preserve">    afterBody: string[],</w:t>
        <w:br w:type="textWrapping"/>
        <w:t xml:space="preserve">    // Title</w:t>
        <w:br w:type="textWrapping"/>
        <w:t xml:space="preserve">    // lines of text that form the title</w:t>
        <w:br w:type="textWrapping"/>
        <w:t xml:space="preserve">    title: string[],</w:t>
        <w:br w:type="textWrapping"/>
        <w:t xml:space="preserve">    // Footer</w:t>
        <w:br w:type="textWrapping"/>
        <w:t xml:space="preserve">    // lines of text that form the footer</w:t>
        <w:br w:type="textWrapping"/>
        <w:t xml:space="preserve">    footer: string[],</w:t>
        <w:br w:type="textWrapping"/>
        <w:t xml:space="preserve">    // colors to render for each item in body[]. This is the color of the squares in the tooltip</w:t>
        <w:br w:type="textWrapping"/>
        <w:t xml:space="preserve">    labelColors: Color[],</w:t>
        <w:br w:type="textWrapping"/>
        <w:t xml:space="preserve">    labelTextColors: Color[],</w:t>
        <w:br w:type="textWrapping"/>
        <w:t xml:space="preserve">    // 0 opacity is a hidden tooltip</w:t>
        <w:br w:type="textWrapping"/>
        <w:t xml:space="preserve">    opacity: number,</w:t>
        <w:br w:type="textWrapping"/>
        <w:t xml:space="preserve">    // tooltip options</w:t>
        <w:br w:type="textWrapping"/>
        <w:t xml:space="preserve">    options: Object</w:t>
        <w:br w:type="textWrapping"/>
        <w:t xml:space="preserve">}</w:t>
        <w:br w:type="textWrapping"/>
      </w:r>
    </w:p>
    <w:p w:rsidR="00000000" w:rsidDel="00000000" w:rsidP="00000000" w:rsidRDefault="00000000" w:rsidRPr="00000000" w14:paraId="00000153">
      <w:pPr>
        <w:pStyle w:val="Heading2"/>
        <w:pBdr>
          <w:top w:space="0" w:sz="0" w:val="nil"/>
          <w:left w:space="0" w:sz="0" w:val="nil"/>
          <w:bottom w:space="0" w:sz="0" w:val="nil"/>
          <w:right w:space="0" w:sz="0" w:val="nil"/>
          <w:between w:space="0" w:sz="0" w:val="nil"/>
        </w:pBdr>
        <w:shd w:fill="auto" w:val="clear"/>
        <w:spacing w:before="0" w:lineRule="auto"/>
        <w:rPr/>
      </w:pPr>
      <w:hyperlink w:anchor="2s8eyo1">
        <w:r w:rsidDel="00000000" w:rsidR="00000000" w:rsidRPr="00000000">
          <w:rPr>
            <w:b w:val="1"/>
            <w:i w:val="0"/>
            <w:color w:val="0000ee"/>
            <w:sz w:val="36"/>
            <w:szCs w:val="36"/>
            <w:u w:val="single"/>
            <w:rtl w:val="0"/>
          </w:rPr>
          <w:t xml:space="preserve">#</w:t>
        </w:r>
      </w:hyperlink>
      <w:r w:rsidDel="00000000" w:rsidR="00000000" w:rsidRPr="00000000">
        <w:rPr>
          <w:rtl w:val="0"/>
        </w:rPr>
        <w:t xml:space="preserve"> Custom Position Modes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modes can be defined by adding functions to the Chart.Tooltip.positioners map.</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import { Tooltip } from 'chart.js';</w:t>
        <w:br w:type="textWrapping"/>
        <w:t xml:space="preserve">/**</w:t>
        <w:br w:type="textWrapping"/>
        <w:t xml:space="preserve"> * Custom positioner</w:t>
        <w:br w:type="textWrapping"/>
        <w:t xml:space="preserve"> * @function Tooltip.positioners.myCustomPositioner</w:t>
        <w:br w:type="textWrapping"/>
        <w:t xml:space="preserve"> * @param elements {Chart.Element[]} the tooltip elements</w:t>
        <w:br w:type="textWrapping"/>
        <w:t xml:space="preserve"> * @param eventPosition {Point} the position of the event in canvas coordinates</w:t>
        <w:br w:type="textWrapping"/>
        <w:t xml:space="preserve"> * @returns {TooltipPosition} the tooltip position</w:t>
        <w:br w:type="textWrapping"/>
        <w:t xml:space="preserve"> */</w:t>
        <w:br w:type="textWrapping"/>
        <w:t xml:space="preserve">Tooltip.positioners.myCustomPositioner = function(elements, eventPosition) {</w:t>
        <w:br w:type="textWrapping"/>
        <w:t xml:space="preserve">    // A reference to the tooltip model</w:t>
        <w:br w:type="textWrapping"/>
        <w:t xml:space="preserve">    const tooltip = this;</w:t>
        <w:br w:type="textWrapping"/>
        <w:t xml:space="preserve">    /* ... */</w:t>
        <w:br w:type="textWrapping"/>
        <w:t xml:space="preserve">    return {</w:t>
        <w:br w:type="textWrapping"/>
        <w:t xml:space="preserve">        x: 0,</w:t>
        <w:br w:type="textWrapping"/>
        <w:t xml:space="preserve">        y: 0</w:t>
        <w:br w:type="textWrapping"/>
        <w:t xml:space="preserve">        // You may also include xAlign and yAlign to override those tooltip options.</w:t>
        <w:br w:type="textWrapping"/>
        <w:t xml:space="preserve">    };</w:t>
        <w:br w:type="textWrapping"/>
        <w:t xml:space="preserve">};</w:t>
        <w:br w:type="textWrapping"/>
        <w:t xml:space="preserve">// Then, to use it...</w:t>
        <w:br w:type="textWrapping"/>
        <w:t xml:space="preserve">new Chart.js(ctx, {</w:t>
        <w:br w:type="textWrapping"/>
        <w:t xml:space="preserve">    data,</w:t>
        <w:br w:type="textWrapping"/>
        <w:t xml:space="preserve">    options: {</w:t>
        <w:br w:type="textWrapping"/>
        <w:t xml:space="preserve">        plugins: {</w:t>
        <w:br w:type="textWrapping"/>
        <w:t xml:space="preserve">            tooltip: {</w:t>
        <w:br w:type="textWrapping"/>
        <w:t xml:space="preserve">                position: 'myCustomPositioner'</w:t>
        <w:br w:type="textWrapping"/>
        <w:t xml:space="preserve">            }</w:t>
        <w:br w:type="textWrapping"/>
        <w:t xml:space="preserve">        }</w:t>
        <w:br w:type="textWrapping"/>
        <w:t xml:space="preserve">    }</w:t>
        <w:br w:type="textWrapping"/>
        <w:t xml:space="preserve">})</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51">
        <w:r w:rsidDel="00000000" w:rsidR="00000000" w:rsidRPr="00000000">
          <w:rPr>
            <w:color w:val="0000ee"/>
            <w:u w:val="single"/>
            <w:rtl w:val="0"/>
          </w:rPr>
          <w:t xml:space="preserve">samples</w:t>
        </w:r>
      </w:hyperlink>
      <w:r w:rsidDel="00000000" w:rsidR="00000000" w:rsidRPr="00000000">
        <w:rPr>
          <w:rtl w:val="0"/>
        </w:rPr>
        <w:t xml:space="preserve"> for a more detailed example.</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you're using TypeScript, you'll also need to register the new mode: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declare module 'chart.js' {</w:t>
        <w:br w:type="textWrapping"/>
        <w:t xml:space="preserve">  interface TooltipPositionerMap {</w:t>
        <w:br w:type="textWrapping"/>
        <w:t xml:space="preserve">    myCustomPositioner: TooltipPositionerFunction&lt;ChartType&gt;;</w:t>
        <w:br w:type="textWrapping"/>
        <w:t xml:space="preserve">  }</w:t>
        <w:br w:type="textWrapping"/>
        <w:t xml:space="preserve">}</w:t>
        <w:br w:type="textWrapping"/>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52">
        <w:r w:rsidDel="00000000" w:rsidR="00000000" w:rsidRPr="00000000">
          <w:rPr>
            <w:color w:val="0000ee"/>
            <w:u w:val="single"/>
            <w:rtl w:val="0"/>
          </w:rPr>
          <w:t xml:space="preserve"> Title </w:t>
        </w:r>
      </w:hyperlink>
      <w:r w:rsidDel="00000000" w:rsidR="00000000" w:rsidRPr="00000000">
        <w:rPr>
          <w:rtl w:val="0"/>
        </w:rPr>
        <w:t xml:space="preserve"> </w:t>
      </w:r>
      <w:hyperlink r:id="rId53">
        <w:r w:rsidDel="00000000" w:rsidR="00000000" w:rsidRPr="00000000">
          <w:rPr>
            <w:color w:val="0000ee"/>
            <w:u w:val="single"/>
            <w:rtl w:val="0"/>
          </w:rPr>
          <w:t xml:space="preserve"> Area Chart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docs/3.9.1/general/fonts.html" TargetMode="External"/><Relationship Id="rId42" Type="http://schemas.openxmlformats.org/officeDocument/2006/relationships/hyperlink" Target="http://docs.google.com/docs/3.9.1/general/fonts.html" TargetMode="External"/><Relationship Id="rId41" Type="http://schemas.openxmlformats.org/officeDocument/2006/relationships/hyperlink" Target="http://docs.google.com/docs/3.9.1/general/colors.html" TargetMode="External"/><Relationship Id="rId44" Type="http://schemas.openxmlformats.org/officeDocument/2006/relationships/hyperlink" Target="http://docs.google.com/docs/3.9.1/general/fonts.html" TargetMode="External"/><Relationship Id="rId43" Type="http://schemas.openxmlformats.org/officeDocument/2006/relationships/hyperlink" Target="http://docs.google.com/docs/3.9.1/general/colors.html" TargetMode="External"/><Relationship Id="rId46" Type="http://schemas.openxmlformats.org/officeDocument/2006/relationships/hyperlink" Target="http://docs.google.com/docs/3.9.1/general/colors.html" TargetMode="External"/><Relationship Id="rId45" Type="http://schemas.openxmlformats.org/officeDocument/2006/relationships/hyperlink" Target="http://docs.google.com/docs/3.9.1/general/padd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48" Type="http://schemas.openxmlformats.org/officeDocument/2006/relationships/hyperlink" Target="https://developer.mozilla.org/en-US/docs/Web/JavaScript/Reference/Global_Objects/Array/sort" TargetMode="External"/><Relationship Id="rId47" Type="http://schemas.openxmlformats.org/officeDocument/2006/relationships/hyperlink" Target="http://docs.google.com/docs/3.9.1/general/colors.html" TargetMode="External"/><Relationship Id="rId49" Type="http://schemas.openxmlformats.org/officeDocument/2006/relationships/hyperlink" Target="https://developer.mozilla.org/en/docs/Web/JavaScript/Reference/Global_Objects/Array/filte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configuration/legend.html" TargetMode="External"/><Relationship Id="rId30" Type="http://schemas.openxmlformats.org/officeDocument/2006/relationships/hyperlink" Target="http://docs.google.com/docs/3.9.1/configuration/layout.html" TargetMode="External"/><Relationship Id="rId33" Type="http://schemas.openxmlformats.org/officeDocument/2006/relationships/hyperlink" Target="http://docs.google.com/docs/3.9.1/configuration/responsive.html" TargetMode="External"/><Relationship Id="rId32" Type="http://schemas.openxmlformats.org/officeDocument/2006/relationships/hyperlink" Target="http://docs.google.com/docs/3.9.1/configuration/locale.html" TargetMode="External"/><Relationship Id="rId35" Type="http://schemas.openxmlformats.org/officeDocument/2006/relationships/hyperlink" Target="http://docs.google.com/docs/3.9.1/configuration/title.html" TargetMode="External"/><Relationship Id="rId34" Type="http://schemas.openxmlformats.org/officeDocument/2006/relationships/hyperlink" Target="http://docs.google.com/docs/3.9.1/configuration/subtitle.html" TargetMode="External"/><Relationship Id="rId37" Type="http://schemas.openxmlformats.org/officeDocument/2006/relationships/hyperlink" Target="http://docs.google.com/docs/3.9.1/configuration/interactions.html#modes" TargetMode="External"/><Relationship Id="rId36" Type="http://schemas.openxmlformats.org/officeDocument/2006/relationships/hyperlink" Target="http://docs.google.com/docs/3.9.1/configuration/tooltip.html" TargetMode="External"/><Relationship Id="rId39" Type="http://schemas.openxmlformats.org/officeDocument/2006/relationships/hyperlink" Target="http://docs.google.com/docs/3.9.1/general/colors.html" TargetMode="External"/><Relationship Id="rId38" Type="http://schemas.openxmlformats.org/officeDocument/2006/relationships/hyperlink" Target="http://docs.google.com/docs/3.9.1/general/colors.html" TargetMode="External"/><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configuration/animations.html" TargetMode="External"/><Relationship Id="rId23" Type="http://schemas.openxmlformats.org/officeDocument/2006/relationships/hyperlink" Target="http://docs.google.com/docs/3.9.1/configuration/" TargetMode="External"/><Relationship Id="rId26" Type="http://schemas.openxmlformats.org/officeDocument/2006/relationships/hyperlink" Target="http://docs.google.com/docs/3.9.1/configuration/decimation.html" TargetMode="External"/><Relationship Id="rId25" Type="http://schemas.openxmlformats.org/officeDocument/2006/relationships/hyperlink" Target="http://docs.google.com/docs/3.9.1/configuration/canvas-background.html" TargetMode="External"/><Relationship Id="rId28" Type="http://schemas.openxmlformats.org/officeDocument/2006/relationships/hyperlink" Target="http://docs.google.com/docs/3.9.1/configuration/elements.html" TargetMode="External"/><Relationship Id="rId27" Type="http://schemas.openxmlformats.org/officeDocument/2006/relationships/hyperlink" Target="http://docs.google.com/docs/3.9.1/configuration/device-pixel-ratio.html" TargetMode="External"/><Relationship Id="rId29" Type="http://schemas.openxmlformats.org/officeDocument/2006/relationships/hyperlink" Target="http://docs.google.com/docs/3.9.1/configuration/interactions.html" TargetMode="External"/><Relationship Id="rId51" Type="http://schemas.openxmlformats.org/officeDocument/2006/relationships/hyperlink" Target="http://docs.google.com/docs/3.9.1/samples/tooltip/position.html" TargetMode="External"/><Relationship Id="rId50" Type="http://schemas.openxmlformats.org/officeDocument/2006/relationships/hyperlink" Target="http://docs.google.com/docs/3.9.1/samples/tooltip/html.html" TargetMode="External"/><Relationship Id="rId53" Type="http://schemas.openxmlformats.org/officeDocument/2006/relationships/hyperlink" Target="http://docs.google.com/docs/3.9.1/charts/area.html" TargetMode="External"/><Relationship Id="rId52" Type="http://schemas.openxmlformats.org/officeDocument/2006/relationships/hyperlink" Target="http://docs.google.com/docs/3.9.1/configuration/title.html"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