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Interpolation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 Axis 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Point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Line Segment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Stepped Line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Line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 Segment Styling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helper functions to style each segment. Gaps in the data ('skipped') are set to dashed lines and segments with values going 'down' are set to a different color.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segmentUtils genericOptions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{ labels: Utils.months({count: 7}), datasets: [{ label: 'My First Dataset', data: [65, 59, NaN, 48, 56, 57, 40], borderColor: 'rgb(75, 192, 192)', segment: { borderColor: ctx =&gt; skipped(ctx, 'rgb(0,0,0,0.2)') || down(ctx, 'rgb(192,75,75)'), borderDash: ctx =&gt; skipped(ctx, [6, 6]), }, spanGaps: true }] }, options: genericOptions 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{</w:t>
        <w:br w:type="textWrapping"/>
        <w:t xml:space="preserve">    labels: Utils.months({count: 7}),</w:t>
        <w:br w:type="textWrapping"/>
        <w:t xml:space="preserve">    datasets: [{</w:t>
        <w:br w:type="textWrapping"/>
        <w:t xml:space="preserve">      label: 'My First Dataset',</w:t>
        <w:br w:type="textWrapping"/>
        <w:t xml:space="preserve">      data: [65, 59, NaN, 48, 56, 57, 40],</w:t>
        <w:br w:type="textWrapping"/>
        <w:t xml:space="preserve">      borderColor: 'rgb(75, 192, 192)',</w:t>
        <w:br w:type="textWrapping"/>
        <w:t xml:space="preserve">      segment: {</w:t>
        <w:br w:type="textWrapping"/>
        <w:t xml:space="preserve">        borderColor: ctx =&gt; skipped(ctx, 'rgb(0,0,0,0.2)') || down(ctx, 'rgb(192,75,75)'),</w:t>
        <w:br w:type="textWrapping"/>
        <w:t xml:space="preserve">        borderDash: ctx =&gt; skipped(ctx, [6, 6]),</w:t>
        <w:br w:type="textWrapping"/>
        <w:t xml:space="preserve">      },</w:t>
        <w:br w:type="textWrapping"/>
        <w:t xml:space="preserve">      spanGaps: true</w:t>
        <w:br w:type="textWrapping"/>
        <w:t xml:space="preserve">    }]</w:t>
        <w:br w:type="textWrapping"/>
        <w:t xml:space="preserve">  },</w:t>
        <w:br w:type="textWrapping"/>
        <w:t xml:space="preserve">  options: genericOptions</w:t>
        <w:br w:type="textWrapping"/>
        <w:t xml:space="preserve">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skipped = (ctx, value) =&gt; ctx.p0.skip || ctx.p1.skip ? value : undefined; const down = (ctx, value) =&gt; ctx.p0.parsed.y &gt; ctx.p1.parsed.y ? value : undefined;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skipped = (ctx, value) =&gt; ctx.p0.skip || ctx.p1.skip ? value : undefined;</w:t>
        <w:br w:type="textWrapping"/>
        <w:t xml:space="preserve">const down = (ctx, value) =&gt; ctx.p0.parsed.y &gt; ctx.p1.parsed.y ? value : undefined;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genericOptions = { fill: false, interaction: { intersect: false }, radius: 0, };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genericOptions = {</w:t>
        <w:br w:type="textWrapping"/>
        <w:t xml:space="preserve">  fill: false,</w:t>
        <w:br w:type="textWrapping"/>
        <w:t xml:space="preserve">  interaction: {</w:t>
        <w:br w:type="textWrapping"/>
        <w:t xml:space="preserve">    intersect: false</w:t>
        <w:br w:type="textWrapping"/>
        <w:t xml:space="preserve">  },</w:t>
        <w:br w:type="textWrapping"/>
        <w:t xml:space="preserve">  radius: 0,</w:t>
        <w:br w:type="textWrapping"/>
        <w:t xml:space="preserve">};</w:t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Line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Point Styling 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Stepped Line Charts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line/line.html" TargetMode="External"/><Relationship Id="rId23" Type="http://schemas.openxmlformats.org/officeDocument/2006/relationships/hyperlink" Target="http://docs.google.com/docs/3.9.1/samples/line/interpol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line/point-styling.html" TargetMode="External"/><Relationship Id="rId25" Type="http://schemas.openxmlformats.org/officeDocument/2006/relationships/hyperlink" Target="http://docs.google.com/docs/3.9.1/samples/line/multi-axis.html" TargetMode="External"/><Relationship Id="rId28" Type="http://schemas.openxmlformats.org/officeDocument/2006/relationships/hyperlink" Target="http://docs.google.com/docs/3.9.1/samples/line/stepped.html" TargetMode="External"/><Relationship Id="rId27" Type="http://schemas.openxmlformats.org/officeDocument/2006/relationships/hyperlink" Target="http://docs.google.com/docs/3.9.1/samples/line/segm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line/styling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data-structures.html" TargetMode="External"/><Relationship Id="rId30" Type="http://schemas.openxmlformats.org/officeDocument/2006/relationships/hyperlink" Target="http://docs.google.com/docs/3.9.1/samples/util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harts/line.html#line-styling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general/option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harts/line.html#segment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line/point-styling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general/options.html#scriptable-option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samples/line/stepped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