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Center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Grid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Tick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Title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 Configuration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the title of an axis including alignment, font, and color.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scales: { x: { display: true, title: { display: true, text: 'Month', color: '#911', font: { family: 'Comic Sans MS', size: 20, weight: 'bold', lineHeight: 1.2, }, padding: {top: 20, left: 0, right: 0, bottom: 0} } }, y: { display: true, title: { display: true, text: 'Value', color: '#191', font: { family: 'Times', size: 20, style: 'normal', lineHeight: 1.2 }, padding: {top: 30, left: 0, right: 0, bottom: 0} } } } },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scales: {</w:t>
        <w:br w:type="textWrapping"/>
        <w:t xml:space="preserve">      x: {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'Month',</w:t>
        <w:br w:type="textWrapping"/>
        <w:t xml:space="preserve">          color: '#911',</w:t>
        <w:br w:type="textWrapping"/>
        <w:t xml:space="preserve">          font: {</w:t>
        <w:br w:type="textWrapping"/>
        <w:t xml:space="preserve">            family: 'Comic Sans MS',</w:t>
        <w:br w:type="textWrapping"/>
        <w:t xml:space="preserve">            size: 20,</w:t>
        <w:br w:type="textWrapping"/>
        <w:t xml:space="preserve">            weight: 'bold',</w:t>
        <w:br w:type="textWrapping"/>
        <w:t xml:space="preserve">            lineHeight: 1.2,</w:t>
        <w:br w:type="textWrapping"/>
        <w:t xml:space="preserve">          },</w:t>
        <w:br w:type="textWrapping"/>
        <w:t xml:space="preserve">          padding: {top: 20, left: 0, right: 0, bottom: 0}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'Value',</w:t>
        <w:br w:type="textWrapping"/>
        <w:t xml:space="preserve">          color: '#191',</w:t>
        <w:br w:type="textWrapping"/>
        <w:t xml:space="preserve">          font: {</w:t>
        <w:br w:type="textWrapping"/>
        <w:t xml:space="preserve">            family: 'Times',</w:t>
        <w:br w:type="textWrapping"/>
        <w:t xml:space="preserve">            size: 20,</w:t>
        <w:br w:type="textWrapping"/>
        <w:t xml:space="preserve">            style: 'normal',</w:t>
        <w:br w:type="textWrapping"/>
        <w:t xml:space="preserve">            lineHeight: 1.2</w:t>
        <w:br w:type="textWrapping"/>
        <w:t xml:space="preserve">          },</w:t>
        <w:br w:type="textWrapping"/>
        <w:t xml:space="preserve">          padding: {top: 30, left: 0, right: 0, bottom: 0}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data = { labels: Utils.months({count: DATA_COUNT}), datasets: [ { label: 'Dataset 1', data: Utils.numbers(NUMBER_CFG), fill: false, borderColor: Utils.CHART_COLORS.red, backgroundColor: Utils.transparentize(Utils.CHART_COLORS.red, 0.5), }, { label: 'Dataset 2', data: Utils.numbers(NUMBER_CFG), fill: false,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Axes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Cartesian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Common options to all cartesian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Labeling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Scale Title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Tick Configuration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Events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-options/grid.html" TargetMode="External"/><Relationship Id="rId23" Type="http://schemas.openxmlformats.org/officeDocument/2006/relationships/hyperlink" Target="http://docs.google.com/docs/3.9.1/samples/scale-options/ce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-options/titles.html" TargetMode="External"/><Relationship Id="rId25" Type="http://schemas.openxmlformats.org/officeDocument/2006/relationships/hyperlink" Target="http://docs.google.com/docs/3.9.1/samples/scale-options/ticks.html" TargetMode="External"/><Relationship Id="rId28" Type="http://schemas.openxmlformats.org/officeDocument/2006/relationships/hyperlink" Target="http://docs.google.com/docs/3.9.1/charts/line.html" TargetMode="External"/><Relationship Id="rId27" Type="http://schemas.openxmlformats.org/officeDocument/2006/relationships/hyperlink" Target="http://docs.google.com/docs/3.9.1/samples/uti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xes/cartesian/" TargetMode="External"/><Relationship Id="rId30" Type="http://schemas.openxmlformats.org/officeDocument/2006/relationships/hyperlink" Target="http://docs.google.com/docs/3.9.1/axes/styling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labelling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xes/cartesian/#common-options-to-all-cartesian-axes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ale-options/tick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labelling.html#scale-title-configuration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legend/events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