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layout: home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Bootstrap</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 responsive, mobile-first projects on the web with the world's most popular front-end component library.</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Bootstrap is an open source toolkit for developing with HTML, CSS, and JS. Quickly prototype your ideas or build your entire app with our Sass variables and mixins, responsive grid system, extensive prebuilt components, and powerful plugins built on jQuery.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started Download</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Currently v{{ site.current_version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include ads.html %}</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Installation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Bootstrap's source Sass and JavaScript files via Bower, Composer, Meteor, or npm. Package managed installs don't include documentation, but do include our build system and readme.</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highlight sh %} npm install bootstrap@{{ site.current_version }} {% endhighlight %} {% highlight sh %} gem install bootstrap -v 4.0.0.alpha6 {% endhighlight %} {% highlight sh %} bower install bootstrap#v{{ site.current_version }} {% endhighlight %}</w:t>
      </w:r>
      <w:r w:rsidDel="00000000" w:rsidR="00000000" w:rsidRPr="00000000">
        <w:pict>
          <v:rect style="width:0.0pt;height:1.5pt" o:hr="t" o:hrstd="t" o:hralign="center" fillcolor="#A0A0A0" stroked="f"/>
        </w:pict>
      </w:r>
      <w:r w:rsidDel="00000000" w:rsidR="00000000" w:rsidRPr="00000000">
        <w:rPr>
          <w:rtl w:val="0"/>
        </w:rPr>
        <w:t xml:space="preserve">Read installation docs</w:t>
      </w:r>
    </w:p>
    <w:p w:rsidR="00000000" w:rsidDel="00000000" w:rsidP="00000000" w:rsidRDefault="00000000" w:rsidRPr="00000000" w14:paraId="00000010">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Bootstrap CDN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When you only need to include Bootstrap's compiled CSS or JS, you can use the Bootstrap CDN.</w:t>
      </w:r>
    </w:p>
    <w:p w:rsidR="00000000" w:rsidDel="00000000" w:rsidP="00000000" w:rsidRDefault="00000000" w:rsidRPr="00000000" w14:paraId="00000013">
      <w:pPr>
        <w:pStyle w:val="Heading5"/>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CSS only</w:t>
      </w:r>
    </w:p>
    <w:p w:rsidR="00000000" w:rsidDel="00000000" w:rsidP="00000000" w:rsidRDefault="00000000" w:rsidRPr="00000000" w14:paraId="0000001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 highlight html %} {% endhighlight %}</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JS, Popper, and jQuery</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highlight html %} {% endhighlight %}</w:t>
      </w:r>
      <w:r w:rsidDel="00000000" w:rsidR="00000000" w:rsidRPr="00000000">
        <w:pict>
          <v:rect style="width:0.0pt;height:1.5pt" o:hr="t" o:hrstd="t" o:hralign="center" fillcolor="#A0A0A0" stroked="f"/>
        </w:pict>
      </w:r>
      <w:r w:rsidDel="00000000" w:rsidR="00000000" w:rsidRPr="00000000">
        <w:rPr>
          <w:rtl w:val="0"/>
        </w:rPr>
        <w:t xml:space="preserve">Explore the docs</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Official Themes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 Bootstrap 4 to the next level with official premium themes—toolkits built on Bootstrap with new components and plugins, docs, and build tools.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Browse themes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