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series of static factories for all hamcrest matchers.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Matchers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