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56C6A" w14:textId="6F867186" w:rsidR="00367154" w:rsidRDefault="00367154" w:rsidP="00367154">
      <w:pPr>
        <w:pStyle w:val="Heading2"/>
      </w:pPr>
      <w:r>
        <w:t>Trust Bank - Lending Decision</w:t>
      </w:r>
    </w:p>
    <w:p w14:paraId="26B9FF99" w14:textId="5FF397F1" w:rsidR="003B573C" w:rsidRDefault="00517A05" w:rsidP="001B632B">
      <w:pPr>
        <w:pStyle w:val="ListParagraph"/>
        <w:numPr>
          <w:ilvl w:val="0"/>
          <w:numId w:val="1"/>
        </w:numPr>
        <w:spacing w:before="240" w:after="120"/>
        <w:rPr>
          <w:sz w:val="22"/>
          <w:szCs w:val="22"/>
        </w:rPr>
      </w:pPr>
      <w:r w:rsidRPr="001B632B">
        <w:rPr>
          <w:sz w:val="22"/>
          <w:szCs w:val="22"/>
        </w:rPr>
        <w:t xml:space="preserve">Company Background &amp; </w:t>
      </w:r>
      <w:r w:rsidR="001B632B" w:rsidRPr="001B632B">
        <w:rPr>
          <w:sz w:val="22"/>
          <w:szCs w:val="22"/>
        </w:rPr>
        <w:t xml:space="preserve">Problem Statement (Name it as </w:t>
      </w:r>
      <w:r w:rsidR="009F1EC9">
        <w:rPr>
          <w:sz w:val="22"/>
          <w:szCs w:val="22"/>
        </w:rPr>
        <w:t>I</w:t>
      </w:r>
      <w:r w:rsidR="001B632B" w:rsidRPr="001B632B">
        <w:rPr>
          <w:sz w:val="22"/>
          <w:szCs w:val="22"/>
        </w:rPr>
        <w:t>ntroduction in the document)</w:t>
      </w:r>
    </w:p>
    <w:p w14:paraId="5D01C9AE" w14:textId="70281F73" w:rsidR="001B632B" w:rsidRDefault="001B632B" w:rsidP="001B632B">
      <w:pPr>
        <w:pStyle w:val="ListParagraph"/>
        <w:numPr>
          <w:ilvl w:val="1"/>
          <w:numId w:val="1"/>
        </w:numPr>
        <w:rPr>
          <w:sz w:val="22"/>
          <w:szCs w:val="22"/>
        </w:rPr>
      </w:pPr>
      <w:r>
        <w:rPr>
          <w:sz w:val="22"/>
          <w:szCs w:val="22"/>
        </w:rPr>
        <w:t>Company background</w:t>
      </w:r>
      <w:r w:rsidR="009F1EC9">
        <w:rPr>
          <w:sz w:val="22"/>
          <w:szCs w:val="22"/>
        </w:rPr>
        <w:t xml:space="preserve"> (small-scale community bank)</w:t>
      </w:r>
    </w:p>
    <w:p w14:paraId="577BD518" w14:textId="3DAE3A46" w:rsidR="001B632B" w:rsidRDefault="001B632B" w:rsidP="001B632B">
      <w:pPr>
        <w:pStyle w:val="ListParagraph"/>
        <w:numPr>
          <w:ilvl w:val="1"/>
          <w:numId w:val="1"/>
        </w:numPr>
        <w:rPr>
          <w:sz w:val="22"/>
          <w:szCs w:val="22"/>
        </w:rPr>
      </w:pPr>
      <w:r>
        <w:rPr>
          <w:sz w:val="22"/>
          <w:szCs w:val="22"/>
        </w:rPr>
        <w:t>Problem statement</w:t>
      </w:r>
    </w:p>
    <w:p w14:paraId="656C6CEB" w14:textId="4EDC7650" w:rsidR="002A6DC9" w:rsidRDefault="002A6DC9" w:rsidP="001B632B">
      <w:pPr>
        <w:pStyle w:val="ListParagraph"/>
        <w:numPr>
          <w:ilvl w:val="1"/>
          <w:numId w:val="1"/>
        </w:numPr>
        <w:rPr>
          <w:sz w:val="22"/>
          <w:szCs w:val="22"/>
        </w:rPr>
      </w:pPr>
      <w:r>
        <w:rPr>
          <w:sz w:val="22"/>
          <w:szCs w:val="22"/>
        </w:rPr>
        <w:t>VRIO and SWOT</w:t>
      </w:r>
    </w:p>
    <w:p w14:paraId="3CA39E8D" w14:textId="4E259660" w:rsidR="001B632B" w:rsidRDefault="008F0AC0" w:rsidP="008F0AC0">
      <w:pPr>
        <w:pStyle w:val="ListParagraph"/>
        <w:numPr>
          <w:ilvl w:val="0"/>
          <w:numId w:val="1"/>
        </w:numPr>
        <w:rPr>
          <w:sz w:val="22"/>
          <w:szCs w:val="22"/>
        </w:rPr>
      </w:pPr>
      <w:r>
        <w:rPr>
          <w:sz w:val="22"/>
          <w:szCs w:val="22"/>
        </w:rPr>
        <w:t>Scope and Objective</w:t>
      </w:r>
    </w:p>
    <w:p w14:paraId="722FF85A" w14:textId="5C259B3F" w:rsidR="001B632B" w:rsidRDefault="001B632B" w:rsidP="001B632B">
      <w:pPr>
        <w:pStyle w:val="ListParagraph"/>
        <w:numPr>
          <w:ilvl w:val="0"/>
          <w:numId w:val="1"/>
        </w:numPr>
        <w:spacing w:before="240" w:after="120"/>
        <w:rPr>
          <w:sz w:val="22"/>
          <w:szCs w:val="22"/>
        </w:rPr>
      </w:pPr>
      <w:r w:rsidRPr="001B632B">
        <w:rPr>
          <w:sz w:val="22"/>
          <w:szCs w:val="22"/>
        </w:rPr>
        <w:t>Creditworthiness – what and why?</w:t>
      </w:r>
    </w:p>
    <w:p w14:paraId="1123133C" w14:textId="06D288CA" w:rsidR="001B632B" w:rsidRPr="001B632B" w:rsidRDefault="001B632B" w:rsidP="001B632B">
      <w:pPr>
        <w:ind w:left="720"/>
        <w:rPr>
          <w:sz w:val="22"/>
          <w:szCs w:val="22"/>
        </w:rPr>
      </w:pPr>
      <w:r>
        <w:rPr>
          <w:sz w:val="22"/>
          <w:szCs w:val="22"/>
        </w:rPr>
        <w:t xml:space="preserve">This section </w:t>
      </w:r>
      <w:r w:rsidR="009F1EC9">
        <w:rPr>
          <w:sz w:val="22"/>
          <w:szCs w:val="22"/>
        </w:rPr>
        <w:t>emphasizes</w:t>
      </w:r>
      <w:r>
        <w:rPr>
          <w:sz w:val="22"/>
          <w:szCs w:val="22"/>
        </w:rPr>
        <w:t xml:space="preserve"> the importan</w:t>
      </w:r>
      <w:r w:rsidR="009F1EC9">
        <w:rPr>
          <w:sz w:val="22"/>
          <w:szCs w:val="22"/>
        </w:rPr>
        <w:t>ce</w:t>
      </w:r>
      <w:r>
        <w:rPr>
          <w:sz w:val="22"/>
          <w:szCs w:val="22"/>
        </w:rPr>
        <w:t xml:space="preserve"> of </w:t>
      </w:r>
      <w:r w:rsidR="00367154">
        <w:rPr>
          <w:sz w:val="22"/>
          <w:szCs w:val="22"/>
        </w:rPr>
        <w:t>our chosen subject</w:t>
      </w:r>
      <w:r>
        <w:rPr>
          <w:sz w:val="22"/>
          <w:szCs w:val="22"/>
        </w:rPr>
        <w:t xml:space="preserve"> for our term</w:t>
      </w:r>
      <w:r w:rsidR="009F1EC9">
        <w:rPr>
          <w:sz w:val="22"/>
          <w:szCs w:val="22"/>
        </w:rPr>
        <w:t xml:space="preserve"> </w:t>
      </w:r>
      <w:r>
        <w:rPr>
          <w:sz w:val="22"/>
          <w:szCs w:val="22"/>
        </w:rPr>
        <w:t>project.</w:t>
      </w:r>
    </w:p>
    <w:p w14:paraId="06F35B0D" w14:textId="01D1EB9F" w:rsidR="001B632B" w:rsidRDefault="001B632B" w:rsidP="001B632B">
      <w:pPr>
        <w:pStyle w:val="ListParagraph"/>
        <w:numPr>
          <w:ilvl w:val="1"/>
          <w:numId w:val="1"/>
        </w:numPr>
        <w:rPr>
          <w:sz w:val="22"/>
          <w:szCs w:val="22"/>
        </w:rPr>
      </w:pPr>
      <w:r>
        <w:rPr>
          <w:sz w:val="22"/>
          <w:szCs w:val="22"/>
        </w:rPr>
        <w:t xml:space="preserve">Introduce </w:t>
      </w:r>
      <w:r w:rsidR="009F1EC9">
        <w:rPr>
          <w:sz w:val="22"/>
          <w:szCs w:val="22"/>
        </w:rPr>
        <w:t xml:space="preserve">the </w:t>
      </w:r>
      <w:r>
        <w:rPr>
          <w:sz w:val="22"/>
          <w:szCs w:val="22"/>
        </w:rPr>
        <w:t>class to the concept of creditworthiness</w:t>
      </w:r>
    </w:p>
    <w:p w14:paraId="19394E6B" w14:textId="58B1FEF8" w:rsidR="001B632B" w:rsidRDefault="001B632B" w:rsidP="001B632B">
      <w:pPr>
        <w:pStyle w:val="ListParagraph"/>
        <w:numPr>
          <w:ilvl w:val="1"/>
          <w:numId w:val="1"/>
        </w:numPr>
        <w:rPr>
          <w:sz w:val="22"/>
          <w:szCs w:val="22"/>
        </w:rPr>
      </w:pPr>
      <w:r>
        <w:rPr>
          <w:sz w:val="22"/>
          <w:szCs w:val="22"/>
        </w:rPr>
        <w:t>Provide stats about losses that small banks stand to incur in the absence of data-driven lending decisions</w:t>
      </w:r>
    </w:p>
    <w:p w14:paraId="7A3EC306" w14:textId="2DFCC378" w:rsidR="001B632B" w:rsidRDefault="001B632B" w:rsidP="001B632B">
      <w:pPr>
        <w:pStyle w:val="ListParagraph"/>
        <w:numPr>
          <w:ilvl w:val="1"/>
          <w:numId w:val="1"/>
        </w:numPr>
        <w:rPr>
          <w:sz w:val="22"/>
          <w:szCs w:val="22"/>
        </w:rPr>
      </w:pPr>
      <w:r>
        <w:rPr>
          <w:sz w:val="22"/>
          <w:szCs w:val="22"/>
        </w:rPr>
        <w:t xml:space="preserve">AI in </w:t>
      </w:r>
      <w:r w:rsidRPr="00AE19AE">
        <w:rPr>
          <w:sz w:val="22"/>
          <w:szCs w:val="22"/>
        </w:rPr>
        <w:t>Creditworthiness Assessment</w:t>
      </w:r>
      <w:r>
        <w:rPr>
          <w:sz w:val="22"/>
          <w:szCs w:val="22"/>
        </w:rPr>
        <w:t xml:space="preserve"> and Lending Decision Making</w:t>
      </w:r>
    </w:p>
    <w:p w14:paraId="10EF82CE" w14:textId="2A675218" w:rsidR="00036AA1" w:rsidRDefault="00036AA1" w:rsidP="001B632B">
      <w:pPr>
        <w:pStyle w:val="ListParagraph"/>
        <w:numPr>
          <w:ilvl w:val="1"/>
          <w:numId w:val="1"/>
        </w:numPr>
        <w:rPr>
          <w:sz w:val="22"/>
          <w:szCs w:val="22"/>
        </w:rPr>
      </w:pPr>
      <w:r>
        <w:rPr>
          <w:sz w:val="22"/>
          <w:szCs w:val="22"/>
        </w:rPr>
        <w:t>Leading and lagging indicator</w:t>
      </w:r>
    </w:p>
    <w:p w14:paraId="75930791" w14:textId="4E3EC5EA" w:rsidR="005E43A9" w:rsidRDefault="005E43A9" w:rsidP="001B632B">
      <w:pPr>
        <w:pStyle w:val="ListParagraph"/>
        <w:numPr>
          <w:ilvl w:val="1"/>
          <w:numId w:val="1"/>
        </w:numPr>
        <w:rPr>
          <w:sz w:val="22"/>
          <w:szCs w:val="22"/>
        </w:rPr>
      </w:pPr>
      <w:r>
        <w:rPr>
          <w:sz w:val="22"/>
          <w:szCs w:val="22"/>
        </w:rPr>
        <w:t>Friction in process and customer experience</w:t>
      </w:r>
    </w:p>
    <w:p w14:paraId="08FEDF38" w14:textId="16B4BA5E" w:rsidR="001B632B" w:rsidRDefault="009F1EC9" w:rsidP="001B632B">
      <w:pPr>
        <w:pStyle w:val="ListParagraph"/>
        <w:numPr>
          <w:ilvl w:val="0"/>
          <w:numId w:val="1"/>
        </w:numPr>
        <w:spacing w:before="240" w:after="120"/>
        <w:rPr>
          <w:sz w:val="22"/>
          <w:szCs w:val="22"/>
        </w:rPr>
      </w:pPr>
      <w:r>
        <w:rPr>
          <w:sz w:val="22"/>
          <w:szCs w:val="22"/>
        </w:rPr>
        <w:t>The c</w:t>
      </w:r>
      <w:r w:rsidR="001B632B">
        <w:rPr>
          <w:sz w:val="22"/>
          <w:szCs w:val="22"/>
        </w:rPr>
        <w:t>urrent landscape of lending decisions made in Trust Bank</w:t>
      </w:r>
    </w:p>
    <w:p w14:paraId="2AE166CB" w14:textId="21154594" w:rsidR="00C2608D" w:rsidRDefault="00C2608D" w:rsidP="00C2608D">
      <w:pPr>
        <w:pStyle w:val="ListParagraph"/>
        <w:numPr>
          <w:ilvl w:val="1"/>
          <w:numId w:val="1"/>
        </w:numPr>
        <w:spacing w:before="240" w:after="120"/>
        <w:rPr>
          <w:sz w:val="22"/>
          <w:szCs w:val="22"/>
        </w:rPr>
      </w:pPr>
      <w:r>
        <w:rPr>
          <w:sz w:val="22"/>
          <w:szCs w:val="22"/>
        </w:rPr>
        <w:t>Visual representation of the current lending process (loan application to underwriting process)</w:t>
      </w:r>
    </w:p>
    <w:p w14:paraId="24BB100E" w14:textId="51E0FB7D" w:rsidR="00C2608D" w:rsidRDefault="00C2608D" w:rsidP="00C2608D">
      <w:pPr>
        <w:pStyle w:val="ListParagraph"/>
        <w:numPr>
          <w:ilvl w:val="1"/>
          <w:numId w:val="1"/>
        </w:numPr>
        <w:spacing w:before="240" w:after="120"/>
        <w:rPr>
          <w:sz w:val="22"/>
          <w:szCs w:val="22"/>
        </w:rPr>
      </w:pPr>
      <w:r>
        <w:rPr>
          <w:sz w:val="22"/>
          <w:szCs w:val="22"/>
        </w:rPr>
        <w:t>Depict manual touchpoints and friction in the process</w:t>
      </w:r>
    </w:p>
    <w:p w14:paraId="4D54006A" w14:textId="6AF7C002" w:rsidR="00C2608D" w:rsidRDefault="00C2608D" w:rsidP="00C2608D">
      <w:pPr>
        <w:pStyle w:val="ListParagraph"/>
        <w:numPr>
          <w:ilvl w:val="1"/>
          <w:numId w:val="1"/>
        </w:numPr>
        <w:spacing w:before="240" w:after="120"/>
        <w:rPr>
          <w:sz w:val="22"/>
          <w:szCs w:val="22"/>
        </w:rPr>
      </w:pPr>
      <w:r>
        <w:rPr>
          <w:sz w:val="22"/>
          <w:szCs w:val="22"/>
        </w:rPr>
        <w:t>Explain how scale would exacerbate the problem</w:t>
      </w:r>
    </w:p>
    <w:p w14:paraId="0948C99D" w14:textId="15D12EFC" w:rsidR="00C2608D" w:rsidRDefault="00C2608D" w:rsidP="00C2608D">
      <w:pPr>
        <w:pStyle w:val="ListParagraph"/>
        <w:numPr>
          <w:ilvl w:val="0"/>
          <w:numId w:val="1"/>
        </w:numPr>
        <w:spacing w:before="240" w:after="120"/>
        <w:rPr>
          <w:sz w:val="22"/>
          <w:szCs w:val="22"/>
        </w:rPr>
      </w:pPr>
      <w:r>
        <w:rPr>
          <w:sz w:val="22"/>
          <w:szCs w:val="22"/>
        </w:rPr>
        <w:t>Proposed Solution</w:t>
      </w:r>
    </w:p>
    <w:p w14:paraId="7B070193" w14:textId="1BC37A2F" w:rsidR="008655A1" w:rsidRDefault="008655A1" w:rsidP="00C2608D">
      <w:pPr>
        <w:pStyle w:val="ListParagraph"/>
        <w:numPr>
          <w:ilvl w:val="1"/>
          <w:numId w:val="1"/>
        </w:numPr>
        <w:spacing w:before="240" w:after="120"/>
        <w:rPr>
          <w:sz w:val="22"/>
          <w:szCs w:val="22"/>
        </w:rPr>
      </w:pPr>
      <w:r>
        <w:rPr>
          <w:sz w:val="22"/>
          <w:szCs w:val="22"/>
        </w:rPr>
        <w:t>Process Revamp</w:t>
      </w:r>
    </w:p>
    <w:p w14:paraId="5E1A5B83" w14:textId="235E7DA6" w:rsidR="00C2608D" w:rsidRDefault="00C2608D" w:rsidP="008655A1">
      <w:pPr>
        <w:pStyle w:val="ListParagraph"/>
        <w:numPr>
          <w:ilvl w:val="2"/>
          <w:numId w:val="1"/>
        </w:numPr>
        <w:spacing w:before="240" w:after="120"/>
        <w:rPr>
          <w:sz w:val="22"/>
          <w:szCs w:val="22"/>
        </w:rPr>
      </w:pPr>
      <w:r>
        <w:rPr>
          <w:sz w:val="22"/>
          <w:szCs w:val="22"/>
        </w:rPr>
        <w:t xml:space="preserve">Create </w:t>
      </w:r>
      <w:r w:rsidR="009F1EC9">
        <w:rPr>
          <w:sz w:val="22"/>
          <w:szCs w:val="22"/>
        </w:rPr>
        <w:t xml:space="preserve">a </w:t>
      </w:r>
      <w:r>
        <w:rPr>
          <w:sz w:val="22"/>
          <w:szCs w:val="22"/>
        </w:rPr>
        <w:t xml:space="preserve">visual representation providing 1:1 mapping between </w:t>
      </w:r>
      <w:r w:rsidR="009F1EC9">
        <w:rPr>
          <w:sz w:val="22"/>
          <w:szCs w:val="22"/>
        </w:rPr>
        <w:t xml:space="preserve">the </w:t>
      </w:r>
      <w:r>
        <w:rPr>
          <w:sz w:val="22"/>
          <w:szCs w:val="22"/>
        </w:rPr>
        <w:t xml:space="preserve">current setup and </w:t>
      </w:r>
      <w:r w:rsidR="009F1EC9">
        <w:rPr>
          <w:sz w:val="22"/>
          <w:szCs w:val="22"/>
        </w:rPr>
        <w:t xml:space="preserve">the </w:t>
      </w:r>
      <w:r>
        <w:rPr>
          <w:sz w:val="22"/>
          <w:szCs w:val="22"/>
        </w:rPr>
        <w:t>proposed solution</w:t>
      </w:r>
      <w:r w:rsidR="00367154">
        <w:rPr>
          <w:sz w:val="22"/>
          <w:szCs w:val="22"/>
        </w:rPr>
        <w:t>.</w:t>
      </w:r>
    </w:p>
    <w:p w14:paraId="7ACD48D9" w14:textId="1EF22B34" w:rsidR="00C2608D" w:rsidRDefault="00C2608D" w:rsidP="008655A1">
      <w:pPr>
        <w:pStyle w:val="ListParagraph"/>
        <w:numPr>
          <w:ilvl w:val="2"/>
          <w:numId w:val="1"/>
        </w:numPr>
        <w:spacing w:before="240" w:after="120"/>
        <w:rPr>
          <w:sz w:val="22"/>
          <w:szCs w:val="22"/>
        </w:rPr>
      </w:pPr>
      <w:r>
        <w:rPr>
          <w:sz w:val="22"/>
          <w:szCs w:val="22"/>
        </w:rPr>
        <w:t>Explain how the problems cited in the previous section are alleviated using this solution</w:t>
      </w:r>
      <w:r w:rsidR="00367154">
        <w:rPr>
          <w:sz w:val="22"/>
          <w:szCs w:val="22"/>
        </w:rPr>
        <w:t>.</w:t>
      </w:r>
    </w:p>
    <w:p w14:paraId="60F1BA90" w14:textId="156CD83A" w:rsidR="00885227" w:rsidRDefault="00885227" w:rsidP="00885227">
      <w:pPr>
        <w:pStyle w:val="ListParagraph"/>
        <w:numPr>
          <w:ilvl w:val="1"/>
          <w:numId w:val="1"/>
        </w:numPr>
        <w:spacing w:before="240" w:after="120"/>
        <w:rPr>
          <w:sz w:val="22"/>
          <w:szCs w:val="22"/>
        </w:rPr>
      </w:pPr>
      <w:r>
        <w:rPr>
          <w:sz w:val="22"/>
          <w:szCs w:val="22"/>
        </w:rPr>
        <w:t>Technical Design</w:t>
      </w:r>
    </w:p>
    <w:p w14:paraId="348F0D91" w14:textId="77777777" w:rsidR="00885227" w:rsidRDefault="00885227" w:rsidP="00885227">
      <w:pPr>
        <w:pStyle w:val="ListParagraph"/>
        <w:numPr>
          <w:ilvl w:val="2"/>
          <w:numId w:val="1"/>
        </w:numPr>
        <w:spacing w:before="240" w:after="120"/>
        <w:rPr>
          <w:sz w:val="22"/>
          <w:szCs w:val="22"/>
        </w:rPr>
      </w:pPr>
      <w:r>
        <w:rPr>
          <w:sz w:val="22"/>
          <w:szCs w:val="22"/>
        </w:rPr>
        <w:t>Detail steps for building the machine learning algorithm for lending decisions.</w:t>
      </w:r>
    </w:p>
    <w:p w14:paraId="06D2D2E8" w14:textId="427102B4" w:rsidR="00885227" w:rsidRDefault="00885227" w:rsidP="00885227">
      <w:pPr>
        <w:pStyle w:val="ListParagraph"/>
        <w:numPr>
          <w:ilvl w:val="2"/>
          <w:numId w:val="1"/>
        </w:numPr>
        <w:spacing w:before="240" w:after="120"/>
        <w:rPr>
          <w:sz w:val="22"/>
          <w:szCs w:val="22"/>
        </w:rPr>
      </w:pPr>
      <w:r>
        <w:rPr>
          <w:sz w:val="22"/>
          <w:szCs w:val="22"/>
        </w:rPr>
        <w:t>Anticipated risks and possible mitigation. For example, an imbalanced dataset leads to bias.</w:t>
      </w:r>
    </w:p>
    <w:p w14:paraId="0425965B" w14:textId="2E3B4E57" w:rsidR="008655A1" w:rsidRPr="008655A1" w:rsidRDefault="008655A1" w:rsidP="008655A1">
      <w:pPr>
        <w:pStyle w:val="ListParagraph"/>
        <w:numPr>
          <w:ilvl w:val="1"/>
          <w:numId w:val="1"/>
        </w:numPr>
        <w:spacing w:before="240" w:after="120"/>
        <w:rPr>
          <w:sz w:val="22"/>
          <w:szCs w:val="22"/>
        </w:rPr>
      </w:pPr>
      <w:r>
        <w:rPr>
          <w:sz w:val="22"/>
          <w:szCs w:val="22"/>
        </w:rPr>
        <w:t xml:space="preserve">Benefits: </w:t>
      </w:r>
      <w:r>
        <w:rPr>
          <w:sz w:val="22"/>
          <w:szCs w:val="22"/>
        </w:rPr>
        <w:t>O</w:t>
      </w:r>
      <w:r w:rsidRPr="00A565D4">
        <w:rPr>
          <w:sz w:val="22"/>
          <w:szCs w:val="22"/>
        </w:rPr>
        <w:t>perational (speed, efficiency), financial (reduced losses, increased revenue), or customer-centric (better experience).</w:t>
      </w:r>
    </w:p>
    <w:p w14:paraId="4392662C" w14:textId="035ED9D8" w:rsidR="00C2608D" w:rsidRDefault="00C2608D" w:rsidP="00C2608D">
      <w:pPr>
        <w:pStyle w:val="ListParagraph"/>
        <w:numPr>
          <w:ilvl w:val="0"/>
          <w:numId w:val="1"/>
        </w:numPr>
        <w:spacing w:before="240" w:after="120"/>
        <w:rPr>
          <w:sz w:val="22"/>
          <w:szCs w:val="22"/>
        </w:rPr>
      </w:pPr>
      <w:r>
        <w:rPr>
          <w:sz w:val="22"/>
          <w:szCs w:val="22"/>
        </w:rPr>
        <w:t>Proposed Digital Transformation Approach</w:t>
      </w:r>
    </w:p>
    <w:p w14:paraId="1BC6483C" w14:textId="77777777" w:rsidR="009F1EC9" w:rsidRDefault="009F1EC9" w:rsidP="00C2608D">
      <w:pPr>
        <w:pStyle w:val="ListParagraph"/>
        <w:numPr>
          <w:ilvl w:val="1"/>
          <w:numId w:val="1"/>
        </w:numPr>
        <w:spacing w:before="240" w:after="120"/>
        <w:rPr>
          <w:sz w:val="22"/>
          <w:szCs w:val="22"/>
        </w:rPr>
      </w:pPr>
      <w:r w:rsidRPr="009F1EC9">
        <w:rPr>
          <w:sz w:val="22"/>
          <w:szCs w:val="22"/>
        </w:rPr>
        <w:t>Digitization</w:t>
      </w:r>
      <w:r>
        <w:rPr>
          <w:sz w:val="22"/>
          <w:szCs w:val="22"/>
        </w:rPr>
        <w:t xml:space="preserve"> and d</w:t>
      </w:r>
      <w:r w:rsidRPr="009F1EC9">
        <w:rPr>
          <w:sz w:val="22"/>
          <w:szCs w:val="22"/>
        </w:rPr>
        <w:t>igitalization</w:t>
      </w:r>
      <w:r>
        <w:rPr>
          <w:sz w:val="22"/>
          <w:szCs w:val="22"/>
        </w:rPr>
        <w:t xml:space="preserve"> of the banking infrastructure</w:t>
      </w:r>
    </w:p>
    <w:p w14:paraId="26531655" w14:textId="5DD92DA5" w:rsidR="00A565D4" w:rsidRDefault="00A565D4" w:rsidP="009F1EC9">
      <w:pPr>
        <w:pStyle w:val="ListParagraph"/>
        <w:numPr>
          <w:ilvl w:val="2"/>
          <w:numId w:val="1"/>
        </w:numPr>
        <w:spacing w:before="240" w:after="120"/>
        <w:rPr>
          <w:sz w:val="22"/>
          <w:szCs w:val="22"/>
        </w:rPr>
      </w:pPr>
      <w:r w:rsidRPr="00A565D4">
        <w:rPr>
          <w:sz w:val="22"/>
          <w:szCs w:val="22"/>
        </w:rPr>
        <w:t>Digitization refers to converting manual processes into digital form, while digitalization involves leveraging digital technology for transformation.</w:t>
      </w:r>
    </w:p>
    <w:p w14:paraId="5B856838" w14:textId="3A7E9CD3" w:rsidR="00C2608D" w:rsidRDefault="009F1EC9" w:rsidP="009F1EC9">
      <w:pPr>
        <w:pStyle w:val="ListParagraph"/>
        <w:numPr>
          <w:ilvl w:val="2"/>
          <w:numId w:val="1"/>
        </w:numPr>
        <w:spacing w:before="240" w:after="120"/>
        <w:rPr>
          <w:sz w:val="22"/>
          <w:szCs w:val="22"/>
        </w:rPr>
      </w:pPr>
      <w:r>
        <w:rPr>
          <w:sz w:val="22"/>
          <w:szCs w:val="22"/>
        </w:rPr>
        <w:t>Modernization and change management should be included when adopting the proposed solution.</w:t>
      </w:r>
    </w:p>
    <w:p w14:paraId="4E110374" w14:textId="1CA12432" w:rsidR="00885227" w:rsidRDefault="00885227" w:rsidP="00885227">
      <w:pPr>
        <w:pStyle w:val="ListParagraph"/>
        <w:numPr>
          <w:ilvl w:val="1"/>
          <w:numId w:val="1"/>
        </w:numPr>
        <w:spacing w:before="240" w:after="120"/>
        <w:rPr>
          <w:sz w:val="22"/>
          <w:szCs w:val="22"/>
        </w:rPr>
      </w:pPr>
      <w:r>
        <w:rPr>
          <w:sz w:val="22"/>
          <w:szCs w:val="22"/>
        </w:rPr>
        <w:lastRenderedPageBreak/>
        <w:t xml:space="preserve">Phased approach: These are </w:t>
      </w:r>
      <w:r w:rsidR="008A288A">
        <w:rPr>
          <w:sz w:val="22"/>
          <w:szCs w:val="22"/>
        </w:rPr>
        <w:t>examples,</w:t>
      </w:r>
      <w:r>
        <w:rPr>
          <w:sz w:val="22"/>
          <w:szCs w:val="22"/>
        </w:rPr>
        <w:t xml:space="preserve"> and I am open to feedback.</w:t>
      </w:r>
    </w:p>
    <w:p w14:paraId="3174AA63" w14:textId="0F850E7C" w:rsidR="00885227" w:rsidRPr="00885227" w:rsidRDefault="00885227" w:rsidP="00885227">
      <w:pPr>
        <w:pStyle w:val="ListParagraph"/>
        <w:numPr>
          <w:ilvl w:val="2"/>
          <w:numId w:val="1"/>
        </w:numPr>
        <w:spacing w:before="240" w:after="120"/>
        <w:rPr>
          <w:sz w:val="22"/>
          <w:szCs w:val="22"/>
        </w:rPr>
      </w:pPr>
      <w:r w:rsidRPr="00885227">
        <w:rPr>
          <w:sz w:val="22"/>
          <w:szCs w:val="22"/>
        </w:rPr>
        <w:t xml:space="preserve">Phase </w:t>
      </w:r>
      <w:r>
        <w:rPr>
          <w:sz w:val="22"/>
          <w:szCs w:val="22"/>
        </w:rPr>
        <w:t>1</w:t>
      </w:r>
      <w:r w:rsidR="00ED5C60">
        <w:rPr>
          <w:sz w:val="22"/>
          <w:szCs w:val="22"/>
        </w:rPr>
        <w:t xml:space="preserve"> (</w:t>
      </w:r>
      <w:r w:rsidR="00ED5C60" w:rsidRPr="00ED5C60">
        <w:rPr>
          <w:sz w:val="22"/>
          <w:szCs w:val="22"/>
        </w:rPr>
        <w:t>Tactical Fix</w:t>
      </w:r>
      <w:r w:rsidR="00ED5C60">
        <w:rPr>
          <w:sz w:val="22"/>
          <w:szCs w:val="22"/>
        </w:rPr>
        <w:t>)</w:t>
      </w:r>
      <w:r w:rsidRPr="00885227">
        <w:rPr>
          <w:sz w:val="22"/>
          <w:szCs w:val="22"/>
        </w:rPr>
        <w:t>: Tactical solution is to do the minimal work to solve the current problem. For example, compile data from online and offline sources, go through the ML model development lifecycle, predict creditworthiness for the submitted application.</w:t>
      </w:r>
    </w:p>
    <w:p w14:paraId="63B96D4E" w14:textId="699A76CB" w:rsidR="00885227" w:rsidRPr="00885227" w:rsidRDefault="00885227" w:rsidP="00885227">
      <w:pPr>
        <w:pStyle w:val="ListParagraph"/>
        <w:numPr>
          <w:ilvl w:val="2"/>
          <w:numId w:val="1"/>
        </w:numPr>
        <w:spacing w:before="240" w:after="120"/>
        <w:rPr>
          <w:sz w:val="22"/>
          <w:szCs w:val="22"/>
        </w:rPr>
      </w:pPr>
      <w:r w:rsidRPr="00885227">
        <w:rPr>
          <w:sz w:val="22"/>
          <w:szCs w:val="22"/>
        </w:rPr>
        <w:t xml:space="preserve">Phase </w:t>
      </w:r>
      <w:r>
        <w:rPr>
          <w:sz w:val="22"/>
          <w:szCs w:val="22"/>
        </w:rPr>
        <w:t>2</w:t>
      </w:r>
      <w:r w:rsidR="00ED5C60">
        <w:rPr>
          <w:sz w:val="22"/>
          <w:szCs w:val="22"/>
        </w:rPr>
        <w:t xml:space="preserve"> (</w:t>
      </w:r>
      <w:r w:rsidR="00ED5C60" w:rsidRPr="00ED5C60">
        <w:rPr>
          <w:sz w:val="22"/>
          <w:szCs w:val="22"/>
        </w:rPr>
        <w:t>Strategic AI Adoption</w:t>
      </w:r>
      <w:r w:rsidR="00ED5C60">
        <w:rPr>
          <w:sz w:val="22"/>
          <w:szCs w:val="22"/>
        </w:rPr>
        <w:t>)</w:t>
      </w:r>
      <w:r w:rsidRPr="00885227">
        <w:rPr>
          <w:sz w:val="22"/>
          <w:szCs w:val="22"/>
        </w:rPr>
        <w:t xml:space="preserve">: Implement the proposed </w:t>
      </w:r>
      <w:r w:rsidR="002A6DC9">
        <w:rPr>
          <w:sz w:val="22"/>
          <w:szCs w:val="22"/>
        </w:rPr>
        <w:t xml:space="preserve">on-prem </w:t>
      </w:r>
      <w:r w:rsidRPr="00885227">
        <w:rPr>
          <w:sz w:val="22"/>
          <w:szCs w:val="22"/>
        </w:rPr>
        <w:t>digital transformation</w:t>
      </w:r>
    </w:p>
    <w:p w14:paraId="532BC373" w14:textId="30C83228" w:rsidR="00885227" w:rsidRDefault="00885227" w:rsidP="00885227">
      <w:pPr>
        <w:pStyle w:val="ListParagraph"/>
        <w:numPr>
          <w:ilvl w:val="2"/>
          <w:numId w:val="1"/>
        </w:numPr>
        <w:spacing w:before="240" w:after="120"/>
        <w:rPr>
          <w:sz w:val="22"/>
          <w:szCs w:val="22"/>
        </w:rPr>
      </w:pPr>
      <w:r>
        <w:rPr>
          <w:sz w:val="22"/>
          <w:szCs w:val="22"/>
        </w:rPr>
        <w:t>Phase 3</w:t>
      </w:r>
      <w:r w:rsidR="00ED5C60">
        <w:rPr>
          <w:sz w:val="22"/>
          <w:szCs w:val="22"/>
        </w:rPr>
        <w:t xml:space="preserve"> (</w:t>
      </w:r>
      <w:r w:rsidR="00ED5C60" w:rsidRPr="00ED5C60">
        <w:rPr>
          <w:sz w:val="22"/>
          <w:szCs w:val="22"/>
        </w:rPr>
        <w:t>Cloud-Enabled Lending</w:t>
      </w:r>
      <w:r w:rsidR="00ED5C60">
        <w:rPr>
          <w:sz w:val="22"/>
          <w:szCs w:val="22"/>
        </w:rPr>
        <w:t>)</w:t>
      </w:r>
      <w:r>
        <w:rPr>
          <w:sz w:val="22"/>
          <w:szCs w:val="22"/>
        </w:rPr>
        <w:t>: Moving to cloud or SaaS based platform.</w:t>
      </w:r>
    </w:p>
    <w:p w14:paraId="007EC875" w14:textId="45E22CA3" w:rsidR="00367154" w:rsidRDefault="00367154" w:rsidP="009F1EC9">
      <w:pPr>
        <w:pStyle w:val="ListParagraph"/>
        <w:numPr>
          <w:ilvl w:val="0"/>
          <w:numId w:val="1"/>
        </w:numPr>
        <w:spacing w:before="240" w:after="120"/>
        <w:rPr>
          <w:sz w:val="22"/>
          <w:szCs w:val="22"/>
        </w:rPr>
      </w:pPr>
      <w:r>
        <w:rPr>
          <w:sz w:val="22"/>
          <w:szCs w:val="22"/>
        </w:rPr>
        <w:t>ROI Considerations</w:t>
      </w:r>
      <w:r w:rsidR="00A565D4">
        <w:rPr>
          <w:sz w:val="22"/>
          <w:szCs w:val="22"/>
        </w:rPr>
        <w:t>: Financial and qualitative benefits.</w:t>
      </w:r>
    </w:p>
    <w:p w14:paraId="1AAE4330" w14:textId="77777777" w:rsidR="00F51A44" w:rsidRDefault="00F51A44" w:rsidP="009F1EC9">
      <w:pPr>
        <w:pStyle w:val="ListParagraph"/>
        <w:numPr>
          <w:ilvl w:val="0"/>
          <w:numId w:val="1"/>
        </w:numPr>
        <w:spacing w:before="240" w:after="120"/>
        <w:rPr>
          <w:sz w:val="22"/>
          <w:szCs w:val="22"/>
        </w:rPr>
      </w:pPr>
      <w:r>
        <w:rPr>
          <w:sz w:val="22"/>
          <w:szCs w:val="22"/>
        </w:rPr>
        <w:t>Challenges</w:t>
      </w:r>
    </w:p>
    <w:p w14:paraId="58846190" w14:textId="384EC417" w:rsidR="00F51A44" w:rsidRDefault="00F51A44" w:rsidP="00F51A44">
      <w:pPr>
        <w:pStyle w:val="ListParagraph"/>
        <w:numPr>
          <w:ilvl w:val="1"/>
          <w:numId w:val="1"/>
        </w:numPr>
        <w:spacing w:before="240" w:after="120"/>
        <w:rPr>
          <w:sz w:val="22"/>
          <w:szCs w:val="22"/>
        </w:rPr>
      </w:pPr>
      <w:r>
        <w:rPr>
          <w:sz w:val="22"/>
          <w:szCs w:val="22"/>
        </w:rPr>
        <w:t>R</w:t>
      </w:r>
      <w:r w:rsidRPr="00F51A44">
        <w:rPr>
          <w:sz w:val="22"/>
          <w:szCs w:val="22"/>
        </w:rPr>
        <w:t xml:space="preserve">egulatory concerns </w:t>
      </w:r>
      <w:r w:rsidR="00B87B8A">
        <w:rPr>
          <w:sz w:val="22"/>
          <w:szCs w:val="22"/>
        </w:rPr>
        <w:t>and</w:t>
      </w:r>
      <w:r w:rsidRPr="00F51A44">
        <w:rPr>
          <w:sz w:val="22"/>
          <w:szCs w:val="22"/>
        </w:rPr>
        <w:t xml:space="preserve"> ethical considerations around AI-driven lending to strengthen the argument.</w:t>
      </w:r>
    </w:p>
    <w:p w14:paraId="05A48A8F" w14:textId="002A0A60" w:rsidR="009F1EC9" w:rsidRDefault="009F1EC9" w:rsidP="009F1EC9">
      <w:pPr>
        <w:pStyle w:val="ListParagraph"/>
        <w:numPr>
          <w:ilvl w:val="0"/>
          <w:numId w:val="1"/>
        </w:numPr>
        <w:spacing w:before="240" w:after="120"/>
        <w:rPr>
          <w:sz w:val="22"/>
          <w:szCs w:val="22"/>
        </w:rPr>
      </w:pPr>
      <w:r>
        <w:rPr>
          <w:sz w:val="22"/>
          <w:szCs w:val="22"/>
        </w:rPr>
        <w:t>Recommendations and Next Steps</w:t>
      </w:r>
      <w:r w:rsidR="00E31B5D">
        <w:rPr>
          <w:sz w:val="22"/>
          <w:szCs w:val="22"/>
        </w:rPr>
        <w:t>:</w:t>
      </w:r>
      <w:r w:rsidR="00CE49A7">
        <w:rPr>
          <w:sz w:val="22"/>
          <w:szCs w:val="22"/>
        </w:rPr>
        <w:t xml:space="preserve"> </w:t>
      </w:r>
      <w:r w:rsidR="00CE49A7">
        <w:rPr>
          <w:rStyle w:val="normaltextrun"/>
          <w:rFonts w:ascii="Aptos" w:hAnsi="Aptos"/>
          <w:color w:val="000000"/>
          <w:sz w:val="22"/>
          <w:szCs w:val="22"/>
          <w:shd w:val="clear" w:color="auto" w:fill="FFFFFF"/>
        </w:rPr>
        <w:t>I would like to create an acronym representing the recommended step. We would brainstorm ideas when we get to this section.</w:t>
      </w:r>
    </w:p>
    <w:p w14:paraId="7E1C7C61" w14:textId="28686FCF" w:rsidR="001B632B" w:rsidRPr="00ED5C60" w:rsidRDefault="00367154" w:rsidP="00ED5C60">
      <w:pPr>
        <w:pStyle w:val="ListParagraph"/>
        <w:numPr>
          <w:ilvl w:val="0"/>
          <w:numId w:val="1"/>
        </w:numPr>
        <w:spacing w:before="240" w:after="120"/>
        <w:rPr>
          <w:sz w:val="22"/>
          <w:szCs w:val="22"/>
        </w:rPr>
      </w:pPr>
      <w:r>
        <w:rPr>
          <w:sz w:val="22"/>
          <w:szCs w:val="22"/>
        </w:rPr>
        <w:t>Conclusion (Only for the document, skip in the PowerPoint presentation)</w:t>
      </w:r>
    </w:p>
    <w:sectPr w:rsidR="001B632B" w:rsidRPr="00ED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61AB5"/>
    <w:multiLevelType w:val="hybridMultilevel"/>
    <w:tmpl w:val="96BC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7B5224"/>
    <w:multiLevelType w:val="hybridMultilevel"/>
    <w:tmpl w:val="AA9A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1710054">
    <w:abstractNumId w:val="1"/>
  </w:num>
  <w:num w:numId="2" w16cid:durableId="1179999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05"/>
    <w:rsid w:val="00036AA1"/>
    <w:rsid w:val="000A1E36"/>
    <w:rsid w:val="001B632B"/>
    <w:rsid w:val="001C41D0"/>
    <w:rsid w:val="002A6DC9"/>
    <w:rsid w:val="00367154"/>
    <w:rsid w:val="003B573C"/>
    <w:rsid w:val="00424568"/>
    <w:rsid w:val="00517A05"/>
    <w:rsid w:val="005908FF"/>
    <w:rsid w:val="005E43A9"/>
    <w:rsid w:val="006F22A9"/>
    <w:rsid w:val="008655A1"/>
    <w:rsid w:val="00885227"/>
    <w:rsid w:val="008A288A"/>
    <w:rsid w:val="008C5B5E"/>
    <w:rsid w:val="008F0AC0"/>
    <w:rsid w:val="0091026A"/>
    <w:rsid w:val="009F1EC9"/>
    <w:rsid w:val="00A565D4"/>
    <w:rsid w:val="00AE19AE"/>
    <w:rsid w:val="00B87B8A"/>
    <w:rsid w:val="00C2608D"/>
    <w:rsid w:val="00C3437E"/>
    <w:rsid w:val="00CE49A7"/>
    <w:rsid w:val="00E31B5D"/>
    <w:rsid w:val="00E60B4D"/>
    <w:rsid w:val="00ED5C60"/>
    <w:rsid w:val="00F5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898E2"/>
  <w15:chartTrackingRefBased/>
  <w15:docId w15:val="{D34A26DD-2A6E-954E-B1D2-E6AB7089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A05"/>
    <w:rPr>
      <w:rFonts w:eastAsiaTheme="majorEastAsia" w:cstheme="majorBidi"/>
      <w:color w:val="272727" w:themeColor="text1" w:themeTint="D8"/>
    </w:rPr>
  </w:style>
  <w:style w:type="paragraph" w:styleId="Title">
    <w:name w:val="Title"/>
    <w:basedOn w:val="Normal"/>
    <w:next w:val="Normal"/>
    <w:link w:val="TitleChar"/>
    <w:uiPriority w:val="10"/>
    <w:qFormat/>
    <w:rsid w:val="00517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A05"/>
    <w:pPr>
      <w:spacing w:before="160"/>
      <w:jc w:val="center"/>
    </w:pPr>
    <w:rPr>
      <w:i/>
      <w:iCs/>
      <w:color w:val="404040" w:themeColor="text1" w:themeTint="BF"/>
    </w:rPr>
  </w:style>
  <w:style w:type="character" w:customStyle="1" w:styleId="QuoteChar">
    <w:name w:val="Quote Char"/>
    <w:basedOn w:val="DefaultParagraphFont"/>
    <w:link w:val="Quote"/>
    <w:uiPriority w:val="29"/>
    <w:rsid w:val="00517A05"/>
    <w:rPr>
      <w:i/>
      <w:iCs/>
      <w:color w:val="404040" w:themeColor="text1" w:themeTint="BF"/>
    </w:rPr>
  </w:style>
  <w:style w:type="paragraph" w:styleId="ListParagraph">
    <w:name w:val="List Paragraph"/>
    <w:basedOn w:val="Normal"/>
    <w:uiPriority w:val="34"/>
    <w:qFormat/>
    <w:rsid w:val="00517A05"/>
    <w:pPr>
      <w:ind w:left="720"/>
      <w:contextualSpacing/>
    </w:pPr>
  </w:style>
  <w:style w:type="character" w:styleId="IntenseEmphasis">
    <w:name w:val="Intense Emphasis"/>
    <w:basedOn w:val="DefaultParagraphFont"/>
    <w:uiPriority w:val="21"/>
    <w:qFormat/>
    <w:rsid w:val="00517A05"/>
    <w:rPr>
      <w:i/>
      <w:iCs/>
      <w:color w:val="0F4761" w:themeColor="accent1" w:themeShade="BF"/>
    </w:rPr>
  </w:style>
  <w:style w:type="paragraph" w:styleId="IntenseQuote">
    <w:name w:val="Intense Quote"/>
    <w:basedOn w:val="Normal"/>
    <w:next w:val="Normal"/>
    <w:link w:val="IntenseQuoteChar"/>
    <w:uiPriority w:val="30"/>
    <w:qFormat/>
    <w:rsid w:val="00517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A05"/>
    <w:rPr>
      <w:i/>
      <w:iCs/>
      <w:color w:val="0F4761" w:themeColor="accent1" w:themeShade="BF"/>
    </w:rPr>
  </w:style>
  <w:style w:type="character" w:styleId="IntenseReference">
    <w:name w:val="Intense Reference"/>
    <w:basedOn w:val="DefaultParagraphFont"/>
    <w:uiPriority w:val="32"/>
    <w:qFormat/>
    <w:rsid w:val="00517A05"/>
    <w:rPr>
      <w:b/>
      <w:bCs/>
      <w:smallCaps/>
      <w:color w:val="0F4761" w:themeColor="accent1" w:themeShade="BF"/>
      <w:spacing w:val="5"/>
    </w:rPr>
  </w:style>
  <w:style w:type="character" w:customStyle="1" w:styleId="normaltextrun">
    <w:name w:val="normaltextrun"/>
    <w:basedOn w:val="DefaultParagraphFont"/>
    <w:rsid w:val="00CE4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01893">
      <w:bodyDiv w:val="1"/>
      <w:marLeft w:val="0"/>
      <w:marRight w:val="0"/>
      <w:marTop w:val="0"/>
      <w:marBottom w:val="0"/>
      <w:divBdr>
        <w:top w:val="none" w:sz="0" w:space="0" w:color="auto"/>
        <w:left w:val="none" w:sz="0" w:space="0" w:color="auto"/>
        <w:bottom w:val="none" w:sz="0" w:space="0" w:color="auto"/>
        <w:right w:val="none" w:sz="0" w:space="0" w:color="auto"/>
      </w:divBdr>
    </w:div>
    <w:div w:id="636305401">
      <w:bodyDiv w:val="1"/>
      <w:marLeft w:val="0"/>
      <w:marRight w:val="0"/>
      <w:marTop w:val="0"/>
      <w:marBottom w:val="0"/>
      <w:divBdr>
        <w:top w:val="none" w:sz="0" w:space="0" w:color="auto"/>
        <w:left w:val="none" w:sz="0" w:space="0" w:color="auto"/>
        <w:bottom w:val="none" w:sz="0" w:space="0" w:color="auto"/>
        <w:right w:val="none" w:sz="0" w:space="0" w:color="auto"/>
      </w:divBdr>
    </w:div>
    <w:div w:id="1653676928">
      <w:bodyDiv w:val="1"/>
      <w:marLeft w:val="0"/>
      <w:marRight w:val="0"/>
      <w:marTop w:val="0"/>
      <w:marBottom w:val="0"/>
      <w:divBdr>
        <w:top w:val="none" w:sz="0" w:space="0" w:color="auto"/>
        <w:left w:val="none" w:sz="0" w:space="0" w:color="auto"/>
        <w:bottom w:val="none" w:sz="0" w:space="0" w:color="auto"/>
        <w:right w:val="none" w:sz="0" w:space="0" w:color="auto"/>
      </w:divBdr>
    </w:div>
    <w:div w:id="198411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Priyadarshan Parida</dc:creator>
  <cp:keywords/>
  <dc:description/>
  <cp:lastModifiedBy>Priyadarshan Parida</cp:lastModifiedBy>
  <cp:revision>31</cp:revision>
  <dcterms:created xsi:type="dcterms:W3CDTF">2025-03-25T01:46:00Z</dcterms:created>
  <dcterms:modified xsi:type="dcterms:W3CDTF">2025-03-26T17:23:00Z</dcterms:modified>
</cp:coreProperties>
</file>