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074" w:rsidP="516605CD" w:rsidRDefault="004C5074" w14:paraId="5E5787A5" w14:textId="4CB6EAC9">
      <w:pPr>
        <w:pStyle w:val="Heading1"/>
        <w:jc w:val="center"/>
        <w:rPr>
          <w:b w:val="1"/>
          <w:bCs w:val="1"/>
          <w:color w:val="auto"/>
          <w:sz w:val="44"/>
          <w:szCs w:val="44"/>
          <w:u w:val="single"/>
        </w:rPr>
      </w:pPr>
      <w:r w:rsidRPr="516605CD" w:rsidR="5910FEE3">
        <w:rPr>
          <w:b w:val="1"/>
          <w:bCs w:val="1"/>
          <w:color w:val="auto"/>
          <w:sz w:val="44"/>
          <w:szCs w:val="44"/>
          <w:u w:val="none"/>
        </w:rPr>
        <w:t xml:space="preserve">Apigee-To-Kong </w:t>
      </w:r>
      <w:r w:rsidRPr="516605CD" w:rsidR="44E64E3E">
        <w:rPr>
          <w:b w:val="1"/>
          <w:bCs w:val="1"/>
          <w:color w:val="auto"/>
          <w:u w:val="none"/>
        </w:rPr>
        <w:t xml:space="preserve">  </w:t>
      </w:r>
      <w:r w:rsidRPr="516605CD" w:rsidR="5910FEE3">
        <w:rPr>
          <w:b w:val="1"/>
          <w:bCs w:val="1"/>
          <w:color w:val="auto"/>
          <w:sz w:val="44"/>
          <w:szCs w:val="44"/>
          <w:u w:val="none"/>
        </w:rPr>
        <w:t>API</w:t>
      </w:r>
      <w:r w:rsidRPr="516605CD" w:rsidR="7600AD4A">
        <w:rPr>
          <w:b w:val="1"/>
          <w:bCs w:val="1"/>
          <w:color w:val="auto"/>
          <w:sz w:val="44"/>
          <w:szCs w:val="44"/>
          <w:u w:val="none"/>
        </w:rPr>
        <w:t>-</w:t>
      </w:r>
      <w:r w:rsidRPr="516605CD" w:rsidR="5910FEE3">
        <w:rPr>
          <w:b w:val="1"/>
          <w:bCs w:val="1"/>
          <w:color w:val="auto"/>
          <w:sz w:val="44"/>
          <w:szCs w:val="44"/>
          <w:u w:val="none"/>
        </w:rPr>
        <w:t>Migration</w:t>
      </w:r>
      <w:r w:rsidRPr="516605CD" w:rsidR="63829549">
        <w:rPr>
          <w:b w:val="1"/>
          <w:bCs w:val="1"/>
          <w:color w:val="auto"/>
          <w:sz w:val="44"/>
          <w:szCs w:val="44"/>
          <w:u w:val="none"/>
        </w:rPr>
        <w:t>-</w:t>
      </w:r>
      <w:r w:rsidRPr="516605CD" w:rsidR="5910FEE3">
        <w:rPr>
          <w:b w:val="1"/>
          <w:bCs w:val="1"/>
          <w:color w:val="auto"/>
          <w:sz w:val="44"/>
          <w:szCs w:val="44"/>
          <w:u w:val="none"/>
        </w:rPr>
        <w:t>Tool</w:t>
      </w:r>
    </w:p>
    <w:p w:rsidR="0FD72CB1" w:rsidP="516605CD" w:rsidRDefault="0FD72CB1" w14:paraId="33D321B4" w14:textId="4203DB39">
      <w:pPr>
        <w:pStyle w:val="Normal"/>
      </w:pPr>
      <w:r w:rsidR="69D0D43D">
        <w:rPr/>
        <w:t>======================================================================</w:t>
      </w:r>
    </w:p>
    <w:p w:rsidR="0FD72CB1" w:rsidP="6ACA3C0C" w:rsidRDefault="0FD72CB1" w14:paraId="41E3B5EE" w14:textId="51366EDF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</w:pPr>
      <w:r w:rsidR="227B6E1E">
        <w:rPr/>
        <w:t>Purpose</w:t>
      </w:r>
    </w:p>
    <w:p w:rsidR="0FD72CB1" w:rsidP="6ACA3C0C" w:rsidRDefault="0FD72CB1" w14:paraId="5059054D" w14:textId="1C324647">
      <w:pPr>
        <w:jc w:val="both"/>
        <w:rPr>
          <w:b w:val="0"/>
          <w:bCs w:val="0"/>
        </w:rPr>
      </w:pPr>
      <w:r w:rsidR="227B6E1E">
        <w:rPr>
          <w:b w:val="0"/>
          <w:bCs w:val="0"/>
        </w:rPr>
        <w:t xml:space="preserve">This document </w:t>
      </w:r>
      <w:r w:rsidR="7C719069">
        <w:rPr>
          <w:b w:val="0"/>
          <w:bCs w:val="0"/>
        </w:rPr>
        <w:t>provide</w:t>
      </w:r>
      <w:r w:rsidR="0E913505">
        <w:rPr>
          <w:b w:val="0"/>
          <w:bCs w:val="0"/>
        </w:rPr>
        <w:t>s</w:t>
      </w:r>
      <w:r w:rsidR="7C719069">
        <w:rPr>
          <w:b w:val="0"/>
          <w:bCs w:val="0"/>
        </w:rPr>
        <w:t xml:space="preserve"> the information and understandings about the </w:t>
      </w:r>
      <w:r w:rsidR="227B6E1E">
        <w:rPr>
          <w:b w:val="0"/>
          <w:bCs w:val="0"/>
        </w:rPr>
        <w:t>Apigee2Kong Tool</w:t>
      </w:r>
      <w:r w:rsidR="042769AF">
        <w:rPr>
          <w:b w:val="0"/>
          <w:bCs w:val="0"/>
        </w:rPr>
        <w:t xml:space="preserve">. This tool is developed to help in converting Apigee API Proxy to Kong API proxy and deploy the same in </w:t>
      </w:r>
      <w:r w:rsidR="23CF5F43">
        <w:rPr>
          <w:b w:val="0"/>
          <w:bCs w:val="0"/>
        </w:rPr>
        <w:t>the Kong gateway.</w:t>
      </w:r>
    </w:p>
    <w:p w:rsidR="0FD72CB1" w:rsidP="6ACA3C0C" w:rsidRDefault="0FD72CB1" w14:paraId="1F29E702" w14:textId="4BC566BE">
      <w:pPr>
        <w:jc w:val="both"/>
        <w:rPr>
          <w:b w:val="0"/>
          <w:bCs w:val="0"/>
        </w:rPr>
      </w:pPr>
    </w:p>
    <w:p w:rsidR="0FD72CB1" w:rsidP="6ACA3C0C" w:rsidRDefault="0FD72CB1" w14:paraId="03948CAD" w14:textId="406B86C1">
      <w:pPr>
        <w:pStyle w:val="Heading2"/>
        <w:jc w:val="both"/>
        <w:rPr>
          <w:b w:val="0"/>
          <w:bCs w:val="0"/>
        </w:rPr>
      </w:pPr>
      <w:r w:rsidR="29B9139E">
        <w:rPr/>
        <w:t>API Proxy</w:t>
      </w:r>
    </w:p>
    <w:p w:rsidR="0FD72CB1" w:rsidP="6ACA3C0C" w:rsidRDefault="0FD72CB1" w14:paraId="266ABD85" w14:textId="67A4C664">
      <w:pPr>
        <w:pStyle w:val="Normal"/>
        <w:jc w:val="both"/>
        <w:rPr>
          <w:b w:val="0"/>
          <w:bCs w:val="0"/>
        </w:rPr>
      </w:pPr>
      <w:r w:rsidR="29B9139E">
        <w:rPr>
          <w:b w:val="0"/>
          <w:bCs w:val="0"/>
        </w:rPr>
        <w:t>API Proxies</w:t>
      </w:r>
      <w:r w:rsidR="5BB89AF7">
        <w:rPr>
          <w:b w:val="0"/>
          <w:bCs w:val="0"/>
        </w:rPr>
        <w:t xml:space="preserve"> (here after referred as APIs)</w:t>
      </w:r>
      <w:r w:rsidR="29B9139E">
        <w:rPr>
          <w:b w:val="0"/>
          <w:bCs w:val="0"/>
        </w:rPr>
        <w:t xml:space="preserve"> are the </w:t>
      </w:r>
      <w:r w:rsidR="6F76414B">
        <w:rPr>
          <w:b w:val="0"/>
          <w:bCs w:val="0"/>
        </w:rPr>
        <w:t xml:space="preserve">lightweight </w:t>
      </w:r>
      <w:r w:rsidR="29B9139E">
        <w:rPr>
          <w:b w:val="0"/>
          <w:bCs w:val="0"/>
        </w:rPr>
        <w:t xml:space="preserve">facades </w:t>
      </w:r>
      <w:r w:rsidR="334827EE">
        <w:rPr>
          <w:b w:val="0"/>
          <w:bCs w:val="0"/>
        </w:rPr>
        <w:t>for</w:t>
      </w:r>
      <w:r w:rsidR="4DA1C8F4">
        <w:rPr>
          <w:b w:val="0"/>
          <w:bCs w:val="0"/>
        </w:rPr>
        <w:t xml:space="preserve"> API backend</w:t>
      </w:r>
      <w:r w:rsidR="589E142D">
        <w:rPr>
          <w:b w:val="0"/>
          <w:bCs w:val="0"/>
        </w:rPr>
        <w:t xml:space="preserve"> webservices</w:t>
      </w:r>
      <w:r w:rsidR="06A13876">
        <w:rPr>
          <w:b w:val="0"/>
          <w:bCs w:val="0"/>
        </w:rPr>
        <w:t xml:space="preserve"> (here after referred as</w:t>
      </w:r>
      <w:r w:rsidR="682B03DF">
        <w:rPr>
          <w:b w:val="0"/>
          <w:bCs w:val="0"/>
        </w:rPr>
        <w:t xml:space="preserve"> </w:t>
      </w:r>
      <w:r w:rsidR="67B809FE">
        <w:rPr>
          <w:b w:val="0"/>
          <w:bCs w:val="0"/>
        </w:rPr>
        <w:t xml:space="preserve">backends) </w:t>
      </w:r>
      <w:r w:rsidR="682B03DF">
        <w:rPr>
          <w:b w:val="0"/>
          <w:bCs w:val="0"/>
        </w:rPr>
        <w:t xml:space="preserve">having the ability to secure, </w:t>
      </w:r>
      <w:r w:rsidR="682B03DF">
        <w:rPr>
          <w:b w:val="0"/>
          <w:bCs w:val="0"/>
        </w:rPr>
        <w:t>m</w:t>
      </w:r>
      <w:r w:rsidR="682B03DF">
        <w:rPr>
          <w:b w:val="0"/>
          <w:bCs w:val="0"/>
        </w:rPr>
        <w:t>odify</w:t>
      </w:r>
      <w:r w:rsidR="682B03DF">
        <w:rPr>
          <w:b w:val="0"/>
          <w:bCs w:val="0"/>
        </w:rPr>
        <w:t xml:space="preserve"> </w:t>
      </w:r>
      <w:r w:rsidR="682B03DF">
        <w:rPr>
          <w:b w:val="0"/>
          <w:bCs w:val="0"/>
        </w:rPr>
        <w:t xml:space="preserve">and control </w:t>
      </w:r>
      <w:r w:rsidR="43943B4C">
        <w:rPr>
          <w:b w:val="0"/>
          <w:bCs w:val="0"/>
        </w:rPr>
        <w:t xml:space="preserve">API traffics. </w:t>
      </w:r>
      <w:r w:rsidR="79379F3D">
        <w:rPr>
          <w:b w:val="0"/>
          <w:bCs w:val="0"/>
        </w:rPr>
        <w:t xml:space="preserve">APIs </w:t>
      </w:r>
      <w:r w:rsidR="79379F3D">
        <w:rPr>
          <w:b w:val="0"/>
          <w:bCs w:val="0"/>
        </w:rPr>
        <w:t>a</w:t>
      </w:r>
      <w:r w:rsidR="79379F3D">
        <w:rPr>
          <w:b w:val="0"/>
          <w:bCs w:val="0"/>
        </w:rPr>
        <w:t>re</w:t>
      </w:r>
      <w:r w:rsidR="763BCE76">
        <w:rPr>
          <w:b w:val="0"/>
          <w:bCs w:val="0"/>
        </w:rPr>
        <w:t xml:space="preserve"> </w:t>
      </w:r>
      <w:r w:rsidR="79379F3D">
        <w:rPr>
          <w:b w:val="0"/>
          <w:bCs w:val="0"/>
        </w:rPr>
        <w:t>hosted</w:t>
      </w:r>
      <w:r w:rsidR="43943B4C">
        <w:rPr>
          <w:b w:val="0"/>
          <w:bCs w:val="0"/>
        </w:rPr>
        <w:t xml:space="preserve"> </w:t>
      </w:r>
      <w:r w:rsidR="43943B4C">
        <w:rPr>
          <w:b w:val="0"/>
          <w:bCs w:val="0"/>
        </w:rPr>
        <w:t>in t</w:t>
      </w:r>
      <w:r w:rsidR="4EB54428">
        <w:rPr>
          <w:b w:val="0"/>
          <w:bCs w:val="0"/>
        </w:rPr>
        <w:t>he API Gateways and are the first point of contact for all the API</w:t>
      </w:r>
      <w:r w:rsidR="2D307506">
        <w:rPr>
          <w:b w:val="0"/>
          <w:bCs w:val="0"/>
        </w:rPr>
        <w:t xml:space="preserve"> consumers of </w:t>
      </w:r>
      <w:r w:rsidR="006655B1">
        <w:rPr>
          <w:b w:val="0"/>
          <w:bCs w:val="0"/>
        </w:rPr>
        <w:t>respective</w:t>
      </w:r>
      <w:r w:rsidR="2D307506">
        <w:rPr>
          <w:b w:val="0"/>
          <w:bCs w:val="0"/>
        </w:rPr>
        <w:t xml:space="preserve"> API provider</w:t>
      </w:r>
      <w:r w:rsidR="79850804">
        <w:rPr>
          <w:b w:val="0"/>
          <w:bCs w:val="0"/>
        </w:rPr>
        <w:t>s</w:t>
      </w:r>
      <w:r w:rsidR="61D8C40E">
        <w:rPr>
          <w:b w:val="0"/>
          <w:bCs w:val="0"/>
        </w:rPr>
        <w:t>.</w:t>
      </w:r>
    </w:p>
    <w:p w:rsidR="0FD72CB1" w:rsidP="6ACA3C0C" w:rsidRDefault="0FD72CB1" w14:paraId="55D32630" w14:textId="61322973">
      <w:pPr>
        <w:pStyle w:val="Normal"/>
        <w:jc w:val="both"/>
        <w:rPr>
          <w:b w:val="0"/>
          <w:bCs w:val="0"/>
        </w:rPr>
      </w:pPr>
    </w:p>
    <w:p w:rsidR="0FD72CB1" w:rsidP="6ACA3C0C" w:rsidRDefault="0FD72CB1" w14:paraId="29AEA44E" w14:textId="4410AC52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</w:pPr>
      <w:r w:rsidR="28740EAB">
        <w:rPr/>
        <w:t>API Gateway</w:t>
      </w:r>
    </w:p>
    <w:p w:rsidR="0FD72CB1" w:rsidP="6ACA3C0C" w:rsidRDefault="0FD72CB1" w14:paraId="616BEAFB" w14:textId="4C8520F7">
      <w:pPr>
        <w:pStyle w:val="Normal"/>
        <w:jc w:val="both"/>
        <w:rPr>
          <w:b w:val="0"/>
          <w:bCs w:val="0"/>
        </w:rPr>
      </w:pPr>
      <w:r w:rsidR="28740EAB">
        <w:rPr>
          <w:b w:val="0"/>
          <w:bCs w:val="0"/>
        </w:rPr>
        <w:t xml:space="preserve">API Gateway is the container </w:t>
      </w:r>
      <w:r w:rsidR="3AA75AA1">
        <w:rPr>
          <w:b w:val="0"/>
          <w:bCs w:val="0"/>
        </w:rPr>
        <w:t>where all the APIs are hosted. This also provid</w:t>
      </w:r>
      <w:r w:rsidR="3F0D3D79">
        <w:rPr>
          <w:b w:val="0"/>
          <w:bCs w:val="0"/>
        </w:rPr>
        <w:t>es the execution environment for API configuratio</w:t>
      </w:r>
      <w:r w:rsidR="684682A7">
        <w:rPr>
          <w:b w:val="0"/>
          <w:bCs w:val="0"/>
        </w:rPr>
        <w:t xml:space="preserve">ns. Here we are going to </w:t>
      </w:r>
      <w:r w:rsidR="1F9BEC7D">
        <w:rPr>
          <w:b w:val="0"/>
          <w:bCs w:val="0"/>
        </w:rPr>
        <w:t>refer two API gateway products names Apigee and Kong.</w:t>
      </w:r>
    </w:p>
    <w:p w:rsidR="0FD72CB1" w:rsidP="6ACA3C0C" w:rsidRDefault="0FD72CB1" w14:paraId="651879A0" w14:textId="08191A1E">
      <w:pPr>
        <w:pStyle w:val="Normal"/>
        <w:jc w:val="both"/>
        <w:rPr>
          <w:b w:val="0"/>
          <w:bCs w:val="0"/>
        </w:rPr>
      </w:pPr>
    </w:p>
    <w:p w:rsidR="0FD72CB1" w:rsidP="6ACA3C0C" w:rsidRDefault="0FD72CB1" w14:paraId="7BCAAE1D" w14:textId="4A83B346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</w:pPr>
      <w:r w:rsidR="1B1A8F9C">
        <w:rPr/>
        <w:t>Apigee2Kong Tool</w:t>
      </w:r>
    </w:p>
    <w:p w:rsidR="0FD72CB1" w:rsidP="6ACA3C0C" w:rsidRDefault="0FD72CB1" w14:paraId="25F0B30D" w14:textId="1522A6EC">
      <w:pPr>
        <w:pStyle w:val="Normal"/>
        <w:jc w:val="both"/>
        <w:rPr>
          <w:b w:val="0"/>
          <w:bCs w:val="0"/>
        </w:rPr>
      </w:pPr>
      <w:r w:rsidR="1B1A8F9C">
        <w:rPr>
          <w:b w:val="0"/>
          <w:bCs w:val="0"/>
        </w:rPr>
        <w:t>This tool helps in converting Apigee API</w:t>
      </w:r>
      <w:r w:rsidR="60F06B74">
        <w:rPr>
          <w:b w:val="0"/>
          <w:bCs w:val="0"/>
        </w:rPr>
        <w:t>s</w:t>
      </w:r>
      <w:r w:rsidR="1B1A8F9C">
        <w:rPr>
          <w:b w:val="0"/>
          <w:bCs w:val="0"/>
        </w:rPr>
        <w:t xml:space="preserve"> to Kong API</w:t>
      </w:r>
      <w:r w:rsidR="29D21E79">
        <w:rPr>
          <w:b w:val="0"/>
          <w:bCs w:val="0"/>
        </w:rPr>
        <w:t>s</w:t>
      </w:r>
      <w:r w:rsidR="1B1A8F9C">
        <w:rPr>
          <w:b w:val="0"/>
          <w:bCs w:val="0"/>
        </w:rPr>
        <w:t xml:space="preserve"> and deploying </w:t>
      </w:r>
      <w:r w:rsidR="5C9E3E88">
        <w:rPr>
          <w:b w:val="0"/>
          <w:bCs w:val="0"/>
        </w:rPr>
        <w:t>the same to the Kong API Gateway.</w:t>
      </w:r>
    </w:p>
    <w:p w:rsidR="0FD72CB1" w:rsidP="6ACA3C0C" w:rsidRDefault="0FD72CB1" w14:paraId="54F79EE1" w14:textId="7290D21B">
      <w:pPr>
        <w:pStyle w:val="Normal"/>
        <w:jc w:val="both"/>
        <w:rPr>
          <w:b w:val="0"/>
          <w:bCs w:val="0"/>
        </w:rPr>
      </w:pPr>
    </w:p>
    <w:p w:rsidR="0FD72CB1" w:rsidP="6ACA3C0C" w:rsidRDefault="0FD72CB1" w14:paraId="3ED9E0C6" w14:textId="00172C5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</w:pPr>
      <w:r w:rsidR="5C9E3E88">
        <w:rPr/>
        <w:t>API Categorization</w:t>
      </w:r>
    </w:p>
    <w:p w:rsidR="0FD72CB1" w:rsidP="6ACA3C0C" w:rsidRDefault="0FD72CB1" w14:paraId="55AAF04E" w14:textId="2C0E4EA6">
      <w:pPr>
        <w:pStyle w:val="Normal"/>
        <w:jc w:val="both"/>
        <w:rPr>
          <w:b w:val="0"/>
          <w:bCs w:val="0"/>
        </w:rPr>
      </w:pPr>
      <w:r w:rsidR="5C9E3E88">
        <w:rPr>
          <w:b w:val="0"/>
          <w:bCs w:val="0"/>
        </w:rPr>
        <w:t xml:space="preserve">We have segregated </w:t>
      </w:r>
      <w:r w:rsidR="0E99CD83">
        <w:rPr>
          <w:b w:val="0"/>
          <w:bCs w:val="0"/>
        </w:rPr>
        <w:t xml:space="preserve">all </w:t>
      </w:r>
      <w:r w:rsidR="5C9E3E88">
        <w:rPr>
          <w:b w:val="0"/>
          <w:bCs w:val="0"/>
        </w:rPr>
        <w:t>the</w:t>
      </w:r>
      <w:r w:rsidR="53C2AFE8">
        <w:rPr>
          <w:b w:val="0"/>
          <w:bCs w:val="0"/>
        </w:rPr>
        <w:t xml:space="preserve"> </w:t>
      </w:r>
      <w:r w:rsidR="5C9E3E88">
        <w:rPr>
          <w:b w:val="0"/>
          <w:bCs w:val="0"/>
        </w:rPr>
        <w:t>APIs into three logical categories based upon their complexities</w:t>
      </w:r>
      <w:r w:rsidR="171F8B1E">
        <w:rPr>
          <w:b w:val="0"/>
          <w:bCs w:val="0"/>
        </w:rPr>
        <w:t xml:space="preserve"> such as Simple, </w:t>
      </w:r>
      <w:r w:rsidR="171F8B1E">
        <w:rPr>
          <w:b w:val="0"/>
          <w:bCs w:val="0"/>
        </w:rPr>
        <w:t>Medium</w:t>
      </w:r>
      <w:r w:rsidR="31CE4DF9">
        <w:rPr>
          <w:b w:val="0"/>
          <w:bCs w:val="0"/>
        </w:rPr>
        <w:t>,</w:t>
      </w:r>
      <w:r w:rsidR="171F8B1E">
        <w:rPr>
          <w:b w:val="0"/>
          <w:bCs w:val="0"/>
        </w:rPr>
        <w:t xml:space="preserve"> Complex</w:t>
      </w:r>
      <w:r w:rsidR="71128752">
        <w:rPr>
          <w:b w:val="0"/>
          <w:bCs w:val="0"/>
        </w:rPr>
        <w:t xml:space="preserve"> and Depends</w:t>
      </w:r>
      <w:r w:rsidR="171F8B1E">
        <w:rPr>
          <w:b w:val="0"/>
          <w:bCs w:val="0"/>
        </w:rPr>
        <w:t>.</w:t>
      </w:r>
    </w:p>
    <w:p w:rsidR="0FD72CB1" w:rsidP="6ACA3C0C" w:rsidRDefault="0FD72CB1" w14:paraId="3D938AB2" w14:textId="1DDD3261">
      <w:pPr>
        <w:pStyle w:val="Normal"/>
        <w:jc w:val="both"/>
        <w:rPr>
          <w:b w:val="0"/>
          <w:bCs w:val="0"/>
        </w:rPr>
      </w:pPr>
    </w:p>
    <w:p w:rsidR="0FD72CB1" w:rsidP="6ACA3C0C" w:rsidRDefault="0FD72CB1" w14:paraId="499A5060" w14:textId="12A287BB">
      <w:pPr>
        <w:pStyle w:val="Heading3"/>
        <w:jc w:val="both"/>
        <w:rPr>
          <w:b w:val="0"/>
          <w:bCs w:val="0"/>
        </w:rPr>
      </w:pPr>
      <w:r w:rsidR="47B31FAF">
        <w:rPr/>
        <w:t>Simple</w:t>
      </w:r>
    </w:p>
    <w:p w:rsidR="0FD72CB1" w:rsidP="6ACA3C0C" w:rsidRDefault="0FD72CB1" w14:paraId="2360FFAF" w14:textId="77C5F449">
      <w:pPr>
        <w:pStyle w:val="Normal"/>
        <w:jc w:val="both"/>
      </w:pPr>
      <w:r w:rsidR="47B31FAF">
        <w:rPr/>
        <w:t xml:space="preserve">Simple APIs are </w:t>
      </w:r>
      <w:r w:rsidR="47B31FAF">
        <w:rPr/>
        <w:t>basically the</w:t>
      </w:r>
      <w:r w:rsidR="47B31FAF">
        <w:rPr/>
        <w:t xml:space="preserve"> passthrough APIs</w:t>
      </w:r>
      <w:r w:rsidR="6D6CC51B">
        <w:rPr/>
        <w:t xml:space="preserve"> or the APIs having </w:t>
      </w:r>
      <w:r w:rsidR="6D6CC51B">
        <w:rPr/>
        <w:t>very simple</w:t>
      </w:r>
      <w:r w:rsidR="29B7BE04">
        <w:rPr/>
        <w:t xml:space="preserve"> </w:t>
      </w:r>
      <w:r w:rsidR="5528B742">
        <w:rPr/>
        <w:t xml:space="preserve">configurational </w:t>
      </w:r>
      <w:r w:rsidR="29B7BE04">
        <w:rPr/>
        <w:t>logic</w:t>
      </w:r>
      <w:r w:rsidR="63DB5FF5">
        <w:rPr/>
        <w:t xml:space="preserve">s. Below are some points about the </w:t>
      </w:r>
      <w:r w:rsidR="5F714991">
        <w:rPr/>
        <w:t>s</w:t>
      </w:r>
      <w:r w:rsidR="63DB5FF5">
        <w:rPr/>
        <w:t>imple APIs</w:t>
      </w:r>
      <w:r w:rsidR="1FA97821">
        <w:rPr/>
        <w:t>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ACA3C0C" w:rsidTr="6ACA3C0C" w14:paraId="0170137F">
        <w:trPr>
          <w:trHeight w:val="300"/>
        </w:trPr>
        <w:tc>
          <w:tcPr>
            <w:tcW w:w="4508" w:type="dxa"/>
            <w:shd w:val="clear" w:color="auto" w:fill="CAEDFB" w:themeFill="accent4" w:themeFillTint="33"/>
            <w:tcMar/>
          </w:tcPr>
          <w:p w:rsidR="613D1B60" w:rsidP="6ACA3C0C" w:rsidRDefault="613D1B60" w14:paraId="6DC38419" w14:textId="448CB3B4">
            <w:pPr>
              <w:pStyle w:val="Normal"/>
              <w:jc w:val="center"/>
              <w:rPr>
                <w:color w:val="auto"/>
              </w:rPr>
            </w:pPr>
            <w:r w:rsidRPr="6ACA3C0C" w:rsidR="613D1B60">
              <w:rPr>
                <w:color w:val="auto"/>
              </w:rPr>
              <w:t xml:space="preserve">Do </w:t>
            </w:r>
          </w:p>
        </w:tc>
        <w:tc>
          <w:tcPr>
            <w:tcW w:w="4508" w:type="dxa"/>
            <w:shd w:val="clear" w:color="auto" w:fill="CAEDFB" w:themeFill="accent4" w:themeFillTint="33"/>
            <w:tcMar/>
          </w:tcPr>
          <w:p w:rsidR="613D1B60" w:rsidP="6ACA3C0C" w:rsidRDefault="613D1B60" w14:paraId="5AB2BBBC" w14:textId="6FCDBB46">
            <w:pPr>
              <w:pStyle w:val="Normal"/>
              <w:jc w:val="center"/>
              <w:rPr>
                <w:color w:val="auto"/>
              </w:rPr>
            </w:pPr>
            <w:r w:rsidRPr="6ACA3C0C" w:rsidR="613D1B60">
              <w:rPr>
                <w:color w:val="auto"/>
              </w:rPr>
              <w:t>Don't</w:t>
            </w:r>
          </w:p>
        </w:tc>
      </w:tr>
      <w:tr w:rsidR="6ACA3C0C" w:rsidTr="6ACA3C0C" w14:paraId="67FBBE46">
        <w:trPr>
          <w:trHeight w:val="300"/>
        </w:trPr>
        <w:tc>
          <w:tcPr>
            <w:tcW w:w="4508" w:type="dxa"/>
            <w:tcMar/>
          </w:tcPr>
          <w:p w:rsidR="03039ACB" w:rsidP="6ACA3C0C" w:rsidRDefault="03039ACB" w14:paraId="7BF1A40F" w14:textId="5261C43E">
            <w:pPr>
              <w:pStyle w:val="Normal"/>
            </w:pPr>
            <w:r w:rsidR="03039ACB">
              <w:rPr/>
              <w:t>R</w:t>
            </w:r>
            <w:r w:rsidR="32AD9887">
              <w:rPr/>
              <w:t xml:space="preserve">ate </w:t>
            </w:r>
            <w:r w:rsidR="3455F149">
              <w:rPr/>
              <w:t>L</w:t>
            </w:r>
            <w:r w:rsidR="32AD9887">
              <w:rPr/>
              <w:t>imiting</w:t>
            </w:r>
            <w:r w:rsidR="07D6A9BC">
              <w:rPr/>
              <w:t>: Basic</w:t>
            </w:r>
            <w:r w:rsidR="32AD9887">
              <w:rPr/>
              <w:t xml:space="preserve"> configurations</w:t>
            </w:r>
          </w:p>
        </w:tc>
        <w:tc>
          <w:tcPr>
            <w:tcW w:w="4508" w:type="dxa"/>
            <w:tcMar/>
          </w:tcPr>
          <w:p w:rsidR="32AD9887" w:rsidP="6ACA3C0C" w:rsidRDefault="32AD9887" w14:paraId="7ADA744D" w14:textId="0C13AFC6">
            <w:pPr>
              <w:pStyle w:val="Normal"/>
            </w:pPr>
            <w:r w:rsidR="32AD9887">
              <w:rPr/>
              <w:t>Business Logic</w:t>
            </w:r>
          </w:p>
        </w:tc>
      </w:tr>
      <w:tr w:rsidR="6ACA3C0C" w:rsidTr="6ACA3C0C" w14:paraId="2A25479A">
        <w:trPr>
          <w:trHeight w:val="300"/>
        </w:trPr>
        <w:tc>
          <w:tcPr>
            <w:tcW w:w="4508" w:type="dxa"/>
            <w:tcMar/>
          </w:tcPr>
          <w:p w:rsidR="32AD9887" w:rsidP="6ACA3C0C" w:rsidRDefault="32AD9887" w14:paraId="408E0683" w14:textId="1E540F19">
            <w:pPr>
              <w:pStyle w:val="Normal"/>
            </w:pPr>
            <w:r w:rsidR="32AD9887">
              <w:rPr/>
              <w:t>Headers and Query Parameters</w:t>
            </w:r>
            <w:r w:rsidR="56EA6296">
              <w:rPr/>
              <w:t>:</w:t>
            </w:r>
            <w:r w:rsidR="32AD9887">
              <w:rPr/>
              <w:t xml:space="preserve"> Set, Add, Remove</w:t>
            </w:r>
          </w:p>
        </w:tc>
        <w:tc>
          <w:tcPr>
            <w:tcW w:w="4508" w:type="dxa"/>
            <w:tcMar/>
          </w:tcPr>
          <w:p w:rsidR="32AD9887" w:rsidP="6ACA3C0C" w:rsidRDefault="32AD9887" w14:paraId="18DD4C45" w14:textId="1C7B2B5B">
            <w:pPr>
              <w:pStyle w:val="Normal"/>
            </w:pPr>
            <w:r w:rsidR="32AD9887">
              <w:rPr/>
              <w:t>Payload modification</w:t>
            </w:r>
          </w:p>
        </w:tc>
      </w:tr>
      <w:tr w:rsidR="6ACA3C0C" w:rsidTr="6ACA3C0C" w14:paraId="0888638B">
        <w:trPr>
          <w:trHeight w:val="300"/>
        </w:trPr>
        <w:tc>
          <w:tcPr>
            <w:tcW w:w="4508" w:type="dxa"/>
            <w:tcMar/>
          </w:tcPr>
          <w:p w:rsidR="6B2D1E58" w:rsidP="6ACA3C0C" w:rsidRDefault="6B2D1E58" w14:paraId="2EB500EE" w14:textId="78E391C1">
            <w:pPr>
              <w:pStyle w:val="Normal"/>
            </w:pPr>
            <w:r w:rsidR="6B2D1E58">
              <w:rPr/>
              <w:t xml:space="preserve">Security: Simple API key, Basic Authentication, IP </w:t>
            </w:r>
            <w:r w:rsidR="6F4E2520">
              <w:rPr/>
              <w:t>Whitelisting and Blacklisting</w:t>
            </w:r>
          </w:p>
        </w:tc>
        <w:tc>
          <w:tcPr>
            <w:tcW w:w="4508" w:type="dxa"/>
            <w:tcMar/>
          </w:tcPr>
          <w:p w:rsidR="25530D90" w:rsidP="6ACA3C0C" w:rsidRDefault="25530D90" w14:paraId="42B8B7EA" w14:textId="5DCFCFA0">
            <w:pPr>
              <w:pStyle w:val="Normal"/>
            </w:pPr>
            <w:r w:rsidR="25530D90">
              <w:rPr/>
              <w:t xml:space="preserve">Security: </w:t>
            </w:r>
            <w:r w:rsidR="155DAD2E">
              <w:rPr/>
              <w:t xml:space="preserve">LDAP, </w:t>
            </w:r>
            <w:r w:rsidR="25530D90">
              <w:rPr/>
              <w:t>Oauth</w:t>
            </w:r>
            <w:r w:rsidR="2144D3B2">
              <w:rPr/>
              <w:t xml:space="preserve"> 2.0</w:t>
            </w:r>
            <w:r w:rsidR="25530D90">
              <w:rPr/>
              <w:t>, JWT, Advanced Tokenization</w:t>
            </w:r>
          </w:p>
        </w:tc>
      </w:tr>
      <w:tr w:rsidR="6ACA3C0C" w:rsidTr="6ACA3C0C" w14:paraId="761BADA9">
        <w:trPr>
          <w:trHeight w:val="300"/>
        </w:trPr>
        <w:tc>
          <w:tcPr>
            <w:tcW w:w="4508" w:type="dxa"/>
            <w:tcMar/>
          </w:tcPr>
          <w:p w:rsidR="25530D90" w:rsidP="6ACA3C0C" w:rsidRDefault="25530D90" w14:paraId="66973515" w14:textId="1F4DA6F3">
            <w:pPr>
              <w:pStyle w:val="Normal"/>
            </w:pPr>
            <w:r w:rsidR="25530D90">
              <w:rPr/>
              <w:t>Logging</w:t>
            </w:r>
          </w:p>
        </w:tc>
        <w:tc>
          <w:tcPr>
            <w:tcW w:w="4508" w:type="dxa"/>
            <w:tcMar/>
          </w:tcPr>
          <w:p w:rsidR="35DCFF83" w:rsidP="6ACA3C0C" w:rsidRDefault="35DCFF83" w14:paraId="6FC45E97" w14:textId="1ACC8B30">
            <w:pPr>
              <w:pStyle w:val="Normal"/>
            </w:pPr>
            <w:r w:rsidR="35DCFF83">
              <w:rPr/>
              <w:t>API Aggregation: API Callouts</w:t>
            </w:r>
          </w:p>
        </w:tc>
      </w:tr>
      <w:tr w:rsidR="6ACA3C0C" w:rsidTr="6ACA3C0C" w14:paraId="47477D74">
        <w:trPr>
          <w:trHeight w:val="300"/>
        </w:trPr>
        <w:tc>
          <w:tcPr>
            <w:tcW w:w="4508" w:type="dxa"/>
            <w:tcMar/>
          </w:tcPr>
          <w:p w:rsidR="5F19A9E6" w:rsidP="6ACA3C0C" w:rsidRDefault="5F19A9E6" w14:paraId="5DFF72A9" w14:textId="418F4BCA">
            <w:pPr>
              <w:pStyle w:val="Normal"/>
            </w:pPr>
            <w:r w:rsidR="5F19A9E6">
              <w:rPr/>
              <w:t xml:space="preserve">maximum 10 </w:t>
            </w:r>
            <w:r w:rsidR="7E9F4D57">
              <w:rPr/>
              <w:t>Polices</w:t>
            </w:r>
          </w:p>
        </w:tc>
        <w:tc>
          <w:tcPr>
            <w:tcW w:w="4508" w:type="dxa"/>
            <w:tcMar/>
          </w:tcPr>
          <w:p w:rsidR="7E9F4D57" w:rsidP="6ACA3C0C" w:rsidRDefault="7E9F4D57" w14:paraId="71AE8587" w14:textId="67288487">
            <w:pPr>
              <w:pStyle w:val="Normal"/>
            </w:pPr>
            <w:r w:rsidR="7E9F4D57">
              <w:rPr/>
              <w:t>New Shared Flows</w:t>
            </w:r>
          </w:p>
        </w:tc>
      </w:tr>
      <w:tr w:rsidR="6ACA3C0C" w:rsidTr="6ACA3C0C" w14:paraId="0FFF0A7E">
        <w:trPr>
          <w:trHeight w:val="300"/>
        </w:trPr>
        <w:tc>
          <w:tcPr>
            <w:tcW w:w="4508" w:type="dxa"/>
            <w:tcMar/>
          </w:tcPr>
          <w:p w:rsidR="5F19A9E6" w:rsidP="6ACA3C0C" w:rsidRDefault="5F19A9E6" w14:paraId="31075A3B" w14:textId="1E406E51">
            <w:pPr>
              <w:pStyle w:val="Normal"/>
            </w:pPr>
            <w:r w:rsidR="5F19A9E6">
              <w:rPr/>
              <w:t xml:space="preserve">Less than </w:t>
            </w:r>
            <w:r w:rsidR="71364865">
              <w:rPr/>
              <w:t>5</w:t>
            </w:r>
            <w:r w:rsidR="5F19A9E6">
              <w:rPr/>
              <w:t xml:space="preserve"> API </w:t>
            </w:r>
            <w:r w:rsidR="0E84890A">
              <w:rPr/>
              <w:t>Flows</w:t>
            </w:r>
          </w:p>
        </w:tc>
        <w:tc>
          <w:tcPr>
            <w:tcW w:w="4508" w:type="dxa"/>
            <w:tcMar/>
          </w:tcPr>
          <w:p w:rsidR="0E84890A" w:rsidP="6ACA3C0C" w:rsidRDefault="0E84890A" w14:paraId="7F1B067F" w14:textId="0AF46EEF">
            <w:pPr>
              <w:pStyle w:val="Normal"/>
            </w:pPr>
            <w:r w:rsidR="0E84890A">
              <w:rPr/>
              <w:t>Multiple Targets</w:t>
            </w:r>
          </w:p>
        </w:tc>
      </w:tr>
      <w:tr w:rsidR="6ACA3C0C" w:rsidTr="6ACA3C0C" w14:paraId="2BBA2FFE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3DF1931B" w14:textId="283C97CC">
            <w:pPr>
              <w:pStyle w:val="Normal"/>
            </w:pPr>
            <w:r w:rsidR="6ACA3C0C">
              <w:rPr/>
              <w:t>One Target</w:t>
            </w:r>
          </w:p>
        </w:tc>
        <w:tc>
          <w:tcPr>
            <w:tcW w:w="4508" w:type="dxa"/>
            <w:tcMar/>
          </w:tcPr>
          <w:p w:rsidR="6ACA3C0C" w:rsidP="6ACA3C0C" w:rsidRDefault="6ACA3C0C" w14:paraId="3427CA27" w14:textId="78E336E0">
            <w:pPr>
              <w:pStyle w:val="Normal"/>
            </w:pPr>
            <w:r w:rsidR="6ACA3C0C">
              <w:rPr/>
              <w:t>Dynam</w:t>
            </w:r>
            <w:r w:rsidR="6ACA3C0C">
              <w:rPr/>
              <w:t>ic</w:t>
            </w:r>
            <w:r w:rsidR="6ACA3C0C">
              <w:rPr/>
              <w:t xml:space="preserve"> Rout</w:t>
            </w:r>
            <w:r w:rsidR="6ACA3C0C">
              <w:rPr/>
              <w:t>ing</w:t>
            </w:r>
          </w:p>
        </w:tc>
      </w:tr>
      <w:tr w:rsidR="6ACA3C0C" w:rsidTr="6ACA3C0C" w14:paraId="1496670A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4E21BBEF" w14:textId="69825D66">
            <w:pPr>
              <w:pStyle w:val="Normal"/>
            </w:pPr>
          </w:p>
        </w:tc>
        <w:tc>
          <w:tcPr>
            <w:tcW w:w="4508" w:type="dxa"/>
            <w:tcMar/>
          </w:tcPr>
          <w:p w:rsidR="29F8D03D" w:rsidP="6ACA3C0C" w:rsidRDefault="29F8D03D" w14:paraId="3FD5BF51" w14:textId="7AEB21AA">
            <w:pPr>
              <w:pStyle w:val="Normal"/>
            </w:pPr>
            <w:r w:rsidR="29F8D03D">
              <w:rPr/>
              <w:t>Java</w:t>
            </w:r>
            <w:r w:rsidR="29F8D03D">
              <w:rPr/>
              <w:t>Script</w:t>
            </w:r>
            <w:r w:rsidR="29F8D03D">
              <w:rPr/>
              <w:t>, py</w:t>
            </w:r>
            <w:r w:rsidR="29F8D03D">
              <w:rPr/>
              <w:t>thon, java policies</w:t>
            </w:r>
          </w:p>
        </w:tc>
      </w:tr>
    </w:tbl>
    <w:p w:rsidR="0FD72CB1" w:rsidP="6ACA3C0C" w:rsidRDefault="0FD72CB1" w14:paraId="13F98186" w14:textId="4FB7905D">
      <w:pPr>
        <w:pStyle w:val="Normal"/>
        <w:jc w:val="both"/>
      </w:pPr>
    </w:p>
    <w:p w:rsidR="0FD72CB1" w:rsidP="6ACA3C0C" w:rsidRDefault="0FD72CB1" w14:paraId="5C0A7799" w14:textId="3C2F206F">
      <w:pPr>
        <w:pStyle w:val="Heading4"/>
      </w:pPr>
      <w:r w:rsidR="78B265BC">
        <w:rPr/>
        <w:t>Time Estimations</w:t>
      </w:r>
    </w:p>
    <w:p w:rsidR="0FD72CB1" w:rsidP="6ACA3C0C" w:rsidRDefault="0FD72CB1" w14:paraId="414D3589" w14:textId="247442D8">
      <w:pPr>
        <w:pStyle w:val="Normal"/>
      </w:pPr>
      <w:r w:rsidR="78B265BC">
        <w:rPr/>
        <w:t>Manual Work: 2</w:t>
      </w:r>
      <w:r w:rsidR="52C4D8E8">
        <w:rPr/>
        <w:t>+</w:t>
      </w:r>
      <w:r w:rsidR="78B265BC">
        <w:rPr/>
        <w:t xml:space="preserve"> Days</w:t>
      </w:r>
    </w:p>
    <w:p w:rsidR="0FD72CB1" w:rsidP="6ACA3C0C" w:rsidRDefault="0FD72CB1" w14:paraId="76F75709" w14:textId="44B3FC20">
      <w:pPr>
        <w:pStyle w:val="Normal"/>
      </w:pPr>
      <w:r w:rsidR="78B265BC">
        <w:rPr/>
        <w:t>Migration Tool:</w:t>
      </w:r>
      <w:r w:rsidR="3783BC54">
        <w:rPr/>
        <w:t xml:space="preserve"> 0.5hr</w:t>
      </w:r>
    </w:p>
    <w:p w:rsidR="0FD72CB1" w:rsidP="6ACA3C0C" w:rsidRDefault="0FD72CB1" w14:paraId="243AAC10" w14:textId="4B277465">
      <w:pPr>
        <w:pStyle w:val="Normal"/>
        <w:jc w:val="both"/>
        <w:rPr>
          <w:b w:val="0"/>
          <w:bCs w:val="0"/>
        </w:rPr>
      </w:pPr>
    </w:p>
    <w:p w:rsidR="0FD72CB1" w:rsidP="6ACA3C0C" w:rsidRDefault="0FD72CB1" w14:paraId="4BFECF51" w14:textId="6F4B01FD">
      <w:pPr>
        <w:pStyle w:val="Heading3"/>
      </w:pPr>
      <w:r w:rsidR="43530FD9">
        <w:rPr/>
        <w:t>Medium</w:t>
      </w:r>
    </w:p>
    <w:p w:rsidR="0FD72CB1" w:rsidP="6ACA3C0C" w:rsidRDefault="0FD72CB1" w14:paraId="2E3FB9A9" w14:textId="5252CDB1">
      <w:pPr>
        <w:pStyle w:val="Normal"/>
        <w:jc w:val="both"/>
        <w:rPr>
          <w:b w:val="0"/>
          <w:bCs w:val="0"/>
        </w:rPr>
      </w:pPr>
      <w:r w:rsidR="43530FD9">
        <w:rPr>
          <w:b w:val="0"/>
          <w:bCs w:val="0"/>
        </w:rPr>
        <w:t>Medium APIs are more complex than the simple one.</w:t>
      </w:r>
      <w:r w:rsidR="57CA9BBC">
        <w:rPr>
          <w:b w:val="0"/>
          <w:bCs w:val="0"/>
        </w:rPr>
        <w:t xml:space="preserve"> They </w:t>
      </w:r>
      <w:r w:rsidR="57CA9BBC">
        <w:rPr>
          <w:b w:val="0"/>
          <w:bCs w:val="0"/>
        </w:rPr>
        <w:t>don't</w:t>
      </w:r>
      <w:r w:rsidR="57CA9BBC">
        <w:rPr>
          <w:b w:val="0"/>
          <w:bCs w:val="0"/>
        </w:rPr>
        <w:t xml:space="preserve"> have complex business logics implemented an</w:t>
      </w:r>
      <w:r w:rsidR="25983737">
        <w:rPr>
          <w:b w:val="0"/>
          <w:bCs w:val="0"/>
        </w:rPr>
        <w:t>d may have some</w:t>
      </w:r>
      <w:r w:rsidR="25983737">
        <w:rPr>
          <w:b w:val="0"/>
          <w:bCs w:val="0"/>
        </w:rPr>
        <w:t xml:space="preserve"> custom logics.</w:t>
      </w:r>
      <w:r w:rsidR="6D60EF1E">
        <w:rPr>
          <w:b w:val="0"/>
          <w:bCs w:val="0"/>
        </w:rPr>
        <w:t xml:space="preserve"> Below are some points to help understand more.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ACA3C0C" w:rsidTr="6ACA3C0C" w14:paraId="154D25D5">
        <w:trPr>
          <w:trHeight w:val="300"/>
        </w:trPr>
        <w:tc>
          <w:tcPr>
            <w:tcW w:w="4508" w:type="dxa"/>
            <w:shd w:val="clear" w:color="auto" w:fill="CAEDFB" w:themeFill="accent4" w:themeFillTint="33"/>
            <w:tcMar/>
          </w:tcPr>
          <w:p w:rsidR="6ACA3C0C" w:rsidP="6ACA3C0C" w:rsidRDefault="6ACA3C0C" w14:paraId="2591620F" w14:textId="448CB3B4">
            <w:pPr>
              <w:pStyle w:val="Normal"/>
              <w:jc w:val="center"/>
              <w:rPr>
                <w:color w:val="auto"/>
              </w:rPr>
            </w:pPr>
            <w:r w:rsidRPr="6ACA3C0C" w:rsidR="6ACA3C0C">
              <w:rPr>
                <w:color w:val="auto"/>
              </w:rPr>
              <w:t xml:space="preserve">Do </w:t>
            </w:r>
          </w:p>
        </w:tc>
        <w:tc>
          <w:tcPr>
            <w:tcW w:w="4508" w:type="dxa"/>
            <w:shd w:val="clear" w:color="auto" w:fill="CAEDFB" w:themeFill="accent4" w:themeFillTint="33"/>
            <w:tcMar/>
          </w:tcPr>
          <w:p w:rsidR="6ACA3C0C" w:rsidP="6ACA3C0C" w:rsidRDefault="6ACA3C0C" w14:paraId="6BEFB71E" w14:textId="6FCDBB46">
            <w:pPr>
              <w:pStyle w:val="Normal"/>
              <w:jc w:val="center"/>
              <w:rPr>
                <w:color w:val="auto"/>
              </w:rPr>
            </w:pPr>
            <w:r w:rsidRPr="6ACA3C0C" w:rsidR="6ACA3C0C">
              <w:rPr>
                <w:color w:val="auto"/>
              </w:rPr>
              <w:t>Don't</w:t>
            </w:r>
          </w:p>
        </w:tc>
      </w:tr>
      <w:tr w:rsidR="6ACA3C0C" w:rsidTr="6ACA3C0C" w14:paraId="6580B7A0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330E2E7F" w14:textId="5D0D583D">
            <w:pPr>
              <w:pStyle w:val="Normal"/>
            </w:pPr>
            <w:r w:rsidR="6ACA3C0C">
              <w:rPr/>
              <w:t xml:space="preserve">Rate Limiting: </w:t>
            </w:r>
            <w:r w:rsidR="4A2839B4">
              <w:rPr/>
              <w:t xml:space="preserve">logical </w:t>
            </w:r>
            <w:r w:rsidR="6ACA3C0C">
              <w:rPr/>
              <w:t>configurations</w:t>
            </w:r>
          </w:p>
        </w:tc>
        <w:tc>
          <w:tcPr>
            <w:tcW w:w="4508" w:type="dxa"/>
            <w:tcMar/>
          </w:tcPr>
          <w:p w:rsidR="6ACA3C0C" w:rsidP="6ACA3C0C" w:rsidRDefault="6ACA3C0C" w14:paraId="138221F2" w14:textId="0C13AFC6">
            <w:pPr>
              <w:pStyle w:val="Normal"/>
            </w:pPr>
            <w:r w:rsidR="6ACA3C0C">
              <w:rPr/>
              <w:t>Business Logic</w:t>
            </w:r>
          </w:p>
        </w:tc>
      </w:tr>
      <w:tr w:rsidR="6ACA3C0C" w:rsidTr="6ACA3C0C" w14:paraId="25E15C6F">
        <w:trPr>
          <w:trHeight w:val="300"/>
        </w:trPr>
        <w:tc>
          <w:tcPr>
            <w:tcW w:w="4508" w:type="dxa"/>
            <w:tcMar/>
          </w:tcPr>
          <w:p w:rsidR="3A59DECF" w:rsidP="6ACA3C0C" w:rsidRDefault="3A59DECF" w14:paraId="050B10C0" w14:textId="6C2A6D8D">
            <w:pPr>
              <w:pStyle w:val="Normal"/>
            </w:pPr>
            <w:r w:rsidR="3A59DECF">
              <w:rPr/>
              <w:t>Payload modifications with simple logics and loosely coupled with gateway</w:t>
            </w:r>
          </w:p>
        </w:tc>
        <w:tc>
          <w:tcPr>
            <w:tcW w:w="4508" w:type="dxa"/>
            <w:tcMar/>
          </w:tcPr>
          <w:p w:rsidR="35780713" w:rsidP="6ACA3C0C" w:rsidRDefault="35780713" w14:paraId="6B604A9C" w14:textId="1ACC8B30">
            <w:pPr>
              <w:pStyle w:val="Normal"/>
            </w:pPr>
            <w:r w:rsidR="35780713">
              <w:rPr/>
              <w:t>API Aggregation: API Callouts</w:t>
            </w:r>
          </w:p>
          <w:p w:rsidR="6ACA3C0C" w:rsidP="6ACA3C0C" w:rsidRDefault="6ACA3C0C" w14:paraId="7B59D4D3" w14:textId="62A634D4">
            <w:pPr>
              <w:pStyle w:val="Normal"/>
            </w:pPr>
          </w:p>
        </w:tc>
      </w:tr>
      <w:tr w:rsidR="6ACA3C0C" w:rsidTr="6ACA3C0C" w14:paraId="7B7FA096">
        <w:trPr>
          <w:trHeight w:val="300"/>
        </w:trPr>
        <w:tc>
          <w:tcPr>
            <w:tcW w:w="4508" w:type="dxa"/>
            <w:tcMar/>
          </w:tcPr>
          <w:p w:rsidR="75047BCC" w:rsidP="6ACA3C0C" w:rsidRDefault="75047BCC" w14:paraId="3F3FD4A3" w14:textId="3FC6E50A">
            <w:pPr>
              <w:pStyle w:val="Normal"/>
            </w:pPr>
            <w:r w:rsidR="75047BCC">
              <w:rPr/>
              <w:t xml:space="preserve">Security: LDAP, </w:t>
            </w:r>
            <w:r w:rsidR="75047BCC">
              <w:rPr/>
              <w:t>Oauth</w:t>
            </w:r>
            <w:r w:rsidR="75047BCC">
              <w:rPr/>
              <w:t xml:space="preserve"> 2.0, JWT, Advanced Tokenization</w:t>
            </w:r>
            <w:r w:rsidR="3183F970">
              <w:rPr/>
              <w:t>, Request/Response Scanning</w:t>
            </w:r>
          </w:p>
        </w:tc>
        <w:tc>
          <w:tcPr>
            <w:tcW w:w="4508" w:type="dxa"/>
            <w:tcMar/>
          </w:tcPr>
          <w:p w:rsidR="6ACA3C0C" w:rsidP="6ACA3C0C" w:rsidRDefault="6ACA3C0C" w14:paraId="5A69EDE8" w14:textId="67288487">
            <w:pPr>
              <w:pStyle w:val="Normal"/>
            </w:pPr>
            <w:r w:rsidR="6ACA3C0C">
              <w:rPr/>
              <w:t>New Shared Flows</w:t>
            </w:r>
          </w:p>
        </w:tc>
      </w:tr>
      <w:tr w:rsidR="6ACA3C0C" w:rsidTr="6ACA3C0C" w14:paraId="2221BA14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03C65391" w14:textId="1F4DA6F3">
            <w:pPr>
              <w:pStyle w:val="Normal"/>
            </w:pPr>
            <w:r w:rsidR="6ACA3C0C">
              <w:rPr/>
              <w:t>Logging</w:t>
            </w:r>
          </w:p>
        </w:tc>
        <w:tc>
          <w:tcPr>
            <w:tcW w:w="4508" w:type="dxa"/>
            <w:tcMar/>
          </w:tcPr>
          <w:p w:rsidR="298C7BB0" w:rsidP="6ACA3C0C" w:rsidRDefault="298C7BB0" w14:paraId="3E5F0FC4" w14:textId="2618A6AC">
            <w:pPr>
              <w:pStyle w:val="Normal"/>
            </w:pPr>
            <w:r w:rsidR="298C7BB0">
              <w:rPr/>
              <w:t>Dynamic Routing</w:t>
            </w:r>
          </w:p>
        </w:tc>
      </w:tr>
      <w:tr w:rsidR="6ACA3C0C" w:rsidTr="6ACA3C0C" w14:paraId="5AD4F049">
        <w:trPr>
          <w:trHeight w:val="300"/>
        </w:trPr>
        <w:tc>
          <w:tcPr>
            <w:tcW w:w="4508" w:type="dxa"/>
            <w:tcMar/>
          </w:tcPr>
          <w:p w:rsidR="2F143F08" w:rsidP="6ACA3C0C" w:rsidRDefault="2F143F08" w14:paraId="42771C72" w14:textId="1BF3D1E1">
            <w:pPr>
              <w:pStyle w:val="Normal"/>
            </w:pPr>
            <w:r w:rsidR="2F143F08">
              <w:rPr/>
              <w:t>Multiple Targets</w:t>
            </w:r>
          </w:p>
        </w:tc>
        <w:tc>
          <w:tcPr>
            <w:tcW w:w="4508" w:type="dxa"/>
            <w:tcMar/>
          </w:tcPr>
          <w:p w:rsidR="6ACA3C0C" w:rsidP="6ACA3C0C" w:rsidRDefault="6ACA3C0C" w14:paraId="1137BEB9" w14:textId="4C131E96">
            <w:pPr>
              <w:pStyle w:val="Normal"/>
            </w:pPr>
          </w:p>
        </w:tc>
      </w:tr>
      <w:tr w:rsidR="6ACA3C0C" w:rsidTr="6ACA3C0C" w14:paraId="1986EBAE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7D2E96FA" w14:textId="2DF44928">
            <w:pPr>
              <w:pStyle w:val="Normal"/>
            </w:pPr>
            <w:r w:rsidR="6ACA3C0C">
              <w:rPr/>
              <w:t xml:space="preserve">maximum </w:t>
            </w:r>
            <w:r w:rsidR="456B818A">
              <w:rPr/>
              <w:t>3</w:t>
            </w:r>
            <w:r w:rsidR="6ACA3C0C">
              <w:rPr/>
              <w:t>0 Polices</w:t>
            </w:r>
          </w:p>
        </w:tc>
        <w:tc>
          <w:tcPr>
            <w:tcW w:w="4508" w:type="dxa"/>
            <w:tcMar/>
          </w:tcPr>
          <w:p w:rsidR="6ACA3C0C" w:rsidP="6ACA3C0C" w:rsidRDefault="6ACA3C0C" w14:paraId="785A7B60" w14:textId="009055A1">
            <w:pPr>
              <w:pStyle w:val="Normal"/>
            </w:pPr>
          </w:p>
        </w:tc>
      </w:tr>
      <w:tr w:rsidR="6ACA3C0C" w:rsidTr="6ACA3C0C" w14:paraId="303E643F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485934E4" w14:textId="1A456184">
            <w:pPr>
              <w:pStyle w:val="Normal"/>
            </w:pPr>
            <w:r w:rsidR="6ACA3C0C">
              <w:rPr/>
              <w:t xml:space="preserve">Less than 10 API </w:t>
            </w:r>
            <w:r w:rsidR="6ACA3C0C">
              <w:rPr/>
              <w:t>Flows</w:t>
            </w:r>
          </w:p>
        </w:tc>
        <w:tc>
          <w:tcPr>
            <w:tcW w:w="4508" w:type="dxa"/>
            <w:tcMar/>
          </w:tcPr>
          <w:p w:rsidR="6ACA3C0C" w:rsidP="6ACA3C0C" w:rsidRDefault="6ACA3C0C" w14:paraId="5BB6B1A4" w14:textId="0060870E">
            <w:pPr>
              <w:pStyle w:val="Normal"/>
            </w:pPr>
          </w:p>
        </w:tc>
      </w:tr>
    </w:tbl>
    <w:p w:rsidR="0FD72CB1" w:rsidP="6ACA3C0C" w:rsidRDefault="0FD72CB1" w14:paraId="6EEDB969" w14:textId="5AB4ABC5">
      <w:pPr/>
    </w:p>
    <w:p w:rsidR="0FD72CB1" w:rsidP="6ACA3C0C" w:rsidRDefault="0FD72CB1" w14:paraId="55286588" w14:textId="3C2F206F">
      <w:pPr>
        <w:pStyle w:val="Heading4"/>
      </w:pPr>
      <w:r w:rsidR="0B28520B">
        <w:rPr/>
        <w:t>Time Estimations</w:t>
      </w:r>
    </w:p>
    <w:p w:rsidR="0FD72CB1" w:rsidP="6ACA3C0C" w:rsidRDefault="0FD72CB1" w14:paraId="12437832" w14:textId="23357615">
      <w:pPr>
        <w:pStyle w:val="Normal"/>
      </w:pPr>
      <w:r w:rsidR="0B28520B">
        <w:rPr/>
        <w:t xml:space="preserve">Manual Work: </w:t>
      </w:r>
      <w:r w:rsidR="05941EB1">
        <w:rPr/>
        <w:t>5</w:t>
      </w:r>
      <w:r w:rsidR="0B27E142">
        <w:rPr/>
        <w:t>+</w:t>
      </w:r>
      <w:r w:rsidR="0B28520B">
        <w:rPr/>
        <w:t xml:space="preserve"> Days</w:t>
      </w:r>
    </w:p>
    <w:p w:rsidR="0FD72CB1" w:rsidP="6ACA3C0C" w:rsidRDefault="0FD72CB1" w14:paraId="00658502" w14:textId="05E0A1B0">
      <w:pPr>
        <w:pStyle w:val="Normal"/>
      </w:pPr>
      <w:r w:rsidR="0B28520B">
        <w:rPr/>
        <w:t>Migration Tool:</w:t>
      </w:r>
      <w:r w:rsidR="7872505D">
        <w:rPr/>
        <w:t xml:space="preserve"> 1hr</w:t>
      </w:r>
    </w:p>
    <w:p w:rsidR="0FD72CB1" w:rsidP="6ACA3C0C" w:rsidRDefault="0FD72CB1" w14:paraId="73583CC4" w14:textId="1D408835">
      <w:pPr/>
    </w:p>
    <w:p w:rsidR="0FD72CB1" w:rsidP="6ACA3C0C" w:rsidRDefault="0FD72CB1" w14:paraId="58345FA1" w14:textId="0D004AC4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3C929A95">
        <w:rPr/>
        <w:t>Complex</w:t>
      </w:r>
    </w:p>
    <w:p w:rsidR="0FD72CB1" w:rsidP="6ACA3C0C" w:rsidRDefault="0FD72CB1" w14:paraId="0ED550B8" w14:textId="121D12E1">
      <w:pPr>
        <w:pStyle w:val="Normal"/>
        <w:bidi w:val="0"/>
      </w:pPr>
      <w:r w:rsidR="548437D6">
        <w:rPr/>
        <w:t xml:space="preserve">Complex APIs do have the customization and logical implementations keeping in mind that the </w:t>
      </w:r>
      <w:r w:rsidR="68A89912">
        <w:rPr/>
        <w:t xml:space="preserve">tight coupling between the API and gateway is an antipattern and makes </w:t>
      </w:r>
      <w:r w:rsidR="44309103">
        <w:rPr/>
        <w:t>future</w:t>
      </w:r>
      <w:r w:rsidR="15FDF59B">
        <w:rPr/>
        <w:t xml:space="preserve"> </w:t>
      </w:r>
      <w:r w:rsidR="68A89912">
        <w:rPr/>
        <w:t xml:space="preserve">migration more </w:t>
      </w:r>
      <w:r w:rsidR="76F63AD8">
        <w:rPr/>
        <w:t>difficult</w:t>
      </w:r>
      <w:r w:rsidR="174B08BC">
        <w:rPr/>
        <w:t xml:space="preserve">. Below are some points help you understand the complex APIs </w:t>
      </w:r>
      <w:r w:rsidR="1B19B536">
        <w:rPr/>
        <w:t>b</w:t>
      </w:r>
      <w:r w:rsidR="6E73C3FF">
        <w:rPr/>
        <w:t>e</w:t>
      </w:r>
      <w:r w:rsidR="1B19B536">
        <w:rPr/>
        <w:t xml:space="preserve">tter.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6ACA3C0C" w:rsidTr="6ACA3C0C" w14:paraId="13B15DBD">
        <w:trPr>
          <w:trHeight w:val="300"/>
        </w:trPr>
        <w:tc>
          <w:tcPr>
            <w:tcW w:w="4508" w:type="dxa"/>
            <w:shd w:val="clear" w:color="auto" w:fill="CAEDFB" w:themeFill="accent4" w:themeFillTint="33"/>
            <w:tcMar/>
          </w:tcPr>
          <w:p w:rsidR="6ACA3C0C" w:rsidP="6ACA3C0C" w:rsidRDefault="6ACA3C0C" w14:paraId="24944339" w14:textId="448CB3B4">
            <w:pPr>
              <w:pStyle w:val="Normal"/>
              <w:jc w:val="center"/>
              <w:rPr>
                <w:color w:val="auto"/>
              </w:rPr>
            </w:pPr>
            <w:r w:rsidRPr="6ACA3C0C" w:rsidR="6ACA3C0C">
              <w:rPr>
                <w:color w:val="auto"/>
              </w:rPr>
              <w:t xml:space="preserve">Do </w:t>
            </w:r>
          </w:p>
        </w:tc>
        <w:tc>
          <w:tcPr>
            <w:tcW w:w="4508" w:type="dxa"/>
            <w:shd w:val="clear" w:color="auto" w:fill="CAEDFB" w:themeFill="accent4" w:themeFillTint="33"/>
            <w:tcMar/>
          </w:tcPr>
          <w:p w:rsidR="6ACA3C0C" w:rsidP="6ACA3C0C" w:rsidRDefault="6ACA3C0C" w14:paraId="2320440A" w14:textId="6FCDBB46">
            <w:pPr>
              <w:pStyle w:val="Normal"/>
              <w:jc w:val="center"/>
              <w:rPr>
                <w:color w:val="auto"/>
              </w:rPr>
            </w:pPr>
            <w:r w:rsidRPr="6ACA3C0C" w:rsidR="6ACA3C0C">
              <w:rPr>
                <w:color w:val="auto"/>
              </w:rPr>
              <w:t>Don't</w:t>
            </w:r>
          </w:p>
        </w:tc>
      </w:tr>
      <w:tr w:rsidR="6ACA3C0C" w:rsidTr="6ACA3C0C" w14:paraId="198B7F4B">
        <w:trPr>
          <w:trHeight w:val="300"/>
        </w:trPr>
        <w:tc>
          <w:tcPr>
            <w:tcW w:w="4508" w:type="dxa"/>
            <w:tcMar/>
          </w:tcPr>
          <w:p w:rsidR="1E2539DE" w:rsidP="6ACA3C0C" w:rsidRDefault="1E2539DE" w14:paraId="7AC6780B" w14:textId="4C8AF3C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2539DE">
              <w:rPr/>
              <w:t>Simple Business logic</w:t>
            </w:r>
          </w:p>
        </w:tc>
        <w:tc>
          <w:tcPr>
            <w:tcW w:w="4508" w:type="dxa"/>
            <w:tcMar/>
          </w:tcPr>
          <w:p w:rsidR="1E2539DE" w:rsidP="6ACA3C0C" w:rsidRDefault="1E2539DE" w14:paraId="4741968B" w14:textId="05DE4A13">
            <w:pPr>
              <w:pStyle w:val="Normal"/>
            </w:pPr>
            <w:r w:rsidR="1E2539DE">
              <w:rPr/>
              <w:t xml:space="preserve">Complex </w:t>
            </w:r>
            <w:r w:rsidR="6ACA3C0C">
              <w:rPr/>
              <w:t>Business Logic</w:t>
            </w:r>
          </w:p>
        </w:tc>
      </w:tr>
      <w:tr w:rsidR="6ACA3C0C" w:rsidTr="6ACA3C0C" w14:paraId="7B16FDAD">
        <w:trPr>
          <w:trHeight w:val="300"/>
        </w:trPr>
        <w:tc>
          <w:tcPr>
            <w:tcW w:w="4508" w:type="dxa"/>
            <w:tcMar/>
          </w:tcPr>
          <w:p w:rsidR="1E2539DE" w:rsidP="6ACA3C0C" w:rsidRDefault="1E2539DE" w14:paraId="1E067A50" w14:textId="42D860B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2539DE">
              <w:rPr/>
              <w:t>Request and Response Transformation</w:t>
            </w:r>
          </w:p>
        </w:tc>
        <w:tc>
          <w:tcPr>
            <w:tcW w:w="4508" w:type="dxa"/>
            <w:tcMar/>
          </w:tcPr>
          <w:p w:rsidR="67992DBC" w:rsidP="6ACA3C0C" w:rsidRDefault="67992DBC" w14:paraId="30CF8D51" w14:textId="62AC974E">
            <w:pPr>
              <w:pStyle w:val="Normal"/>
            </w:pPr>
            <w:r w:rsidR="67992DBC">
              <w:rPr/>
              <w:t>Heavy coding</w:t>
            </w:r>
          </w:p>
        </w:tc>
      </w:tr>
      <w:tr w:rsidR="6ACA3C0C" w:rsidTr="6ACA3C0C" w14:paraId="4DEF8F0D">
        <w:trPr>
          <w:trHeight w:val="300"/>
        </w:trPr>
        <w:tc>
          <w:tcPr>
            <w:tcW w:w="4508" w:type="dxa"/>
            <w:tcMar/>
          </w:tcPr>
          <w:p w:rsidR="76966354" w:rsidP="6ACA3C0C" w:rsidRDefault="76966354" w14:paraId="062F347F" w14:textId="4F018A02">
            <w:pPr>
              <w:pStyle w:val="Normal"/>
              <w:spacing w:line="240" w:lineRule="auto"/>
              <w:jc w:val="left"/>
            </w:pPr>
            <w:r w:rsidR="76966354">
              <w:rPr/>
              <w:t>Custom Coding</w:t>
            </w:r>
          </w:p>
        </w:tc>
        <w:tc>
          <w:tcPr>
            <w:tcW w:w="4508" w:type="dxa"/>
            <w:tcMar/>
          </w:tcPr>
          <w:p w:rsidR="6ACA3C0C" w:rsidP="6ACA3C0C" w:rsidRDefault="6ACA3C0C" w14:paraId="7EC391D6" w14:textId="4D41184F">
            <w:pPr>
              <w:pStyle w:val="Normal"/>
            </w:pPr>
          </w:p>
        </w:tc>
      </w:tr>
      <w:tr w:rsidR="6ACA3C0C" w:rsidTr="6ACA3C0C" w14:paraId="6584D974">
        <w:trPr>
          <w:trHeight w:val="300"/>
        </w:trPr>
        <w:tc>
          <w:tcPr>
            <w:tcW w:w="4508" w:type="dxa"/>
            <w:tcMar/>
          </w:tcPr>
          <w:p w:rsidR="04C9CD5B" w:rsidP="6ACA3C0C" w:rsidRDefault="04C9CD5B" w14:paraId="2ADC937B" w14:textId="4D797B5E">
            <w:pPr>
              <w:pStyle w:val="Normal"/>
            </w:pPr>
            <w:r w:rsidR="04C9CD5B">
              <w:rPr/>
              <w:t>API Aggregation: API Callouts</w:t>
            </w:r>
          </w:p>
        </w:tc>
        <w:tc>
          <w:tcPr>
            <w:tcW w:w="4508" w:type="dxa"/>
            <w:tcMar/>
          </w:tcPr>
          <w:p w:rsidR="467F82E7" w:rsidP="6ACA3C0C" w:rsidRDefault="467F82E7" w14:paraId="09535EDF" w14:textId="5A7CDE7B">
            <w:pPr>
              <w:pStyle w:val="Normal"/>
            </w:pPr>
            <w:r w:rsidR="467F82E7">
              <w:rPr/>
              <w:t>Backend logics</w:t>
            </w:r>
          </w:p>
        </w:tc>
      </w:tr>
      <w:tr w:rsidR="6ACA3C0C" w:rsidTr="6ACA3C0C" w14:paraId="38AADE02">
        <w:trPr>
          <w:trHeight w:val="300"/>
        </w:trPr>
        <w:tc>
          <w:tcPr>
            <w:tcW w:w="4508" w:type="dxa"/>
            <w:tcMar/>
          </w:tcPr>
          <w:p w:rsidR="0F2F85D3" w:rsidP="6ACA3C0C" w:rsidRDefault="0F2F85D3" w14:paraId="693576B5" w14:textId="6DD22D1B">
            <w:pPr>
              <w:pStyle w:val="Normal"/>
            </w:pPr>
            <w:r w:rsidR="0F2F85D3">
              <w:rPr/>
              <w:t>Dynamic Routing</w:t>
            </w:r>
          </w:p>
        </w:tc>
        <w:tc>
          <w:tcPr>
            <w:tcW w:w="4508" w:type="dxa"/>
            <w:tcMar/>
          </w:tcPr>
          <w:p w:rsidR="6ACA3C0C" w:rsidP="6ACA3C0C" w:rsidRDefault="6ACA3C0C" w14:paraId="23D9297F" w14:textId="0060870E">
            <w:pPr>
              <w:pStyle w:val="Normal"/>
            </w:pPr>
          </w:p>
        </w:tc>
      </w:tr>
      <w:tr w:rsidR="6ACA3C0C" w:rsidTr="6ACA3C0C" w14:paraId="68DCCB2E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7F36C3B8" w14:textId="1BF3D1E1">
            <w:pPr>
              <w:pStyle w:val="Normal"/>
            </w:pPr>
            <w:r w:rsidR="6ACA3C0C">
              <w:rPr/>
              <w:t>Multiple Targets</w:t>
            </w:r>
          </w:p>
        </w:tc>
        <w:tc>
          <w:tcPr>
            <w:tcW w:w="4508" w:type="dxa"/>
            <w:tcMar/>
          </w:tcPr>
          <w:p w:rsidR="6ACA3C0C" w:rsidP="6ACA3C0C" w:rsidRDefault="6ACA3C0C" w14:paraId="0C15D38D" w14:textId="748ED2C1">
            <w:pPr>
              <w:pStyle w:val="Normal"/>
            </w:pPr>
          </w:p>
        </w:tc>
      </w:tr>
      <w:tr w:rsidR="6ACA3C0C" w:rsidTr="6ACA3C0C" w14:paraId="25C06B9D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19B02FCB" w14:textId="671BFC62">
            <w:pPr>
              <w:pStyle w:val="Normal"/>
            </w:pPr>
            <w:r w:rsidR="6ACA3C0C">
              <w:rPr/>
              <w:t xml:space="preserve">maximum </w:t>
            </w:r>
            <w:r w:rsidR="3D01DBA5">
              <w:rPr/>
              <w:t>6</w:t>
            </w:r>
            <w:r w:rsidR="6ACA3C0C">
              <w:rPr/>
              <w:t>0 Polices</w:t>
            </w:r>
          </w:p>
        </w:tc>
        <w:tc>
          <w:tcPr>
            <w:tcW w:w="4508" w:type="dxa"/>
            <w:tcMar/>
          </w:tcPr>
          <w:p w:rsidR="6ACA3C0C" w:rsidP="6ACA3C0C" w:rsidRDefault="6ACA3C0C" w14:paraId="3FF1FB07" w14:textId="009055A1">
            <w:pPr>
              <w:pStyle w:val="Normal"/>
            </w:pPr>
          </w:p>
        </w:tc>
      </w:tr>
      <w:tr w:rsidR="6ACA3C0C" w:rsidTr="6ACA3C0C" w14:paraId="04E6E943">
        <w:trPr>
          <w:trHeight w:val="300"/>
        </w:trPr>
        <w:tc>
          <w:tcPr>
            <w:tcW w:w="4508" w:type="dxa"/>
            <w:tcMar/>
          </w:tcPr>
          <w:p w:rsidR="6ACA3C0C" w:rsidP="6ACA3C0C" w:rsidRDefault="6ACA3C0C" w14:paraId="0F35AFD3" w14:textId="02462D67">
            <w:pPr>
              <w:pStyle w:val="Normal"/>
            </w:pPr>
            <w:r w:rsidR="6ACA3C0C">
              <w:rPr/>
              <w:t xml:space="preserve">Less than </w:t>
            </w:r>
            <w:r w:rsidR="2C019035">
              <w:rPr/>
              <w:t>15</w:t>
            </w:r>
            <w:r w:rsidR="6ACA3C0C">
              <w:rPr/>
              <w:t xml:space="preserve"> </w:t>
            </w:r>
            <w:r w:rsidR="6ACA3C0C">
              <w:rPr/>
              <w:t>API Flows</w:t>
            </w:r>
          </w:p>
        </w:tc>
        <w:tc>
          <w:tcPr>
            <w:tcW w:w="4508" w:type="dxa"/>
            <w:tcMar/>
          </w:tcPr>
          <w:p w:rsidR="6ACA3C0C" w:rsidP="6ACA3C0C" w:rsidRDefault="6ACA3C0C" w14:paraId="5FEA29FE" w14:textId="0060870E">
            <w:pPr>
              <w:pStyle w:val="Normal"/>
            </w:pPr>
          </w:p>
        </w:tc>
      </w:tr>
      <w:tr w:rsidR="6ACA3C0C" w:rsidTr="6ACA3C0C" w14:paraId="4B7EA9DD">
        <w:trPr>
          <w:trHeight w:val="300"/>
        </w:trPr>
        <w:tc>
          <w:tcPr>
            <w:tcW w:w="4508" w:type="dxa"/>
            <w:tcMar/>
          </w:tcPr>
          <w:p w:rsidR="2C019035" w:rsidP="6ACA3C0C" w:rsidRDefault="2C019035" w14:paraId="03166322" w14:textId="2199FB45">
            <w:pPr>
              <w:pStyle w:val="Normal"/>
            </w:pPr>
            <w:r w:rsidR="2C019035">
              <w:rPr/>
              <w:t>New Shared Flow</w:t>
            </w:r>
          </w:p>
        </w:tc>
        <w:tc>
          <w:tcPr>
            <w:tcW w:w="4508" w:type="dxa"/>
            <w:tcMar/>
          </w:tcPr>
          <w:p w:rsidR="6ACA3C0C" w:rsidP="6ACA3C0C" w:rsidRDefault="6ACA3C0C" w14:paraId="381BEF43" w14:textId="7A18544C">
            <w:pPr>
              <w:pStyle w:val="Normal"/>
            </w:pPr>
          </w:p>
        </w:tc>
      </w:tr>
    </w:tbl>
    <w:p w:rsidR="0FD72CB1" w:rsidP="6ACA3C0C" w:rsidRDefault="0FD72CB1" w14:paraId="193FF685" w14:textId="4A7585F7">
      <w:pPr>
        <w:pStyle w:val="Normal"/>
        <w:bidi w:val="0"/>
      </w:pPr>
    </w:p>
    <w:p w:rsidR="0FD72CB1" w:rsidP="6ACA3C0C" w:rsidRDefault="0FD72CB1" w14:paraId="0C5080FF" w14:textId="3C2F206F">
      <w:pPr>
        <w:pStyle w:val="Heading4"/>
      </w:pPr>
      <w:r w:rsidR="059105BD">
        <w:rPr/>
        <w:t>Time Estimations</w:t>
      </w:r>
    </w:p>
    <w:p w:rsidR="0FD72CB1" w:rsidP="6ACA3C0C" w:rsidRDefault="0FD72CB1" w14:paraId="4485F7FC" w14:textId="2D573CF2">
      <w:pPr>
        <w:pStyle w:val="Normal"/>
      </w:pPr>
      <w:r w:rsidR="059105BD">
        <w:rPr/>
        <w:t xml:space="preserve">Manual Work: </w:t>
      </w:r>
      <w:r w:rsidR="371ED695">
        <w:rPr/>
        <w:t>10+</w:t>
      </w:r>
      <w:r w:rsidR="059105BD">
        <w:rPr/>
        <w:t xml:space="preserve"> Days</w:t>
      </w:r>
    </w:p>
    <w:p w:rsidR="0FD72CB1" w:rsidP="6ACA3C0C" w:rsidRDefault="0FD72CB1" w14:paraId="1E9BDAB0" w14:textId="5218ECCD">
      <w:pPr>
        <w:pStyle w:val="Normal"/>
      </w:pPr>
      <w:r w:rsidR="059105BD">
        <w:rPr/>
        <w:t>Migration Tool:</w:t>
      </w:r>
      <w:r w:rsidR="76767F94">
        <w:rPr/>
        <w:t xml:space="preserve"> 2hrs</w:t>
      </w:r>
    </w:p>
    <w:p w:rsidR="0FD72CB1" w:rsidP="6ACA3C0C" w:rsidRDefault="0FD72CB1" w14:paraId="5E11599A" w14:textId="4D4162B2">
      <w:pPr>
        <w:pStyle w:val="Normal"/>
      </w:pPr>
    </w:p>
    <w:p w:rsidR="0FD72CB1" w:rsidP="6ACA3C0C" w:rsidRDefault="0FD72CB1" w14:paraId="00103481" w14:textId="4DC9998C">
      <w:pPr>
        <w:pStyle w:val="Heading3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8E36859">
        <w:rPr/>
        <w:t>Depends</w:t>
      </w:r>
    </w:p>
    <w:p w:rsidR="0FD72CB1" w:rsidP="6ACA3C0C" w:rsidRDefault="0FD72CB1" w14:paraId="56883AEC" w14:textId="6384C9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E36859">
        <w:rPr/>
        <w:t xml:space="preserve">Depends specifically is not a separate category. It is a logical </w:t>
      </w:r>
      <w:r w:rsidR="68E36859">
        <w:rPr/>
        <w:t>indication</w:t>
      </w:r>
      <w:r w:rsidR="68E36859">
        <w:rPr/>
        <w:t xml:space="preserve"> that says based on the counts</w:t>
      </w:r>
      <w:r w:rsidR="16243A2B">
        <w:rPr/>
        <w:t>/size/logic</w:t>
      </w:r>
      <w:r w:rsidR="49F217A2">
        <w:rPr/>
        <w:t>al heaviness this can go under one of the categories between simple/medium/complex.</w:t>
      </w:r>
    </w:p>
    <w:p w:rsidR="6ACA3C0C" w:rsidP="6ACA3C0C" w:rsidRDefault="6ACA3C0C" w14:paraId="2D144B75" w14:textId="193252C0">
      <w:pPr>
        <w:pStyle w:val="Normal"/>
        <w:jc w:val="both"/>
        <w:rPr>
          <w:b w:val="1"/>
          <w:bCs w:val="1"/>
        </w:rPr>
      </w:pPr>
    </w:p>
    <w:p w:rsidR="72128EEA" w:rsidP="6ACA3C0C" w:rsidRDefault="72128EEA" w14:paraId="024EBF0E" w14:textId="7D66398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both"/>
      </w:pPr>
      <w:r w:rsidR="72128EEA">
        <w:rPr/>
        <w:t xml:space="preserve">Tool </w:t>
      </w:r>
      <w:r w:rsidR="0A37A41F">
        <w:rPr/>
        <w:t>Functional Check List</w:t>
      </w:r>
    </w:p>
    <w:p w:rsidR="1CEC5CCA" w:rsidP="6ACA3C0C" w:rsidRDefault="1CEC5CCA" w14:paraId="6C037386" w14:textId="01A9251C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  <w:hyperlink r:id="Re93286cd2b694a60">
        <w:r w:rsidRPr="516605CD" w:rsidR="1CEC5CC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Apigee2Kong Check List.xlsx</w:t>
        </w:r>
      </w:hyperlink>
    </w:p>
    <w:p w:rsidR="6ACA3C0C" w:rsidP="516605CD" w:rsidRDefault="6ACA3C0C" w14:paraId="085E42D3" w14:textId="58931293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ACA3C0C" w:rsidP="516605CD" w:rsidRDefault="6ACA3C0C" w14:paraId="0AB0D460" w14:textId="062AB518">
      <w:pPr>
        <w:pStyle w:val="Heading2"/>
        <w:bidi w:val="0"/>
        <w:rPr>
          <w:noProof w:val="0"/>
          <w:lang w:val="en-GB"/>
        </w:rPr>
      </w:pPr>
      <w:r w:rsidRPr="516605CD" w:rsidR="5859F91C">
        <w:rPr>
          <w:noProof w:val="0"/>
          <w:lang w:val="en-GB"/>
        </w:rPr>
        <w:t>Disclaimer</w:t>
      </w:r>
    </w:p>
    <w:p w:rsidR="6ACA3C0C" w:rsidP="516605CD" w:rsidRDefault="6ACA3C0C" w14:paraId="43A202B0" w14:textId="04EE88C7">
      <w:pPr>
        <w:pStyle w:val="Normal"/>
        <w:bidi w:val="0"/>
        <w:jc w:val="both"/>
        <w:rPr>
          <w:noProof w:val="0"/>
          <w:lang w:val="en-GB"/>
        </w:rPr>
      </w:pPr>
      <w:r w:rsidRPr="516605CD" w:rsidR="5859F91C">
        <w:rPr>
          <w:noProof w:val="0"/>
          <w:lang w:val="en-GB"/>
        </w:rPr>
        <w:t>The Apigee functio</w:t>
      </w:r>
      <w:r w:rsidRPr="516605CD" w:rsidR="3E2D81E1">
        <w:rPr>
          <w:noProof w:val="0"/>
          <w:lang w:val="en-GB"/>
        </w:rPr>
        <w:t>nalities the tool currently can handle</w:t>
      </w:r>
      <w:r w:rsidRPr="516605CD" w:rsidR="76D4DB69">
        <w:rPr>
          <w:noProof w:val="0"/>
          <w:lang w:val="en-GB"/>
        </w:rPr>
        <w:t>,</w:t>
      </w:r>
      <w:r w:rsidRPr="516605CD" w:rsidR="3E2D81E1">
        <w:rPr>
          <w:noProof w:val="0"/>
          <w:lang w:val="en-GB"/>
        </w:rPr>
        <w:t xml:space="preserve"> are the standard category functionalities.</w:t>
      </w:r>
      <w:r w:rsidRPr="516605CD" w:rsidR="3D4634F4">
        <w:rPr>
          <w:noProof w:val="0"/>
          <w:lang w:val="en-GB"/>
        </w:rPr>
        <w:t xml:space="preserve"> For any advanced feature there will be requirement of extra efforts. And there could be some functionalities </w:t>
      </w:r>
      <w:r w:rsidRPr="516605CD" w:rsidR="7CB06877">
        <w:rPr>
          <w:noProof w:val="0"/>
          <w:lang w:val="en-GB"/>
        </w:rPr>
        <w:t xml:space="preserve">replicating which </w:t>
      </w:r>
      <w:r w:rsidRPr="516605CD" w:rsidR="7CB06877">
        <w:rPr>
          <w:noProof w:val="0"/>
          <w:lang w:val="en-GB"/>
        </w:rPr>
        <w:t>wouldn’t</w:t>
      </w:r>
      <w:r w:rsidRPr="516605CD" w:rsidR="7CB06877">
        <w:rPr>
          <w:noProof w:val="0"/>
          <w:lang w:val="en-GB"/>
        </w:rPr>
        <w:t xml:space="preserve"> be supported by the </w:t>
      </w:r>
      <w:r w:rsidRPr="516605CD" w:rsidR="5C3A8A8A">
        <w:rPr>
          <w:noProof w:val="0"/>
          <w:lang w:val="en-GB"/>
        </w:rPr>
        <w:t>target</w:t>
      </w:r>
      <w:r w:rsidRPr="516605CD" w:rsidR="7CB06877">
        <w:rPr>
          <w:noProof w:val="0"/>
          <w:lang w:val="en-GB"/>
        </w:rPr>
        <w:t xml:space="preserve"> API Platform</w:t>
      </w:r>
      <w:r w:rsidRPr="516605CD" w:rsidR="31574D0E">
        <w:rPr>
          <w:noProof w:val="0"/>
          <w:lang w:val="en-GB"/>
        </w:rPr>
        <w:t xml:space="preserve"> and for those finding an work around is a part of research and cannot be committed for achieving.</w:t>
      </w:r>
    </w:p>
    <w:sectPr w:rsidR="004C507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9367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89B54B"/>
    <w:rsid w:val="000C752A"/>
    <w:rsid w:val="0016B043"/>
    <w:rsid w:val="0017FA2E"/>
    <w:rsid w:val="002549A5"/>
    <w:rsid w:val="003A2A4A"/>
    <w:rsid w:val="0045AB4E"/>
    <w:rsid w:val="004C1687"/>
    <w:rsid w:val="004C5074"/>
    <w:rsid w:val="005EC4DB"/>
    <w:rsid w:val="00626486"/>
    <w:rsid w:val="00642CFE"/>
    <w:rsid w:val="00652FA9"/>
    <w:rsid w:val="006655B1"/>
    <w:rsid w:val="006D29D6"/>
    <w:rsid w:val="00802264"/>
    <w:rsid w:val="009142A6"/>
    <w:rsid w:val="00A004D8"/>
    <w:rsid w:val="00A742E2"/>
    <w:rsid w:val="00A80D69"/>
    <w:rsid w:val="00BF613B"/>
    <w:rsid w:val="00CB4987"/>
    <w:rsid w:val="00DA2D82"/>
    <w:rsid w:val="00F03DD3"/>
    <w:rsid w:val="01105950"/>
    <w:rsid w:val="01105950"/>
    <w:rsid w:val="0140E5BB"/>
    <w:rsid w:val="0161744F"/>
    <w:rsid w:val="0196EB03"/>
    <w:rsid w:val="019BE2CA"/>
    <w:rsid w:val="019BE2CA"/>
    <w:rsid w:val="01AB00E6"/>
    <w:rsid w:val="01C10279"/>
    <w:rsid w:val="0246348C"/>
    <w:rsid w:val="02565B7C"/>
    <w:rsid w:val="03039ACB"/>
    <w:rsid w:val="032BAF75"/>
    <w:rsid w:val="03F64B4D"/>
    <w:rsid w:val="0424C7D6"/>
    <w:rsid w:val="0424C7D6"/>
    <w:rsid w:val="042769AF"/>
    <w:rsid w:val="043F11DE"/>
    <w:rsid w:val="04C9CD5B"/>
    <w:rsid w:val="0501174E"/>
    <w:rsid w:val="0501174E"/>
    <w:rsid w:val="052ECB1C"/>
    <w:rsid w:val="0583A633"/>
    <w:rsid w:val="059105BD"/>
    <w:rsid w:val="05941EB1"/>
    <w:rsid w:val="05B15DAC"/>
    <w:rsid w:val="05B1B5CD"/>
    <w:rsid w:val="06131607"/>
    <w:rsid w:val="06A13876"/>
    <w:rsid w:val="06FCD184"/>
    <w:rsid w:val="076B0965"/>
    <w:rsid w:val="076B0965"/>
    <w:rsid w:val="076DAE56"/>
    <w:rsid w:val="07CF8EAA"/>
    <w:rsid w:val="07D6A9BC"/>
    <w:rsid w:val="09133AC7"/>
    <w:rsid w:val="09A269C4"/>
    <w:rsid w:val="0A1DE562"/>
    <w:rsid w:val="0A37A41F"/>
    <w:rsid w:val="0A3E3E14"/>
    <w:rsid w:val="0A44DD35"/>
    <w:rsid w:val="0A650ABA"/>
    <w:rsid w:val="0AD5147D"/>
    <w:rsid w:val="0B27E142"/>
    <w:rsid w:val="0B28520B"/>
    <w:rsid w:val="0BDA356A"/>
    <w:rsid w:val="0C04CB05"/>
    <w:rsid w:val="0C092C09"/>
    <w:rsid w:val="0C2319B8"/>
    <w:rsid w:val="0C3CBF4C"/>
    <w:rsid w:val="0DBC633B"/>
    <w:rsid w:val="0DD455C3"/>
    <w:rsid w:val="0DD455C3"/>
    <w:rsid w:val="0DF2E11F"/>
    <w:rsid w:val="0E3907DE"/>
    <w:rsid w:val="0E84890A"/>
    <w:rsid w:val="0E913505"/>
    <w:rsid w:val="0E99CD83"/>
    <w:rsid w:val="0F2F85D3"/>
    <w:rsid w:val="0F5B1CEB"/>
    <w:rsid w:val="0FA09E6D"/>
    <w:rsid w:val="0FD72CB1"/>
    <w:rsid w:val="0FF39201"/>
    <w:rsid w:val="1042FBAD"/>
    <w:rsid w:val="105D5A82"/>
    <w:rsid w:val="10779141"/>
    <w:rsid w:val="10BA7474"/>
    <w:rsid w:val="11248DC1"/>
    <w:rsid w:val="131A14AE"/>
    <w:rsid w:val="13264514"/>
    <w:rsid w:val="135F4BA0"/>
    <w:rsid w:val="1474A60E"/>
    <w:rsid w:val="14EB3916"/>
    <w:rsid w:val="153AE5C4"/>
    <w:rsid w:val="155DAD2E"/>
    <w:rsid w:val="15C17022"/>
    <w:rsid w:val="15D2B43B"/>
    <w:rsid w:val="15F9B82E"/>
    <w:rsid w:val="15FDF59B"/>
    <w:rsid w:val="162281C4"/>
    <w:rsid w:val="16243A2B"/>
    <w:rsid w:val="16A6302E"/>
    <w:rsid w:val="171915B1"/>
    <w:rsid w:val="171F8B1E"/>
    <w:rsid w:val="174B08BC"/>
    <w:rsid w:val="179892CF"/>
    <w:rsid w:val="179892CF"/>
    <w:rsid w:val="179AD04D"/>
    <w:rsid w:val="179AD04D"/>
    <w:rsid w:val="17D5326E"/>
    <w:rsid w:val="17E042BA"/>
    <w:rsid w:val="17EF05E2"/>
    <w:rsid w:val="17EF05E2"/>
    <w:rsid w:val="17F1BF04"/>
    <w:rsid w:val="17F1BF04"/>
    <w:rsid w:val="1824FED1"/>
    <w:rsid w:val="187552E9"/>
    <w:rsid w:val="187552E9"/>
    <w:rsid w:val="18C60A92"/>
    <w:rsid w:val="1937E8EB"/>
    <w:rsid w:val="19942668"/>
    <w:rsid w:val="19AD1747"/>
    <w:rsid w:val="19B55EE1"/>
    <w:rsid w:val="1A64F55B"/>
    <w:rsid w:val="1B19B536"/>
    <w:rsid w:val="1B1A8F9C"/>
    <w:rsid w:val="1B2B5CC1"/>
    <w:rsid w:val="1C219464"/>
    <w:rsid w:val="1CEC5CCA"/>
    <w:rsid w:val="1D791B45"/>
    <w:rsid w:val="1DC93252"/>
    <w:rsid w:val="1E2539DE"/>
    <w:rsid w:val="1E57C57F"/>
    <w:rsid w:val="1EBEFA73"/>
    <w:rsid w:val="1F0991CE"/>
    <w:rsid w:val="1F969BC7"/>
    <w:rsid w:val="1F9BEC7D"/>
    <w:rsid w:val="1FA97821"/>
    <w:rsid w:val="1FC8EFAC"/>
    <w:rsid w:val="20156997"/>
    <w:rsid w:val="212E071B"/>
    <w:rsid w:val="2144D3B2"/>
    <w:rsid w:val="21E57192"/>
    <w:rsid w:val="221B7CFF"/>
    <w:rsid w:val="2232A2F7"/>
    <w:rsid w:val="2243704F"/>
    <w:rsid w:val="224E5BB4"/>
    <w:rsid w:val="227B6E1E"/>
    <w:rsid w:val="22E5F8EA"/>
    <w:rsid w:val="22E5F8EA"/>
    <w:rsid w:val="2302A9B6"/>
    <w:rsid w:val="23CF5F43"/>
    <w:rsid w:val="245441E7"/>
    <w:rsid w:val="24A5A823"/>
    <w:rsid w:val="24C0E6DA"/>
    <w:rsid w:val="25530D90"/>
    <w:rsid w:val="257CD9B5"/>
    <w:rsid w:val="25983737"/>
    <w:rsid w:val="26836D6E"/>
    <w:rsid w:val="26923C02"/>
    <w:rsid w:val="26923C02"/>
    <w:rsid w:val="26D1EFC7"/>
    <w:rsid w:val="270B2AA8"/>
    <w:rsid w:val="2713DD2B"/>
    <w:rsid w:val="27153EEB"/>
    <w:rsid w:val="274A3BF5"/>
    <w:rsid w:val="285015AC"/>
    <w:rsid w:val="28740EAB"/>
    <w:rsid w:val="28A75496"/>
    <w:rsid w:val="28A75496"/>
    <w:rsid w:val="298C7BB0"/>
    <w:rsid w:val="29B7BE04"/>
    <w:rsid w:val="29B9139E"/>
    <w:rsid w:val="29D21E79"/>
    <w:rsid w:val="29F8D03D"/>
    <w:rsid w:val="2AA8CC2D"/>
    <w:rsid w:val="2ADE4876"/>
    <w:rsid w:val="2B400CCE"/>
    <w:rsid w:val="2B76F0C5"/>
    <w:rsid w:val="2B89B54B"/>
    <w:rsid w:val="2BE1C80E"/>
    <w:rsid w:val="2C019035"/>
    <w:rsid w:val="2D0571FB"/>
    <w:rsid w:val="2D0807AA"/>
    <w:rsid w:val="2D307506"/>
    <w:rsid w:val="2DD3C506"/>
    <w:rsid w:val="2DF5B1E2"/>
    <w:rsid w:val="2E35D28A"/>
    <w:rsid w:val="2E7B2D81"/>
    <w:rsid w:val="2EF16969"/>
    <w:rsid w:val="2F0A7C32"/>
    <w:rsid w:val="2F143F08"/>
    <w:rsid w:val="2F2D8D25"/>
    <w:rsid w:val="2F2F354E"/>
    <w:rsid w:val="2F4B5F23"/>
    <w:rsid w:val="2F6BD48B"/>
    <w:rsid w:val="2FA4AE3C"/>
    <w:rsid w:val="30B1846B"/>
    <w:rsid w:val="30B1846B"/>
    <w:rsid w:val="30CE5654"/>
    <w:rsid w:val="313C8C43"/>
    <w:rsid w:val="313C8C43"/>
    <w:rsid w:val="3156F683"/>
    <w:rsid w:val="31574D0E"/>
    <w:rsid w:val="3183F970"/>
    <w:rsid w:val="31B15061"/>
    <w:rsid w:val="31CE4DF9"/>
    <w:rsid w:val="32AD9887"/>
    <w:rsid w:val="32B1B7C5"/>
    <w:rsid w:val="333FCA30"/>
    <w:rsid w:val="334827EE"/>
    <w:rsid w:val="3383C8EF"/>
    <w:rsid w:val="3455F149"/>
    <w:rsid w:val="34A9E414"/>
    <w:rsid w:val="34CE1320"/>
    <w:rsid w:val="3576C9B2"/>
    <w:rsid w:val="35780713"/>
    <w:rsid w:val="3583DE57"/>
    <w:rsid w:val="35DCFF83"/>
    <w:rsid w:val="3602D5DF"/>
    <w:rsid w:val="363DC368"/>
    <w:rsid w:val="3648C23C"/>
    <w:rsid w:val="366A4D71"/>
    <w:rsid w:val="371ED695"/>
    <w:rsid w:val="37218146"/>
    <w:rsid w:val="3783BC54"/>
    <w:rsid w:val="37E74DC1"/>
    <w:rsid w:val="38568169"/>
    <w:rsid w:val="38763D86"/>
    <w:rsid w:val="38901500"/>
    <w:rsid w:val="38AC0EF1"/>
    <w:rsid w:val="38DB822F"/>
    <w:rsid w:val="395C593D"/>
    <w:rsid w:val="3A11FA96"/>
    <w:rsid w:val="3A59DECF"/>
    <w:rsid w:val="3AA75AA1"/>
    <w:rsid w:val="3AD9119C"/>
    <w:rsid w:val="3B1940B6"/>
    <w:rsid w:val="3B3F06BB"/>
    <w:rsid w:val="3B82B32D"/>
    <w:rsid w:val="3BEA70C1"/>
    <w:rsid w:val="3C0D04CA"/>
    <w:rsid w:val="3C796A32"/>
    <w:rsid w:val="3C929A95"/>
    <w:rsid w:val="3D01DBA5"/>
    <w:rsid w:val="3D4634F4"/>
    <w:rsid w:val="3E27E2BD"/>
    <w:rsid w:val="3E2D81E1"/>
    <w:rsid w:val="3E51783E"/>
    <w:rsid w:val="3F0D3D79"/>
    <w:rsid w:val="3F1DD8E6"/>
    <w:rsid w:val="3F1FDF83"/>
    <w:rsid w:val="3FDD3AE3"/>
    <w:rsid w:val="3FDD3AE3"/>
    <w:rsid w:val="3FEB01BA"/>
    <w:rsid w:val="40051CB2"/>
    <w:rsid w:val="400B2FE7"/>
    <w:rsid w:val="400B2FE7"/>
    <w:rsid w:val="4050F3F6"/>
    <w:rsid w:val="4061C269"/>
    <w:rsid w:val="406EB624"/>
    <w:rsid w:val="4090E034"/>
    <w:rsid w:val="409E0C63"/>
    <w:rsid w:val="411399B8"/>
    <w:rsid w:val="42C5BFF8"/>
    <w:rsid w:val="43530FD9"/>
    <w:rsid w:val="43943B4C"/>
    <w:rsid w:val="43DDE3EC"/>
    <w:rsid w:val="44309103"/>
    <w:rsid w:val="44E64E3E"/>
    <w:rsid w:val="453F903D"/>
    <w:rsid w:val="456B818A"/>
    <w:rsid w:val="45CC98A8"/>
    <w:rsid w:val="4621531F"/>
    <w:rsid w:val="467F82E7"/>
    <w:rsid w:val="469C823E"/>
    <w:rsid w:val="477CCBFF"/>
    <w:rsid w:val="477CE8C2"/>
    <w:rsid w:val="479F78C5"/>
    <w:rsid w:val="47B31FAF"/>
    <w:rsid w:val="480E6400"/>
    <w:rsid w:val="480E6400"/>
    <w:rsid w:val="481A2F47"/>
    <w:rsid w:val="49748E1C"/>
    <w:rsid w:val="49748E1C"/>
    <w:rsid w:val="49F217A2"/>
    <w:rsid w:val="4A2839B4"/>
    <w:rsid w:val="4B6C356F"/>
    <w:rsid w:val="4BF38A54"/>
    <w:rsid w:val="4BF8C8AF"/>
    <w:rsid w:val="4C2837FB"/>
    <w:rsid w:val="4C5F9339"/>
    <w:rsid w:val="4C90F050"/>
    <w:rsid w:val="4CA0956C"/>
    <w:rsid w:val="4D0FC3E1"/>
    <w:rsid w:val="4D2B59AA"/>
    <w:rsid w:val="4D2B59AA"/>
    <w:rsid w:val="4DA1C8F4"/>
    <w:rsid w:val="4E8DDDE1"/>
    <w:rsid w:val="4EB54428"/>
    <w:rsid w:val="4F63C7A9"/>
    <w:rsid w:val="4FFEC483"/>
    <w:rsid w:val="50440777"/>
    <w:rsid w:val="505D0F4F"/>
    <w:rsid w:val="50B3D43F"/>
    <w:rsid w:val="50C8CDEC"/>
    <w:rsid w:val="50DC0CCB"/>
    <w:rsid w:val="516605CD"/>
    <w:rsid w:val="51811E49"/>
    <w:rsid w:val="51CF41EB"/>
    <w:rsid w:val="51CF41EB"/>
    <w:rsid w:val="520519E6"/>
    <w:rsid w:val="52C4D8E8"/>
    <w:rsid w:val="53B53A9A"/>
    <w:rsid w:val="53C2AFE8"/>
    <w:rsid w:val="53D31B03"/>
    <w:rsid w:val="54665FA6"/>
    <w:rsid w:val="548437D6"/>
    <w:rsid w:val="54887F40"/>
    <w:rsid w:val="54887F40"/>
    <w:rsid w:val="54A4C2B8"/>
    <w:rsid w:val="54E261DC"/>
    <w:rsid w:val="5528B742"/>
    <w:rsid w:val="55372DC8"/>
    <w:rsid w:val="55372DC8"/>
    <w:rsid w:val="554D18F1"/>
    <w:rsid w:val="556BC8EF"/>
    <w:rsid w:val="55D92F1A"/>
    <w:rsid w:val="56578190"/>
    <w:rsid w:val="56983730"/>
    <w:rsid w:val="56A3A5DC"/>
    <w:rsid w:val="56BBE5AE"/>
    <w:rsid w:val="56BC521A"/>
    <w:rsid w:val="56E45DAF"/>
    <w:rsid w:val="56EA6296"/>
    <w:rsid w:val="5705F97C"/>
    <w:rsid w:val="571CB665"/>
    <w:rsid w:val="579F9F95"/>
    <w:rsid w:val="579F9F95"/>
    <w:rsid w:val="57B83556"/>
    <w:rsid w:val="57B83556"/>
    <w:rsid w:val="57CA9BBC"/>
    <w:rsid w:val="57D0B7AB"/>
    <w:rsid w:val="57E5B51B"/>
    <w:rsid w:val="5859F91C"/>
    <w:rsid w:val="589E142D"/>
    <w:rsid w:val="590F583B"/>
    <w:rsid w:val="5910FEE3"/>
    <w:rsid w:val="59C8B19D"/>
    <w:rsid w:val="59F393C9"/>
    <w:rsid w:val="5AED6C1E"/>
    <w:rsid w:val="5BB60D2F"/>
    <w:rsid w:val="5BB89AF7"/>
    <w:rsid w:val="5BEDCFE6"/>
    <w:rsid w:val="5C2B9947"/>
    <w:rsid w:val="5C3A8A8A"/>
    <w:rsid w:val="5C8E0229"/>
    <w:rsid w:val="5C9E3E88"/>
    <w:rsid w:val="5CD57EEC"/>
    <w:rsid w:val="5D57BAAA"/>
    <w:rsid w:val="5F0829B9"/>
    <w:rsid w:val="5F0A1EFF"/>
    <w:rsid w:val="5F19A9E6"/>
    <w:rsid w:val="5F5045E6"/>
    <w:rsid w:val="5F714991"/>
    <w:rsid w:val="5FA88B36"/>
    <w:rsid w:val="5FF49F49"/>
    <w:rsid w:val="6052F36D"/>
    <w:rsid w:val="605917E9"/>
    <w:rsid w:val="608D1D61"/>
    <w:rsid w:val="60F06B74"/>
    <w:rsid w:val="60F0D22F"/>
    <w:rsid w:val="61218528"/>
    <w:rsid w:val="613D1B60"/>
    <w:rsid w:val="61D8C40E"/>
    <w:rsid w:val="61F6C9CB"/>
    <w:rsid w:val="621C3EBF"/>
    <w:rsid w:val="62D5EE84"/>
    <w:rsid w:val="62D6301C"/>
    <w:rsid w:val="62E5B69C"/>
    <w:rsid w:val="630369B3"/>
    <w:rsid w:val="637AE704"/>
    <w:rsid w:val="63829549"/>
    <w:rsid w:val="6389CB20"/>
    <w:rsid w:val="63DB5FF5"/>
    <w:rsid w:val="63E71E5D"/>
    <w:rsid w:val="64489191"/>
    <w:rsid w:val="64489191"/>
    <w:rsid w:val="647B413F"/>
    <w:rsid w:val="647B413F"/>
    <w:rsid w:val="64A602BE"/>
    <w:rsid w:val="64EEAAEF"/>
    <w:rsid w:val="663EB5C5"/>
    <w:rsid w:val="66A2674B"/>
    <w:rsid w:val="670DC021"/>
    <w:rsid w:val="67992DBC"/>
    <w:rsid w:val="67B809FE"/>
    <w:rsid w:val="67D48623"/>
    <w:rsid w:val="67D50046"/>
    <w:rsid w:val="682B03DF"/>
    <w:rsid w:val="684682A7"/>
    <w:rsid w:val="684E04E6"/>
    <w:rsid w:val="68985C53"/>
    <w:rsid w:val="68A89912"/>
    <w:rsid w:val="68E36859"/>
    <w:rsid w:val="69654D31"/>
    <w:rsid w:val="696947C9"/>
    <w:rsid w:val="69D0D43D"/>
    <w:rsid w:val="6A8ABB33"/>
    <w:rsid w:val="6ACA3C0C"/>
    <w:rsid w:val="6ACB0D4A"/>
    <w:rsid w:val="6B2D1E58"/>
    <w:rsid w:val="6B5A6E8F"/>
    <w:rsid w:val="6BCD9FDA"/>
    <w:rsid w:val="6BEF4320"/>
    <w:rsid w:val="6C1CD6E1"/>
    <w:rsid w:val="6D60EF1E"/>
    <w:rsid w:val="6D6CC51B"/>
    <w:rsid w:val="6DBEF2B1"/>
    <w:rsid w:val="6DC23710"/>
    <w:rsid w:val="6DED0EE7"/>
    <w:rsid w:val="6E0E05B7"/>
    <w:rsid w:val="6E0E05B7"/>
    <w:rsid w:val="6E183974"/>
    <w:rsid w:val="6E183974"/>
    <w:rsid w:val="6E4ABD0B"/>
    <w:rsid w:val="6E651994"/>
    <w:rsid w:val="6E73C3FF"/>
    <w:rsid w:val="6F056BF5"/>
    <w:rsid w:val="6F4E2520"/>
    <w:rsid w:val="6F76414B"/>
    <w:rsid w:val="71128752"/>
    <w:rsid w:val="71364865"/>
    <w:rsid w:val="713D9DFB"/>
    <w:rsid w:val="7186F27D"/>
    <w:rsid w:val="72128EEA"/>
    <w:rsid w:val="7244A2AD"/>
    <w:rsid w:val="72683B4F"/>
    <w:rsid w:val="73F8068B"/>
    <w:rsid w:val="7417BA48"/>
    <w:rsid w:val="74B5637B"/>
    <w:rsid w:val="74CF7F6D"/>
    <w:rsid w:val="75047BCC"/>
    <w:rsid w:val="75928D5C"/>
    <w:rsid w:val="7600AD4A"/>
    <w:rsid w:val="7636F23C"/>
    <w:rsid w:val="763BCE76"/>
    <w:rsid w:val="76767F94"/>
    <w:rsid w:val="76966354"/>
    <w:rsid w:val="76B0E947"/>
    <w:rsid w:val="76D4DB69"/>
    <w:rsid w:val="76E6A223"/>
    <w:rsid w:val="76F63AD8"/>
    <w:rsid w:val="7766C34C"/>
    <w:rsid w:val="777924ED"/>
    <w:rsid w:val="77A7F2C8"/>
    <w:rsid w:val="78048941"/>
    <w:rsid w:val="7821284E"/>
    <w:rsid w:val="7872505D"/>
    <w:rsid w:val="78731503"/>
    <w:rsid w:val="78B265BC"/>
    <w:rsid w:val="78E22DC6"/>
    <w:rsid w:val="79007955"/>
    <w:rsid w:val="791D025C"/>
    <w:rsid w:val="792A2D6D"/>
    <w:rsid w:val="7932081F"/>
    <w:rsid w:val="79379F3D"/>
    <w:rsid w:val="7977B9D7"/>
    <w:rsid w:val="79850804"/>
    <w:rsid w:val="79C21F46"/>
    <w:rsid w:val="79DB4B1A"/>
    <w:rsid w:val="79DF0823"/>
    <w:rsid w:val="79FF7E59"/>
    <w:rsid w:val="7A80BB02"/>
    <w:rsid w:val="7B009129"/>
    <w:rsid w:val="7B039872"/>
    <w:rsid w:val="7B29AFC1"/>
    <w:rsid w:val="7B40AA8E"/>
    <w:rsid w:val="7BE756AE"/>
    <w:rsid w:val="7C09F27A"/>
    <w:rsid w:val="7C09F27A"/>
    <w:rsid w:val="7C0C133F"/>
    <w:rsid w:val="7C357095"/>
    <w:rsid w:val="7C54B9E2"/>
    <w:rsid w:val="7C719069"/>
    <w:rsid w:val="7CB06877"/>
    <w:rsid w:val="7CE4144C"/>
    <w:rsid w:val="7D3B991A"/>
    <w:rsid w:val="7D8DEF18"/>
    <w:rsid w:val="7DCB709E"/>
    <w:rsid w:val="7DCB709E"/>
    <w:rsid w:val="7E610CEF"/>
    <w:rsid w:val="7E9F4D57"/>
    <w:rsid w:val="7EB351C1"/>
    <w:rsid w:val="7F88B3B6"/>
    <w:rsid w:val="7F9D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B54B"/>
  <w15:chartTrackingRefBased/>
  <w15:docId w15:val="{C723C5B0-FE17-42B4-A8C8-AEA1AF6C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64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uiPriority w:val="34"/>
    <w:name w:val="List Paragraph"/>
    <w:basedOn w:val="Normal"/>
    <w:qFormat/>
    <w:rsid w:val="6ACA3C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ACA3C0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d405c6dc71524340" /><Relationship Type="http://schemas.openxmlformats.org/officeDocument/2006/relationships/hyperlink" Target="https://ntlgnoida-my.sharepoint.com/:x:/r/personal/priyadarshi_jena_coforge_com/Documents/Apigee2Kong%20Check%20List.xlsx?d=w963fc105a2494c88be874c8a4c085d33&amp;csf=1&amp;web=1&amp;e=t6rBI2" TargetMode="External" Id="Re93286cd2b694a6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17DCDE2B3E9A4AB2623D9A38D75574" ma:contentTypeVersion="15" ma:contentTypeDescription="Create a new document." ma:contentTypeScope="" ma:versionID="e2c7169c93a5b5bd2202b3444faaf19d">
  <xsd:schema xmlns:xsd="http://www.w3.org/2001/XMLSchema" xmlns:xs="http://www.w3.org/2001/XMLSchema" xmlns:p="http://schemas.microsoft.com/office/2006/metadata/properties" xmlns:ns2="44f31b9c-fffd-4c84-b25b-959f8b2b90a7" xmlns:ns3="2a6a13c6-47e4-43fc-a580-1c89a0fb68a9" targetNamespace="http://schemas.microsoft.com/office/2006/metadata/properties" ma:root="true" ma:fieldsID="4c117cdf0bd36c69de78b7d6f037598c" ns2:_="" ns3:_="">
    <xsd:import namespace="44f31b9c-fffd-4c84-b25b-959f8b2b90a7"/>
    <xsd:import namespace="2a6a13c6-47e4-43fc-a580-1c89a0fb6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31b9c-fffd-4c84-b25b-959f8b2b9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46db778-bad6-4ab0-ae85-290e76a207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a13c6-47e4-43fc-a580-1c89a0fb6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ccd830-4f8f-4630-92c8-b72158b87a78}" ma:internalName="TaxCatchAll" ma:showField="CatchAllData" ma:web="2a6a13c6-47e4-43fc-a580-1c89a0fb6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6a13c6-47e4-43fc-a580-1c89a0fb68a9" xsi:nil="true"/>
    <lcf76f155ced4ddcb4097134ff3c332f xmlns="44f31b9c-fffd-4c84-b25b-959f8b2b90a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72EDB7-584E-465D-8C5D-17207552EA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107394-8086-4436-84A2-41F527C97F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31b9c-fffd-4c84-b25b-959f8b2b90a7"/>
    <ds:schemaRef ds:uri="2a6a13c6-47e4-43fc-a580-1c89a0fb68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CA49B0-B93A-4C6B-B17B-04388A7CBE3B}">
  <ds:schemaRefs>
    <ds:schemaRef ds:uri="http://schemas.microsoft.com/office/2006/metadata/properties"/>
    <ds:schemaRef ds:uri="http://schemas.microsoft.com/office/infopath/2007/PartnerControls"/>
    <ds:schemaRef ds:uri="2a6a13c6-47e4-43fc-a580-1c89a0fb68a9"/>
    <ds:schemaRef ds:uri="44f31b9c-fffd-4c84-b25b-959f8b2b90a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Vaibhav Randev</dc:creator>
  <keywords/>
  <dc:description/>
  <lastModifiedBy>Priyadarshi Jena</lastModifiedBy>
  <revision>20</revision>
  <dcterms:created xsi:type="dcterms:W3CDTF">2025-09-15T05:58:00.0000000Z</dcterms:created>
  <dcterms:modified xsi:type="dcterms:W3CDTF">2025-09-26T08:39:17.8916708Z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0x0101007717DCDE2B3E9A4AB2623D9A38D75574</vt:lpwstr>
  </property>
  <property fmtid="{D5CDD505-2E9C-101B-9397-08002B2CF9AE}" pid="3" name="MediaServiceImageTags">
    <vt:lpwstr/>
  </property>
</Properties>
</file>